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3B6" w:rsidRDefault="004C23B6" w:rsidP="00DA66C8">
      <w:pPr>
        <w:spacing w:before="343" w:after="343" w:line="240" w:lineRule="auto"/>
        <w:ind w:left="171" w:right="171"/>
        <w:jc w:val="center"/>
        <w:rPr>
          <w:rFonts w:ascii="Arial" w:eastAsia="Times New Roman" w:hAnsi="Arial" w:cs="Arial"/>
          <w:b/>
          <w:bCs/>
          <w:iCs/>
          <w:sz w:val="44"/>
          <w:szCs w:val="44"/>
          <w:u w:val="single"/>
          <w:lang w:eastAsia="hu-HU"/>
        </w:rPr>
      </w:pPr>
    </w:p>
    <w:p w:rsidR="004C23B6" w:rsidRDefault="004C23B6" w:rsidP="00DA66C8">
      <w:pPr>
        <w:spacing w:before="343" w:after="343" w:line="240" w:lineRule="auto"/>
        <w:ind w:left="171" w:right="171"/>
        <w:jc w:val="center"/>
        <w:rPr>
          <w:rFonts w:ascii="Arial" w:eastAsia="Times New Roman" w:hAnsi="Arial" w:cs="Arial"/>
          <w:b/>
          <w:bCs/>
          <w:iCs/>
          <w:sz w:val="44"/>
          <w:szCs w:val="44"/>
          <w:u w:val="single"/>
          <w:lang w:eastAsia="hu-HU"/>
        </w:rPr>
      </w:pPr>
    </w:p>
    <w:p w:rsidR="004C23B6" w:rsidRDefault="004C23B6" w:rsidP="00DA66C8">
      <w:pPr>
        <w:spacing w:before="343" w:after="343" w:line="240" w:lineRule="auto"/>
        <w:ind w:left="171" w:right="171"/>
        <w:jc w:val="center"/>
        <w:rPr>
          <w:rFonts w:ascii="Arial" w:eastAsia="Times New Roman" w:hAnsi="Arial" w:cs="Arial"/>
          <w:b/>
          <w:bCs/>
          <w:iCs/>
          <w:sz w:val="44"/>
          <w:szCs w:val="44"/>
          <w:u w:val="single"/>
          <w:lang w:eastAsia="hu-HU"/>
        </w:rPr>
      </w:pPr>
    </w:p>
    <w:p w:rsidR="00DA66C8" w:rsidRDefault="00DA66C8" w:rsidP="00DA66C8">
      <w:pPr>
        <w:spacing w:before="343" w:after="343" w:line="240" w:lineRule="auto"/>
        <w:ind w:left="171" w:right="171"/>
        <w:jc w:val="center"/>
        <w:rPr>
          <w:rFonts w:ascii="Arial" w:eastAsia="Times New Roman" w:hAnsi="Arial" w:cs="Arial"/>
          <w:b/>
          <w:bCs/>
          <w:iCs/>
          <w:sz w:val="28"/>
          <w:szCs w:val="28"/>
          <w:u w:val="single"/>
          <w:lang w:eastAsia="hu-HU"/>
        </w:rPr>
      </w:pPr>
      <w:r>
        <w:rPr>
          <w:rFonts w:ascii="Arial" w:eastAsia="Times New Roman" w:hAnsi="Arial" w:cs="Arial"/>
          <w:b/>
          <w:bCs/>
          <w:iCs/>
          <w:sz w:val="44"/>
          <w:szCs w:val="44"/>
          <w:u w:val="single"/>
          <w:lang w:eastAsia="hu-HU"/>
        </w:rPr>
        <w:t>Mellékletek.</w:t>
      </w:r>
    </w:p>
    <w:p w:rsidR="00DA66C8" w:rsidRDefault="00DA66C8" w:rsidP="00DA66C8">
      <w:pPr>
        <w:spacing w:before="343" w:after="343" w:line="240" w:lineRule="auto"/>
        <w:ind w:left="171" w:right="171"/>
        <w:rPr>
          <w:rFonts w:ascii="Arial" w:eastAsia="Times New Roman" w:hAnsi="Arial" w:cs="Arial"/>
          <w:b/>
          <w:bCs/>
          <w:iCs/>
          <w:sz w:val="28"/>
          <w:szCs w:val="28"/>
          <w:u w:val="single"/>
          <w:lang w:eastAsia="hu-HU"/>
        </w:rPr>
      </w:pPr>
    </w:p>
    <w:p w:rsidR="00DA66C8" w:rsidRPr="0099130B" w:rsidRDefault="00DA66C8" w:rsidP="00DA66C8">
      <w:pPr>
        <w:autoSpaceDE w:val="0"/>
        <w:autoSpaceDN w:val="0"/>
        <w:adjustRightInd w:val="0"/>
        <w:spacing w:before="240" w:after="240" w:line="240" w:lineRule="auto"/>
        <w:jc w:val="center"/>
        <w:rPr>
          <w:rFonts w:ascii="Arial" w:hAnsi="Arial" w:cs="Arial"/>
          <w:sz w:val="44"/>
          <w:szCs w:val="44"/>
        </w:rPr>
      </w:pPr>
      <w:r w:rsidRPr="0099130B">
        <w:rPr>
          <w:rFonts w:ascii="Arial" w:hAnsi="Arial" w:cs="Arial"/>
          <w:b/>
          <w:bCs/>
          <w:sz w:val="44"/>
          <w:szCs w:val="44"/>
        </w:rPr>
        <w:t>111/2010. (IV. 9.) Korm. rendelet</w:t>
      </w:r>
    </w:p>
    <w:p w:rsidR="00DA66C8" w:rsidRPr="00DA66C8" w:rsidRDefault="00DA66C8" w:rsidP="00DA66C8">
      <w:pPr>
        <w:autoSpaceDE w:val="0"/>
        <w:autoSpaceDN w:val="0"/>
        <w:adjustRightInd w:val="0"/>
        <w:spacing w:before="480" w:after="240" w:line="240" w:lineRule="auto"/>
        <w:jc w:val="center"/>
        <w:rPr>
          <w:rFonts w:ascii="Arial" w:hAnsi="Arial" w:cs="Arial"/>
          <w:sz w:val="40"/>
          <w:szCs w:val="40"/>
        </w:rPr>
      </w:pPr>
      <w:proofErr w:type="gramStart"/>
      <w:r w:rsidRPr="00DA66C8">
        <w:rPr>
          <w:rFonts w:ascii="Arial" w:hAnsi="Arial" w:cs="Arial"/>
          <w:b/>
          <w:bCs/>
          <w:sz w:val="40"/>
          <w:szCs w:val="40"/>
        </w:rPr>
        <w:t>a</w:t>
      </w:r>
      <w:proofErr w:type="gramEnd"/>
      <w:r w:rsidRPr="00DA66C8">
        <w:rPr>
          <w:rFonts w:ascii="Arial" w:hAnsi="Arial" w:cs="Arial"/>
          <w:b/>
          <w:bCs/>
          <w:sz w:val="40"/>
          <w:szCs w:val="40"/>
        </w:rPr>
        <w:t xml:space="preserve"> szakmai vizsga megszervezésére vonatkozó engedély kiadásának és a vizsgaszervezési tevékenység ellenőrzésének részletes szabályairól</w:t>
      </w:r>
    </w:p>
    <w:p w:rsidR="00DA66C8" w:rsidRPr="00DA66C8" w:rsidRDefault="00DA66C8" w:rsidP="00DA66C8">
      <w:pPr>
        <w:jc w:val="center"/>
        <w:rPr>
          <w:rFonts w:ascii="Arial" w:hAnsi="Arial" w:cs="Arial"/>
          <w:sz w:val="32"/>
          <w:szCs w:val="32"/>
        </w:rPr>
      </w:pPr>
      <w:r w:rsidRPr="00DA66C8">
        <w:rPr>
          <w:rFonts w:ascii="Arial" w:hAnsi="Arial" w:cs="Arial"/>
          <w:sz w:val="32"/>
          <w:szCs w:val="32"/>
        </w:rPr>
        <w:t xml:space="preserve">(a továbbiakban: </w:t>
      </w:r>
      <w:r w:rsidRPr="00DA66C8">
        <w:rPr>
          <w:rFonts w:ascii="Arial" w:hAnsi="Arial" w:cs="Arial"/>
          <w:b/>
          <w:sz w:val="32"/>
          <w:szCs w:val="32"/>
        </w:rPr>
        <w:t>Korm. rendelet</w:t>
      </w:r>
      <w:r w:rsidRPr="00DA66C8">
        <w:rPr>
          <w:rFonts w:ascii="Arial" w:hAnsi="Arial" w:cs="Arial"/>
          <w:sz w:val="32"/>
          <w:szCs w:val="32"/>
        </w:rPr>
        <w:t>)</w:t>
      </w:r>
    </w:p>
    <w:p w:rsidR="00DA66C8" w:rsidRPr="00DA66C8" w:rsidRDefault="00DA66C8" w:rsidP="00DA66C8">
      <w:pPr>
        <w:autoSpaceDE w:val="0"/>
        <w:autoSpaceDN w:val="0"/>
        <w:adjustRightInd w:val="0"/>
        <w:spacing w:after="0" w:line="240" w:lineRule="auto"/>
        <w:jc w:val="center"/>
        <w:rPr>
          <w:rFonts w:ascii="Arial" w:hAnsi="Arial" w:cs="Arial"/>
          <w:b/>
          <w:bCs/>
          <w:color w:val="FF0000"/>
          <w:sz w:val="36"/>
          <w:szCs w:val="36"/>
        </w:rPr>
      </w:pPr>
      <w:r w:rsidRPr="00DA66C8">
        <w:rPr>
          <w:rFonts w:ascii="Arial" w:hAnsi="Arial" w:cs="Arial"/>
          <w:b/>
          <w:bCs/>
          <w:color w:val="FF0000"/>
          <w:sz w:val="36"/>
          <w:szCs w:val="36"/>
        </w:rPr>
        <w:t>A Kormány 136/2014. (IV. 24.) Korm. rendelete</w:t>
      </w:r>
    </w:p>
    <w:p w:rsidR="00DA66C8" w:rsidRPr="00DA66C8" w:rsidRDefault="00DA66C8" w:rsidP="00DA66C8">
      <w:pPr>
        <w:autoSpaceDE w:val="0"/>
        <w:autoSpaceDN w:val="0"/>
        <w:adjustRightInd w:val="0"/>
        <w:spacing w:after="0" w:line="240" w:lineRule="auto"/>
        <w:jc w:val="center"/>
        <w:rPr>
          <w:rFonts w:ascii="Arial" w:hAnsi="Arial" w:cs="Arial"/>
          <w:b/>
          <w:bCs/>
          <w:color w:val="FF0000"/>
          <w:sz w:val="36"/>
          <w:szCs w:val="36"/>
        </w:rPr>
      </w:pPr>
      <w:proofErr w:type="gramStart"/>
      <w:r w:rsidRPr="00DA66C8">
        <w:rPr>
          <w:rFonts w:ascii="Arial" w:hAnsi="Arial" w:cs="Arial"/>
          <w:b/>
          <w:bCs/>
          <w:color w:val="FF0000"/>
          <w:sz w:val="36"/>
          <w:szCs w:val="36"/>
        </w:rPr>
        <w:t>az</w:t>
      </w:r>
      <w:proofErr w:type="gramEnd"/>
      <w:r w:rsidRPr="00DA66C8">
        <w:rPr>
          <w:rFonts w:ascii="Arial" w:hAnsi="Arial" w:cs="Arial"/>
          <w:b/>
          <w:bCs/>
          <w:color w:val="FF0000"/>
          <w:sz w:val="36"/>
          <w:szCs w:val="36"/>
        </w:rPr>
        <w:t xml:space="preserve"> egyes szakképzési és felnőttképzési tárgyú kormányrendeletek módosításáról</w:t>
      </w:r>
    </w:p>
    <w:p w:rsidR="00DA66C8" w:rsidRPr="00A109BC" w:rsidRDefault="00DA66C8" w:rsidP="00DA66C8">
      <w:pPr>
        <w:tabs>
          <w:tab w:val="left" w:pos="1131"/>
        </w:tabs>
        <w:autoSpaceDE w:val="0"/>
        <w:autoSpaceDN w:val="0"/>
        <w:adjustRightInd w:val="0"/>
        <w:spacing w:after="0" w:line="240" w:lineRule="auto"/>
        <w:rPr>
          <w:rFonts w:ascii="Arial" w:hAnsi="Arial" w:cs="Arial"/>
          <w:color w:val="FF0000"/>
          <w:sz w:val="40"/>
          <w:szCs w:val="40"/>
        </w:rPr>
      </w:pPr>
      <w:r>
        <w:rPr>
          <w:rFonts w:ascii="Arial" w:hAnsi="Arial" w:cs="Arial"/>
          <w:color w:val="FF0000"/>
          <w:sz w:val="40"/>
          <w:szCs w:val="40"/>
        </w:rPr>
        <w:tab/>
      </w:r>
    </w:p>
    <w:p w:rsidR="00DA66C8" w:rsidRDefault="00DA66C8" w:rsidP="00DA66C8">
      <w:pPr>
        <w:spacing w:before="343" w:after="343" w:line="240" w:lineRule="auto"/>
        <w:ind w:left="171" w:right="171"/>
        <w:rPr>
          <w:rFonts w:ascii="Arial" w:eastAsia="Times New Roman" w:hAnsi="Arial" w:cs="Arial"/>
          <w:b/>
          <w:bCs/>
          <w:iCs/>
          <w:sz w:val="28"/>
          <w:szCs w:val="28"/>
          <w:u w:val="single"/>
          <w:lang w:eastAsia="hu-HU"/>
        </w:rPr>
      </w:pPr>
    </w:p>
    <w:p w:rsidR="00DA66C8" w:rsidRDefault="00DA66C8" w:rsidP="00DA66C8">
      <w:pPr>
        <w:spacing w:before="343" w:after="343" w:line="240" w:lineRule="auto"/>
        <w:ind w:left="171" w:right="171"/>
        <w:rPr>
          <w:rFonts w:ascii="Arial" w:eastAsia="Times New Roman" w:hAnsi="Arial" w:cs="Arial"/>
          <w:b/>
          <w:bCs/>
          <w:iCs/>
          <w:sz w:val="28"/>
          <w:szCs w:val="28"/>
          <w:u w:val="single"/>
          <w:lang w:eastAsia="hu-HU"/>
        </w:rPr>
      </w:pPr>
    </w:p>
    <w:p w:rsidR="00DA66C8" w:rsidRDefault="00DA66C8" w:rsidP="00DA66C8">
      <w:pPr>
        <w:spacing w:before="343" w:after="343" w:line="240" w:lineRule="auto"/>
        <w:ind w:left="171" w:right="171"/>
        <w:rPr>
          <w:rFonts w:ascii="Arial" w:eastAsia="Times New Roman" w:hAnsi="Arial" w:cs="Arial"/>
          <w:b/>
          <w:bCs/>
          <w:iCs/>
          <w:sz w:val="28"/>
          <w:szCs w:val="28"/>
          <w:u w:val="single"/>
          <w:lang w:eastAsia="hu-HU"/>
        </w:rPr>
      </w:pPr>
    </w:p>
    <w:p w:rsidR="004C23B6" w:rsidRDefault="004C23B6" w:rsidP="00DA66C8">
      <w:pPr>
        <w:spacing w:before="343" w:after="343" w:line="240" w:lineRule="auto"/>
        <w:ind w:left="171" w:right="171"/>
        <w:rPr>
          <w:rFonts w:ascii="Arial" w:eastAsia="Times New Roman" w:hAnsi="Arial" w:cs="Arial"/>
          <w:b/>
          <w:bCs/>
          <w:iCs/>
          <w:sz w:val="28"/>
          <w:szCs w:val="28"/>
          <w:u w:val="single"/>
          <w:lang w:eastAsia="hu-HU"/>
        </w:rPr>
      </w:pPr>
    </w:p>
    <w:p w:rsidR="004C23B6" w:rsidRDefault="004C23B6" w:rsidP="00DA66C8">
      <w:pPr>
        <w:spacing w:before="343" w:after="343" w:line="240" w:lineRule="auto"/>
        <w:ind w:left="171" w:right="171"/>
        <w:rPr>
          <w:rFonts w:ascii="Arial" w:eastAsia="Times New Roman" w:hAnsi="Arial" w:cs="Arial"/>
          <w:b/>
          <w:bCs/>
          <w:iCs/>
          <w:sz w:val="28"/>
          <w:szCs w:val="28"/>
          <w:u w:val="single"/>
          <w:lang w:eastAsia="hu-HU"/>
        </w:rPr>
      </w:pPr>
    </w:p>
    <w:p w:rsidR="004C23B6" w:rsidRDefault="004C23B6" w:rsidP="00DA66C8">
      <w:pPr>
        <w:spacing w:before="343" w:after="343" w:line="240" w:lineRule="auto"/>
        <w:ind w:left="171" w:right="171"/>
        <w:rPr>
          <w:rFonts w:ascii="Arial" w:eastAsia="Times New Roman" w:hAnsi="Arial" w:cs="Arial"/>
          <w:b/>
          <w:bCs/>
          <w:iCs/>
          <w:sz w:val="28"/>
          <w:szCs w:val="28"/>
          <w:u w:val="single"/>
          <w:lang w:eastAsia="hu-HU"/>
        </w:rPr>
      </w:pPr>
    </w:p>
    <w:p w:rsidR="00DA66C8" w:rsidRDefault="00DA66C8" w:rsidP="00DA6D27">
      <w:pPr>
        <w:spacing w:before="343" w:after="343" w:line="240" w:lineRule="auto"/>
        <w:ind w:right="171"/>
        <w:rPr>
          <w:rFonts w:ascii="Arial" w:eastAsia="Times New Roman" w:hAnsi="Arial" w:cs="Arial"/>
          <w:b/>
          <w:bCs/>
          <w:iCs/>
          <w:sz w:val="28"/>
          <w:szCs w:val="28"/>
          <w:u w:val="single"/>
          <w:lang w:eastAsia="hu-HU"/>
        </w:rPr>
      </w:pPr>
      <w:r>
        <w:rPr>
          <w:rFonts w:ascii="Arial" w:eastAsia="Times New Roman" w:hAnsi="Arial" w:cs="Arial"/>
          <w:b/>
          <w:bCs/>
          <w:iCs/>
          <w:sz w:val="28"/>
          <w:szCs w:val="28"/>
          <w:u w:val="single"/>
          <w:lang w:eastAsia="hu-HU"/>
        </w:rPr>
        <w:lastRenderedPageBreak/>
        <w:t>Tartalomjegyzék.</w:t>
      </w:r>
    </w:p>
    <w:p w:rsidR="00DA66C8" w:rsidRPr="00DA6D27" w:rsidRDefault="00DA6D27" w:rsidP="00DA6D27">
      <w:pPr>
        <w:spacing w:before="343" w:after="343" w:line="240" w:lineRule="auto"/>
        <w:ind w:right="171"/>
        <w:rPr>
          <w:rFonts w:ascii="Arial" w:eastAsia="Times New Roman" w:hAnsi="Arial" w:cs="Arial"/>
          <w:bCs/>
          <w:iCs/>
          <w:sz w:val="24"/>
          <w:szCs w:val="24"/>
          <w:lang w:eastAsia="hu-HU"/>
        </w:rPr>
      </w:pPr>
      <w:r>
        <w:rPr>
          <w:rFonts w:ascii="Arial" w:eastAsia="Times New Roman" w:hAnsi="Arial" w:cs="Arial"/>
          <w:bCs/>
          <w:iCs/>
          <w:sz w:val="24"/>
          <w:szCs w:val="24"/>
          <w:lang w:eastAsia="hu-HU"/>
        </w:rPr>
        <w:t xml:space="preserve">I. </w:t>
      </w:r>
      <w:r w:rsidR="00DA66C8" w:rsidRPr="00DA6D27">
        <w:rPr>
          <w:rFonts w:ascii="Arial" w:eastAsia="Times New Roman" w:hAnsi="Arial" w:cs="Arial"/>
          <w:bCs/>
          <w:iCs/>
          <w:sz w:val="24"/>
          <w:szCs w:val="24"/>
          <w:lang w:eastAsia="hu-HU"/>
        </w:rPr>
        <w:t>Személyi és tárgyi feltételek.</w:t>
      </w:r>
    </w:p>
    <w:p w:rsidR="00DA66C8" w:rsidRPr="00DA6D27" w:rsidRDefault="00DA6D27" w:rsidP="00DA6D27">
      <w:pPr>
        <w:spacing w:before="343" w:after="343" w:line="240" w:lineRule="auto"/>
        <w:ind w:right="171"/>
        <w:rPr>
          <w:rFonts w:ascii="Arial" w:eastAsia="Times New Roman" w:hAnsi="Arial" w:cs="Arial"/>
          <w:sz w:val="24"/>
          <w:szCs w:val="24"/>
          <w:lang w:eastAsia="hu-HU"/>
        </w:rPr>
      </w:pPr>
      <w:r>
        <w:rPr>
          <w:rFonts w:ascii="Arial" w:eastAsia="Times New Roman" w:hAnsi="Arial" w:cs="Arial"/>
          <w:sz w:val="24"/>
          <w:szCs w:val="24"/>
          <w:lang w:eastAsia="hu-HU"/>
        </w:rPr>
        <w:t xml:space="preserve">II. </w:t>
      </w:r>
      <w:r w:rsidR="00DA66C8" w:rsidRPr="00DA6D27">
        <w:rPr>
          <w:rFonts w:ascii="Arial" w:eastAsia="Times New Roman" w:hAnsi="Arial" w:cs="Arial"/>
          <w:sz w:val="24"/>
          <w:szCs w:val="24"/>
          <w:lang w:eastAsia="hu-HU"/>
        </w:rPr>
        <w:t>Jogszabályok.</w:t>
      </w:r>
    </w:p>
    <w:p w:rsidR="00DA66C8" w:rsidRPr="00906A13" w:rsidRDefault="00DA66C8" w:rsidP="00DA66C8">
      <w:pPr>
        <w:rPr>
          <w:rFonts w:ascii="Arial" w:hAnsi="Arial" w:cs="Arial"/>
          <w:sz w:val="24"/>
          <w:szCs w:val="24"/>
        </w:rPr>
      </w:pPr>
    </w:p>
    <w:p w:rsidR="00DA66C8" w:rsidRDefault="00DA66C8" w:rsidP="008628E4">
      <w:pPr>
        <w:spacing w:before="343" w:after="343" w:line="240" w:lineRule="auto"/>
        <w:ind w:left="171" w:right="171"/>
        <w:jc w:val="center"/>
        <w:rPr>
          <w:rFonts w:ascii="Arial" w:eastAsia="Times New Roman" w:hAnsi="Arial" w:cs="Arial"/>
          <w:b/>
          <w:bCs/>
          <w:i/>
          <w:iCs/>
          <w:sz w:val="24"/>
          <w:szCs w:val="24"/>
          <w:u w:val="single"/>
          <w:lang w:eastAsia="hu-HU"/>
        </w:rPr>
      </w:pPr>
    </w:p>
    <w:p w:rsidR="00DA66C8" w:rsidRDefault="00DA66C8" w:rsidP="008628E4">
      <w:pPr>
        <w:spacing w:before="343" w:after="343" w:line="240" w:lineRule="auto"/>
        <w:ind w:left="171" w:right="171"/>
        <w:jc w:val="center"/>
        <w:rPr>
          <w:rFonts w:ascii="Arial" w:eastAsia="Times New Roman" w:hAnsi="Arial" w:cs="Arial"/>
          <w:b/>
          <w:bCs/>
          <w:i/>
          <w:iCs/>
          <w:sz w:val="24"/>
          <w:szCs w:val="24"/>
          <w:u w:val="single"/>
          <w:lang w:eastAsia="hu-HU"/>
        </w:rPr>
      </w:pPr>
    </w:p>
    <w:p w:rsidR="004C23B6" w:rsidRDefault="004C23B6">
      <w:pPr>
        <w:rPr>
          <w:rFonts w:ascii="Arial" w:eastAsia="Times New Roman" w:hAnsi="Arial" w:cs="Arial"/>
          <w:b/>
          <w:bCs/>
          <w:i/>
          <w:iCs/>
          <w:sz w:val="24"/>
          <w:szCs w:val="24"/>
          <w:u w:val="single"/>
          <w:lang w:eastAsia="hu-HU"/>
        </w:rPr>
      </w:pPr>
      <w:r>
        <w:rPr>
          <w:rFonts w:ascii="Arial" w:eastAsia="Times New Roman" w:hAnsi="Arial" w:cs="Arial"/>
          <w:b/>
          <w:bCs/>
          <w:i/>
          <w:iCs/>
          <w:sz w:val="24"/>
          <w:szCs w:val="24"/>
          <w:u w:val="single"/>
          <w:lang w:eastAsia="hu-HU"/>
        </w:rPr>
        <w:br w:type="page"/>
      </w:r>
    </w:p>
    <w:p w:rsidR="008628E4" w:rsidRPr="00AB7276" w:rsidRDefault="003753B0" w:rsidP="00AB7276">
      <w:pPr>
        <w:spacing w:before="343" w:after="343" w:line="240" w:lineRule="auto"/>
        <w:ind w:left="171" w:right="171"/>
        <w:rPr>
          <w:rFonts w:ascii="Arial" w:eastAsia="Times New Roman" w:hAnsi="Arial" w:cs="Arial"/>
          <w:sz w:val="28"/>
          <w:szCs w:val="28"/>
          <w:u w:val="single"/>
          <w:lang w:eastAsia="hu-HU"/>
        </w:rPr>
      </w:pPr>
      <w:bookmarkStart w:id="0" w:name="pr101"/>
      <w:bookmarkEnd w:id="0"/>
      <w:r>
        <w:rPr>
          <w:rFonts w:ascii="Arial" w:eastAsia="Times New Roman" w:hAnsi="Arial" w:cs="Arial"/>
          <w:b/>
          <w:bCs/>
          <w:iCs/>
          <w:sz w:val="28"/>
          <w:szCs w:val="28"/>
          <w:u w:val="single"/>
          <w:lang w:eastAsia="hu-HU"/>
        </w:rPr>
        <w:lastRenderedPageBreak/>
        <w:t>I</w:t>
      </w:r>
      <w:r w:rsidR="00AB7276" w:rsidRPr="00AB7276">
        <w:rPr>
          <w:rFonts w:ascii="Arial" w:eastAsia="Times New Roman" w:hAnsi="Arial" w:cs="Arial"/>
          <w:b/>
          <w:bCs/>
          <w:iCs/>
          <w:sz w:val="28"/>
          <w:szCs w:val="28"/>
          <w:u w:val="single"/>
          <w:lang w:eastAsia="hu-HU"/>
        </w:rPr>
        <w:t xml:space="preserve">. </w:t>
      </w:r>
      <w:r w:rsidR="008628E4" w:rsidRPr="00AB7276">
        <w:rPr>
          <w:rFonts w:ascii="Arial" w:eastAsia="Times New Roman" w:hAnsi="Arial" w:cs="Arial"/>
          <w:b/>
          <w:bCs/>
          <w:iCs/>
          <w:sz w:val="28"/>
          <w:szCs w:val="28"/>
          <w:u w:val="single"/>
          <w:lang w:eastAsia="hu-HU"/>
        </w:rPr>
        <w:t>Személyi és tárgyi feltételek</w:t>
      </w:r>
    </w:p>
    <w:p w:rsidR="008628E4" w:rsidRPr="00906A13" w:rsidRDefault="008628E4" w:rsidP="00BA272A">
      <w:pPr>
        <w:spacing w:after="0" w:line="240" w:lineRule="auto"/>
        <w:ind w:right="171"/>
        <w:jc w:val="both"/>
        <w:rPr>
          <w:rFonts w:ascii="Arial" w:eastAsia="Times New Roman" w:hAnsi="Arial" w:cs="Arial"/>
          <w:sz w:val="24"/>
          <w:szCs w:val="24"/>
          <w:lang w:eastAsia="hu-HU"/>
        </w:rPr>
      </w:pPr>
      <w:bookmarkStart w:id="1" w:name="pr102"/>
      <w:bookmarkEnd w:id="1"/>
      <w:r w:rsidRPr="00906A13">
        <w:rPr>
          <w:rFonts w:ascii="Arial" w:eastAsia="Times New Roman" w:hAnsi="Arial" w:cs="Arial"/>
          <w:sz w:val="24"/>
          <w:szCs w:val="24"/>
          <w:lang w:eastAsia="hu-HU"/>
        </w:rPr>
        <w:t>1. A szakmai vizsgaszervezési tevékenységekhez kapcsolódó általános személyi és tárgyi feltételek</w:t>
      </w:r>
    </w:p>
    <w:p w:rsidR="003753B0" w:rsidRDefault="003753B0" w:rsidP="003753B0">
      <w:pPr>
        <w:spacing w:after="0" w:line="240" w:lineRule="auto"/>
        <w:ind w:left="171" w:right="171"/>
        <w:jc w:val="both"/>
        <w:rPr>
          <w:rFonts w:ascii="Arial" w:eastAsia="Times New Roman" w:hAnsi="Arial" w:cs="Arial"/>
          <w:sz w:val="24"/>
          <w:szCs w:val="24"/>
          <w:lang w:eastAsia="hu-HU"/>
        </w:rPr>
      </w:pPr>
      <w:bookmarkStart w:id="2" w:name="pr103"/>
      <w:bookmarkEnd w:id="2"/>
    </w:p>
    <w:p w:rsidR="008628E4" w:rsidRPr="00906A13" w:rsidRDefault="008628E4" w:rsidP="00BA272A">
      <w:pPr>
        <w:spacing w:after="0" w:line="240" w:lineRule="auto"/>
        <w:ind w:right="171"/>
        <w:jc w:val="both"/>
        <w:rPr>
          <w:rFonts w:ascii="Arial" w:eastAsia="Times New Roman" w:hAnsi="Arial" w:cs="Arial"/>
          <w:sz w:val="24"/>
          <w:szCs w:val="24"/>
          <w:lang w:eastAsia="hu-HU"/>
        </w:rPr>
      </w:pPr>
      <w:r w:rsidRPr="00906A13">
        <w:rPr>
          <w:rFonts w:ascii="Arial" w:eastAsia="Times New Roman" w:hAnsi="Arial" w:cs="Arial"/>
          <w:sz w:val="24"/>
          <w:szCs w:val="24"/>
          <w:lang w:eastAsia="hu-HU"/>
        </w:rPr>
        <w:t>1.1. Munkanapokon legalább 4 órás ügyfélszolgálati tevékenység végzése, a szakmai vizsgára jelentkezéssel, vizsgák előkészítésével összefüggő feladatok folyamatos ellátása, a szakmai vizsgára jelentkezők szükség szerinti fogadását biztosító telefon és internet kapcsolattal rendelkező irodahelyiség.</w:t>
      </w:r>
    </w:p>
    <w:p w:rsidR="003753B0" w:rsidRDefault="003753B0" w:rsidP="003753B0">
      <w:pPr>
        <w:spacing w:after="0" w:line="240" w:lineRule="auto"/>
        <w:ind w:left="171" w:right="171"/>
        <w:jc w:val="both"/>
        <w:rPr>
          <w:rFonts w:ascii="Arial" w:eastAsia="Times New Roman" w:hAnsi="Arial" w:cs="Arial"/>
          <w:sz w:val="24"/>
          <w:szCs w:val="24"/>
          <w:lang w:eastAsia="hu-HU"/>
        </w:rPr>
      </w:pPr>
      <w:bookmarkStart w:id="3" w:name="pr104"/>
      <w:bookmarkEnd w:id="3"/>
    </w:p>
    <w:p w:rsidR="008628E4" w:rsidRPr="00906A13" w:rsidRDefault="008628E4" w:rsidP="00BA272A">
      <w:pPr>
        <w:spacing w:after="0" w:line="240" w:lineRule="auto"/>
        <w:ind w:right="171"/>
        <w:jc w:val="both"/>
        <w:rPr>
          <w:rFonts w:ascii="Arial" w:eastAsia="Times New Roman" w:hAnsi="Arial" w:cs="Arial"/>
          <w:sz w:val="24"/>
          <w:szCs w:val="24"/>
          <w:lang w:eastAsia="hu-HU"/>
        </w:rPr>
      </w:pPr>
      <w:r w:rsidRPr="00906A13">
        <w:rPr>
          <w:rFonts w:ascii="Arial" w:eastAsia="Times New Roman" w:hAnsi="Arial" w:cs="Arial"/>
          <w:sz w:val="24"/>
          <w:szCs w:val="24"/>
          <w:lang w:eastAsia="hu-HU"/>
        </w:rPr>
        <w:t>1.2 A lebonyolított szakmai vizsgák dokumentumainak elkülönített, biztonságos és a komplex szakmai vizsgáztatás szabályairól szóló kormányrendeletben foglaltaknak megfelelő kezelése, tárolása.</w:t>
      </w:r>
    </w:p>
    <w:p w:rsidR="003753B0" w:rsidRDefault="003753B0" w:rsidP="003753B0">
      <w:pPr>
        <w:spacing w:after="0" w:line="240" w:lineRule="auto"/>
        <w:ind w:left="171" w:right="171"/>
        <w:jc w:val="both"/>
        <w:rPr>
          <w:rFonts w:ascii="Arial" w:eastAsia="Times New Roman" w:hAnsi="Arial" w:cs="Arial"/>
          <w:sz w:val="24"/>
          <w:szCs w:val="24"/>
          <w:lang w:eastAsia="hu-HU"/>
        </w:rPr>
      </w:pPr>
      <w:bookmarkStart w:id="4" w:name="pr105"/>
      <w:bookmarkEnd w:id="4"/>
    </w:p>
    <w:p w:rsidR="003753B0" w:rsidRDefault="008628E4" w:rsidP="00BA272A">
      <w:pPr>
        <w:spacing w:after="0" w:line="240" w:lineRule="auto"/>
        <w:ind w:right="171"/>
        <w:jc w:val="both"/>
        <w:rPr>
          <w:rFonts w:ascii="Arial" w:eastAsia="Times New Roman" w:hAnsi="Arial" w:cs="Arial"/>
          <w:sz w:val="24"/>
          <w:szCs w:val="24"/>
          <w:lang w:eastAsia="hu-HU"/>
        </w:rPr>
      </w:pPr>
      <w:r w:rsidRPr="00906A13">
        <w:rPr>
          <w:rFonts w:ascii="Arial" w:eastAsia="Times New Roman" w:hAnsi="Arial" w:cs="Arial"/>
          <w:sz w:val="24"/>
          <w:szCs w:val="24"/>
          <w:lang w:eastAsia="hu-HU"/>
        </w:rPr>
        <w:t xml:space="preserve">1.3. A szakmai vizsgával kapcsolatos közokiratok, továbbá az írásbeli vagy interaktív </w:t>
      </w:r>
      <w:proofErr w:type="gramStart"/>
      <w:r w:rsidRPr="00906A13">
        <w:rPr>
          <w:rFonts w:ascii="Arial" w:eastAsia="Times New Roman" w:hAnsi="Arial" w:cs="Arial"/>
          <w:sz w:val="24"/>
          <w:szCs w:val="24"/>
          <w:lang w:eastAsia="hu-HU"/>
        </w:rPr>
        <w:t>vizsga tételeknek</w:t>
      </w:r>
      <w:proofErr w:type="gramEnd"/>
      <w:r w:rsidRPr="00906A13">
        <w:rPr>
          <w:rFonts w:ascii="Arial" w:eastAsia="Times New Roman" w:hAnsi="Arial" w:cs="Arial"/>
          <w:sz w:val="24"/>
          <w:szCs w:val="24"/>
          <w:lang w:eastAsia="hu-HU"/>
        </w:rPr>
        <w:t xml:space="preserve"> a biztonságos zárt tárolása</w:t>
      </w:r>
      <w:bookmarkStart w:id="5" w:name="pr106"/>
      <w:bookmarkEnd w:id="5"/>
    </w:p>
    <w:p w:rsidR="003753B0" w:rsidRDefault="003753B0" w:rsidP="003753B0">
      <w:pPr>
        <w:spacing w:after="0" w:line="240" w:lineRule="auto"/>
        <w:ind w:left="171" w:right="171"/>
        <w:jc w:val="both"/>
        <w:rPr>
          <w:rFonts w:ascii="Arial" w:eastAsia="Times New Roman" w:hAnsi="Arial" w:cs="Arial"/>
          <w:sz w:val="24"/>
          <w:szCs w:val="24"/>
          <w:lang w:eastAsia="hu-HU"/>
        </w:rPr>
      </w:pPr>
    </w:p>
    <w:p w:rsidR="008628E4" w:rsidRPr="00906A13" w:rsidRDefault="008628E4" w:rsidP="00BA272A">
      <w:pPr>
        <w:spacing w:after="0" w:line="240" w:lineRule="auto"/>
        <w:ind w:right="171"/>
        <w:jc w:val="both"/>
        <w:rPr>
          <w:rFonts w:ascii="Arial" w:eastAsia="Times New Roman" w:hAnsi="Arial" w:cs="Arial"/>
          <w:sz w:val="24"/>
          <w:szCs w:val="24"/>
          <w:lang w:eastAsia="hu-HU"/>
        </w:rPr>
      </w:pPr>
      <w:r w:rsidRPr="00906A13">
        <w:rPr>
          <w:rFonts w:ascii="Arial" w:eastAsia="Times New Roman" w:hAnsi="Arial" w:cs="Arial"/>
          <w:sz w:val="24"/>
          <w:szCs w:val="24"/>
          <w:lang w:eastAsia="hu-HU"/>
        </w:rPr>
        <w:t>1.4. A szakmai vizsgaszervezés szakmai vizsgát magába nem foglaló tevékenységeinek végzéséhez, a szakmai vizsgáztatáshoz kapcsolódó tevékenységekben szerzett 3 éves tapasztalattal rendelkező és a vizsgaszervezéssel összefüggő feladatok ellátására felkészített legalább 1 fő munkatárs. A felkészítés tényét az érintetteknek írásban kell rögzíteni.</w:t>
      </w:r>
    </w:p>
    <w:p w:rsidR="008628E4" w:rsidRPr="00906A13" w:rsidRDefault="008628E4" w:rsidP="003753B0">
      <w:pPr>
        <w:spacing w:before="206" w:after="0" w:line="240" w:lineRule="auto"/>
        <w:ind w:right="171"/>
        <w:jc w:val="both"/>
        <w:rPr>
          <w:rFonts w:ascii="Arial" w:eastAsia="Times New Roman" w:hAnsi="Arial" w:cs="Arial"/>
          <w:sz w:val="24"/>
          <w:szCs w:val="24"/>
          <w:lang w:eastAsia="hu-HU"/>
        </w:rPr>
      </w:pPr>
      <w:bookmarkStart w:id="6" w:name="pr107"/>
      <w:bookmarkEnd w:id="6"/>
      <w:r w:rsidRPr="00906A13">
        <w:rPr>
          <w:rFonts w:ascii="Arial" w:eastAsia="Times New Roman" w:hAnsi="Arial" w:cs="Arial"/>
          <w:sz w:val="24"/>
          <w:szCs w:val="24"/>
          <w:lang w:eastAsia="hu-HU"/>
        </w:rPr>
        <w:t>2. A szakmai vizsga vizsgatevékenységeinek személyi és tárgyi feltételei</w:t>
      </w:r>
    </w:p>
    <w:p w:rsidR="003753B0" w:rsidRDefault="003753B0" w:rsidP="003753B0">
      <w:pPr>
        <w:spacing w:after="0" w:line="240" w:lineRule="auto"/>
        <w:ind w:right="171"/>
        <w:jc w:val="both"/>
        <w:rPr>
          <w:rFonts w:ascii="Arial" w:eastAsia="Times New Roman" w:hAnsi="Arial" w:cs="Arial"/>
          <w:sz w:val="24"/>
          <w:szCs w:val="24"/>
          <w:lang w:eastAsia="hu-HU"/>
        </w:rPr>
      </w:pPr>
      <w:bookmarkStart w:id="7" w:name="pr108"/>
      <w:bookmarkEnd w:id="7"/>
    </w:p>
    <w:p w:rsidR="008628E4" w:rsidRPr="00906A13" w:rsidRDefault="008628E4" w:rsidP="003753B0">
      <w:pPr>
        <w:spacing w:after="0" w:line="240" w:lineRule="auto"/>
        <w:ind w:right="171"/>
        <w:jc w:val="both"/>
        <w:rPr>
          <w:rFonts w:ascii="Arial" w:eastAsia="Times New Roman" w:hAnsi="Arial" w:cs="Arial"/>
          <w:sz w:val="24"/>
          <w:szCs w:val="24"/>
          <w:lang w:eastAsia="hu-HU"/>
        </w:rPr>
      </w:pPr>
      <w:r w:rsidRPr="00906A13">
        <w:rPr>
          <w:rFonts w:ascii="Arial" w:eastAsia="Times New Roman" w:hAnsi="Arial" w:cs="Arial"/>
          <w:sz w:val="24"/>
          <w:szCs w:val="24"/>
          <w:lang w:eastAsia="hu-HU"/>
        </w:rPr>
        <w:t>2.1. Általános feltételek</w:t>
      </w:r>
    </w:p>
    <w:p w:rsidR="003753B0" w:rsidRDefault="003753B0" w:rsidP="003753B0">
      <w:pPr>
        <w:spacing w:after="0" w:line="240" w:lineRule="auto"/>
        <w:ind w:right="171"/>
        <w:jc w:val="both"/>
        <w:rPr>
          <w:rFonts w:ascii="Arial" w:eastAsia="Times New Roman" w:hAnsi="Arial" w:cs="Arial"/>
          <w:sz w:val="24"/>
          <w:szCs w:val="24"/>
          <w:lang w:eastAsia="hu-HU"/>
        </w:rPr>
      </w:pPr>
      <w:bookmarkStart w:id="8" w:name="pr109"/>
      <w:bookmarkEnd w:id="8"/>
    </w:p>
    <w:p w:rsidR="008628E4" w:rsidRPr="00906A13" w:rsidRDefault="008628E4" w:rsidP="003753B0">
      <w:pPr>
        <w:spacing w:after="0" w:line="240" w:lineRule="auto"/>
        <w:ind w:right="171"/>
        <w:jc w:val="both"/>
        <w:rPr>
          <w:rFonts w:ascii="Arial" w:eastAsia="Times New Roman" w:hAnsi="Arial" w:cs="Arial"/>
          <w:sz w:val="24"/>
          <w:szCs w:val="24"/>
          <w:lang w:eastAsia="hu-HU"/>
        </w:rPr>
      </w:pPr>
      <w:r w:rsidRPr="00906A13">
        <w:rPr>
          <w:rFonts w:ascii="Arial" w:eastAsia="Times New Roman" w:hAnsi="Arial" w:cs="Arial"/>
          <w:sz w:val="24"/>
          <w:szCs w:val="24"/>
          <w:lang w:eastAsia="hu-HU"/>
        </w:rPr>
        <w:t>A szakképesítés szakmai és vizsgakövetelményében rögzített eszköz- és felszerelési jegyzékben felsorolt eszközök megléte.</w:t>
      </w:r>
    </w:p>
    <w:p w:rsidR="003753B0" w:rsidRDefault="003753B0" w:rsidP="003753B0">
      <w:pPr>
        <w:spacing w:after="0" w:line="240" w:lineRule="auto"/>
        <w:ind w:right="171"/>
        <w:jc w:val="both"/>
        <w:rPr>
          <w:rFonts w:ascii="Arial" w:eastAsia="Times New Roman" w:hAnsi="Arial" w:cs="Arial"/>
          <w:sz w:val="24"/>
          <w:szCs w:val="24"/>
          <w:lang w:eastAsia="hu-HU"/>
        </w:rPr>
      </w:pPr>
      <w:bookmarkStart w:id="9" w:name="pr110"/>
      <w:bookmarkEnd w:id="9"/>
    </w:p>
    <w:p w:rsidR="008628E4" w:rsidRPr="00906A13" w:rsidRDefault="008628E4" w:rsidP="003753B0">
      <w:pPr>
        <w:spacing w:after="0" w:line="240" w:lineRule="auto"/>
        <w:ind w:right="171"/>
        <w:jc w:val="both"/>
        <w:rPr>
          <w:rFonts w:ascii="Arial" w:eastAsia="Times New Roman" w:hAnsi="Arial" w:cs="Arial"/>
          <w:sz w:val="24"/>
          <w:szCs w:val="24"/>
          <w:lang w:eastAsia="hu-HU"/>
        </w:rPr>
      </w:pPr>
      <w:r w:rsidRPr="00906A13">
        <w:rPr>
          <w:rFonts w:ascii="Arial" w:eastAsia="Times New Roman" w:hAnsi="Arial" w:cs="Arial"/>
          <w:sz w:val="24"/>
          <w:szCs w:val="24"/>
          <w:lang w:eastAsia="hu-HU"/>
        </w:rPr>
        <w:t>2.2. Feltételek vizsgatevékenységekre</w:t>
      </w:r>
    </w:p>
    <w:p w:rsidR="003753B0" w:rsidRDefault="003753B0" w:rsidP="008628E4">
      <w:pPr>
        <w:spacing w:after="0" w:line="240" w:lineRule="auto"/>
        <w:ind w:left="171" w:right="171" w:firstLine="274"/>
        <w:jc w:val="both"/>
        <w:rPr>
          <w:rFonts w:ascii="Arial" w:eastAsia="Times New Roman" w:hAnsi="Arial" w:cs="Arial"/>
          <w:sz w:val="24"/>
          <w:szCs w:val="24"/>
          <w:lang w:eastAsia="hu-HU"/>
        </w:rPr>
      </w:pPr>
      <w:bookmarkStart w:id="10" w:name="pr111"/>
      <w:bookmarkEnd w:id="10"/>
    </w:p>
    <w:p w:rsidR="008628E4" w:rsidRPr="00906A13" w:rsidRDefault="008628E4" w:rsidP="008628E4">
      <w:pPr>
        <w:spacing w:after="0" w:line="240" w:lineRule="auto"/>
        <w:ind w:left="171" w:right="171" w:firstLine="274"/>
        <w:jc w:val="both"/>
        <w:rPr>
          <w:rFonts w:ascii="Arial" w:eastAsia="Times New Roman" w:hAnsi="Arial" w:cs="Arial"/>
          <w:sz w:val="24"/>
          <w:szCs w:val="24"/>
          <w:lang w:eastAsia="hu-HU"/>
        </w:rPr>
      </w:pPr>
      <w:r w:rsidRPr="00906A13">
        <w:rPr>
          <w:rFonts w:ascii="Arial" w:eastAsia="Times New Roman" w:hAnsi="Arial" w:cs="Arial"/>
          <w:sz w:val="24"/>
          <w:szCs w:val="24"/>
          <w:lang w:eastAsia="hu-HU"/>
        </w:rPr>
        <w:t>2.2.1. Írásbeli vizsgatevékenység esetén:</w:t>
      </w:r>
    </w:p>
    <w:p w:rsidR="003753B0" w:rsidRDefault="003753B0" w:rsidP="003753B0">
      <w:pPr>
        <w:spacing w:after="0" w:line="240" w:lineRule="auto"/>
        <w:ind w:left="708" w:right="171"/>
        <w:jc w:val="both"/>
        <w:rPr>
          <w:rFonts w:ascii="Arial" w:eastAsia="Times New Roman" w:hAnsi="Arial" w:cs="Arial"/>
          <w:sz w:val="24"/>
          <w:szCs w:val="24"/>
          <w:lang w:eastAsia="hu-HU"/>
        </w:rPr>
      </w:pPr>
      <w:bookmarkStart w:id="11" w:name="pr112"/>
      <w:bookmarkEnd w:id="11"/>
      <w:r>
        <w:rPr>
          <w:rFonts w:ascii="Arial" w:eastAsia="Times New Roman" w:hAnsi="Arial" w:cs="Arial"/>
          <w:sz w:val="24"/>
          <w:szCs w:val="24"/>
          <w:lang w:eastAsia="hu-HU"/>
        </w:rPr>
        <w:t xml:space="preserve">      </w:t>
      </w:r>
    </w:p>
    <w:p w:rsidR="008628E4" w:rsidRPr="00906A13" w:rsidRDefault="008628E4" w:rsidP="00BA272A">
      <w:pPr>
        <w:spacing w:after="0" w:line="240" w:lineRule="auto"/>
        <w:ind w:left="1153" w:right="171"/>
        <w:rPr>
          <w:rFonts w:ascii="Arial" w:eastAsia="Times New Roman" w:hAnsi="Arial" w:cs="Arial"/>
          <w:sz w:val="24"/>
          <w:szCs w:val="24"/>
          <w:lang w:eastAsia="hu-HU"/>
        </w:rPr>
      </w:pPr>
      <w:r w:rsidRPr="00906A13">
        <w:rPr>
          <w:rFonts w:ascii="Arial" w:eastAsia="Times New Roman" w:hAnsi="Arial" w:cs="Arial"/>
          <w:sz w:val="24"/>
          <w:szCs w:val="24"/>
          <w:lang w:eastAsia="hu-HU"/>
        </w:rPr>
        <w:t>2.2.1.1.</w:t>
      </w:r>
      <w:r w:rsidR="003753B0">
        <w:rPr>
          <w:rFonts w:ascii="Arial" w:eastAsia="Times New Roman" w:hAnsi="Arial" w:cs="Arial"/>
          <w:sz w:val="24"/>
          <w:szCs w:val="24"/>
          <w:lang w:eastAsia="hu-HU"/>
        </w:rPr>
        <w:t>A kom</w:t>
      </w:r>
      <w:r w:rsidRPr="00906A13">
        <w:rPr>
          <w:rFonts w:ascii="Arial" w:eastAsia="Times New Roman" w:hAnsi="Arial" w:cs="Arial"/>
          <w:sz w:val="24"/>
          <w:szCs w:val="24"/>
          <w:lang w:eastAsia="hu-HU"/>
        </w:rPr>
        <w:t xml:space="preserve">plex szakmai vizsgáztatás szabályairól szóló </w:t>
      </w:r>
      <w:r w:rsidR="00BA272A">
        <w:rPr>
          <w:rFonts w:ascii="Arial" w:eastAsia="Times New Roman" w:hAnsi="Arial" w:cs="Arial"/>
          <w:sz w:val="24"/>
          <w:szCs w:val="24"/>
          <w:lang w:eastAsia="hu-HU"/>
        </w:rPr>
        <w:t>ko</w:t>
      </w:r>
      <w:r w:rsidRPr="00906A13">
        <w:rPr>
          <w:rFonts w:ascii="Arial" w:eastAsia="Times New Roman" w:hAnsi="Arial" w:cs="Arial"/>
          <w:sz w:val="24"/>
          <w:szCs w:val="24"/>
          <w:lang w:eastAsia="hu-HU"/>
        </w:rPr>
        <w:t>rmányrendeletben</w:t>
      </w:r>
      <w:r w:rsidR="00BA272A">
        <w:rPr>
          <w:rFonts w:ascii="Arial" w:eastAsia="Times New Roman" w:hAnsi="Arial" w:cs="Arial"/>
          <w:sz w:val="24"/>
          <w:szCs w:val="24"/>
          <w:lang w:eastAsia="hu-HU"/>
        </w:rPr>
        <w:t xml:space="preserve"> </w:t>
      </w:r>
      <w:r w:rsidRPr="00906A13">
        <w:rPr>
          <w:rFonts w:ascii="Arial" w:eastAsia="Times New Roman" w:hAnsi="Arial" w:cs="Arial"/>
          <w:sz w:val="24"/>
          <w:szCs w:val="24"/>
          <w:lang w:eastAsia="hu-HU"/>
        </w:rPr>
        <w:t>meghatározott maximális létszámú vizsgacsoport írásbeli vizsgatevékenységének jogszerű, szakszerű és zavartalan lebonyolításához elegendő befogadóképességű vizsgaterem,</w:t>
      </w:r>
    </w:p>
    <w:p w:rsidR="00BA272A" w:rsidRDefault="00BA272A" w:rsidP="00BA272A">
      <w:pPr>
        <w:spacing w:after="0" w:line="240" w:lineRule="auto"/>
        <w:ind w:left="708" w:right="171" w:firstLine="445"/>
        <w:rPr>
          <w:rFonts w:ascii="Arial" w:eastAsia="Times New Roman" w:hAnsi="Arial" w:cs="Arial"/>
          <w:sz w:val="24"/>
          <w:szCs w:val="24"/>
          <w:lang w:eastAsia="hu-HU"/>
        </w:rPr>
      </w:pPr>
      <w:bookmarkStart w:id="12" w:name="pr113"/>
      <w:bookmarkEnd w:id="12"/>
    </w:p>
    <w:p w:rsidR="00BA272A" w:rsidRDefault="008628E4" w:rsidP="00BA272A">
      <w:pPr>
        <w:spacing w:after="0" w:line="240" w:lineRule="auto"/>
        <w:ind w:left="708" w:right="171" w:firstLine="445"/>
        <w:rPr>
          <w:rFonts w:ascii="Arial" w:eastAsia="Times New Roman" w:hAnsi="Arial" w:cs="Arial"/>
          <w:sz w:val="24"/>
          <w:szCs w:val="24"/>
          <w:lang w:eastAsia="hu-HU"/>
        </w:rPr>
      </w:pPr>
      <w:r w:rsidRPr="00906A13">
        <w:rPr>
          <w:rFonts w:ascii="Arial" w:eastAsia="Times New Roman" w:hAnsi="Arial" w:cs="Arial"/>
          <w:sz w:val="24"/>
          <w:szCs w:val="24"/>
          <w:lang w:eastAsia="hu-HU"/>
        </w:rPr>
        <w:t>2.2.1.2. vizsgatermenként legalá</w:t>
      </w:r>
      <w:r w:rsidR="00BA272A">
        <w:rPr>
          <w:rFonts w:ascii="Arial" w:eastAsia="Times New Roman" w:hAnsi="Arial" w:cs="Arial"/>
          <w:sz w:val="24"/>
          <w:szCs w:val="24"/>
          <w:lang w:eastAsia="hu-HU"/>
        </w:rPr>
        <w:t>bb 1 felügyelő személy, továbbá</w:t>
      </w:r>
    </w:p>
    <w:p w:rsidR="008628E4" w:rsidRPr="00906A13" w:rsidRDefault="008628E4" w:rsidP="00BA272A">
      <w:pPr>
        <w:spacing w:after="0" w:line="240" w:lineRule="auto"/>
        <w:ind w:left="708" w:right="171" w:firstLine="445"/>
        <w:rPr>
          <w:rFonts w:ascii="Arial" w:eastAsia="Times New Roman" w:hAnsi="Arial" w:cs="Arial"/>
          <w:sz w:val="24"/>
          <w:szCs w:val="24"/>
          <w:lang w:eastAsia="hu-HU"/>
        </w:rPr>
      </w:pPr>
      <w:proofErr w:type="gramStart"/>
      <w:r w:rsidRPr="00906A13">
        <w:rPr>
          <w:rFonts w:ascii="Arial" w:eastAsia="Times New Roman" w:hAnsi="Arial" w:cs="Arial"/>
          <w:sz w:val="24"/>
          <w:szCs w:val="24"/>
          <w:lang w:eastAsia="hu-HU"/>
        </w:rPr>
        <w:t>legalább</w:t>
      </w:r>
      <w:proofErr w:type="gramEnd"/>
      <w:r w:rsidRPr="00906A13">
        <w:rPr>
          <w:rFonts w:ascii="Arial" w:eastAsia="Times New Roman" w:hAnsi="Arial" w:cs="Arial"/>
          <w:sz w:val="24"/>
          <w:szCs w:val="24"/>
          <w:lang w:eastAsia="hu-HU"/>
        </w:rPr>
        <w:t xml:space="preserve"> 1 folyosói felügyelő.</w:t>
      </w:r>
    </w:p>
    <w:p w:rsidR="00BA272A" w:rsidRDefault="00BA272A" w:rsidP="00BA272A">
      <w:pPr>
        <w:spacing w:after="0" w:line="240" w:lineRule="auto"/>
        <w:ind w:left="171" w:right="171" w:firstLine="274"/>
        <w:rPr>
          <w:rFonts w:ascii="Arial" w:eastAsia="Times New Roman" w:hAnsi="Arial" w:cs="Arial"/>
          <w:sz w:val="24"/>
          <w:szCs w:val="24"/>
          <w:lang w:eastAsia="hu-HU"/>
        </w:rPr>
      </w:pPr>
      <w:bookmarkStart w:id="13" w:name="pr114"/>
      <w:bookmarkEnd w:id="13"/>
    </w:p>
    <w:p w:rsidR="008628E4" w:rsidRPr="00906A13" w:rsidRDefault="008628E4" w:rsidP="00BA272A">
      <w:pPr>
        <w:spacing w:after="0" w:line="240" w:lineRule="auto"/>
        <w:ind w:left="171" w:right="171" w:firstLine="274"/>
        <w:rPr>
          <w:rFonts w:ascii="Arial" w:eastAsia="Times New Roman" w:hAnsi="Arial" w:cs="Arial"/>
          <w:sz w:val="24"/>
          <w:szCs w:val="24"/>
          <w:lang w:eastAsia="hu-HU"/>
        </w:rPr>
      </w:pPr>
      <w:r w:rsidRPr="00906A13">
        <w:rPr>
          <w:rFonts w:ascii="Arial" w:eastAsia="Times New Roman" w:hAnsi="Arial" w:cs="Arial"/>
          <w:sz w:val="24"/>
          <w:szCs w:val="24"/>
          <w:lang w:eastAsia="hu-HU"/>
        </w:rPr>
        <w:t>2.2.2. Gyakorlati vizsgatevékenység esetén:</w:t>
      </w:r>
    </w:p>
    <w:p w:rsidR="00BA272A" w:rsidRDefault="00BA272A" w:rsidP="00BA272A">
      <w:pPr>
        <w:spacing w:after="0" w:line="240" w:lineRule="auto"/>
        <w:ind w:left="982" w:right="171"/>
        <w:rPr>
          <w:rFonts w:ascii="Arial" w:eastAsia="Times New Roman" w:hAnsi="Arial" w:cs="Arial"/>
          <w:sz w:val="24"/>
          <w:szCs w:val="24"/>
          <w:lang w:eastAsia="hu-HU"/>
        </w:rPr>
      </w:pPr>
      <w:bookmarkStart w:id="14" w:name="pr115"/>
      <w:bookmarkEnd w:id="14"/>
    </w:p>
    <w:p w:rsidR="008628E4" w:rsidRPr="00906A13" w:rsidRDefault="00A51438" w:rsidP="00BA272A">
      <w:pPr>
        <w:spacing w:after="0" w:line="240" w:lineRule="auto"/>
        <w:ind w:left="982" w:right="171"/>
        <w:rPr>
          <w:rFonts w:ascii="Arial" w:eastAsia="Times New Roman" w:hAnsi="Arial" w:cs="Arial"/>
          <w:sz w:val="24"/>
          <w:szCs w:val="24"/>
          <w:lang w:eastAsia="hu-HU"/>
        </w:rPr>
      </w:pPr>
      <w:r>
        <w:rPr>
          <w:rFonts w:ascii="Arial" w:eastAsia="Times New Roman" w:hAnsi="Arial" w:cs="Arial"/>
          <w:sz w:val="24"/>
          <w:szCs w:val="24"/>
          <w:lang w:eastAsia="hu-HU"/>
        </w:rPr>
        <w:t xml:space="preserve">   </w:t>
      </w:r>
      <w:proofErr w:type="gramStart"/>
      <w:r w:rsidR="008628E4" w:rsidRPr="00906A13">
        <w:rPr>
          <w:rFonts w:ascii="Arial" w:eastAsia="Times New Roman" w:hAnsi="Arial" w:cs="Arial"/>
          <w:sz w:val="24"/>
          <w:szCs w:val="24"/>
          <w:lang w:eastAsia="hu-HU"/>
        </w:rPr>
        <w:t>2.2.2.1. a szakképesítés szakmai és vizsgakövetelményében</w:t>
      </w:r>
      <w:r>
        <w:rPr>
          <w:rFonts w:ascii="Arial" w:eastAsia="Times New Roman" w:hAnsi="Arial" w:cs="Arial"/>
          <w:sz w:val="24"/>
          <w:szCs w:val="24"/>
          <w:lang w:eastAsia="hu-HU"/>
        </w:rPr>
        <w:t xml:space="preserve"> </w:t>
      </w:r>
      <w:r w:rsidR="008628E4" w:rsidRPr="00906A13">
        <w:rPr>
          <w:rFonts w:ascii="Arial" w:eastAsia="Times New Roman" w:hAnsi="Arial" w:cs="Arial"/>
          <w:sz w:val="24"/>
          <w:szCs w:val="24"/>
          <w:lang w:eastAsia="hu-HU"/>
        </w:rPr>
        <w:t>rögzített</w:t>
      </w:r>
      <w:r>
        <w:rPr>
          <w:rFonts w:ascii="Arial" w:eastAsia="Times New Roman" w:hAnsi="Arial" w:cs="Arial"/>
          <w:sz w:val="24"/>
          <w:szCs w:val="24"/>
          <w:lang w:eastAsia="hu-HU"/>
        </w:rPr>
        <w:t xml:space="preserve"> </w:t>
      </w:r>
      <w:r w:rsidR="008628E4" w:rsidRPr="00906A13">
        <w:rPr>
          <w:rFonts w:ascii="Arial" w:eastAsia="Times New Roman" w:hAnsi="Arial" w:cs="Arial"/>
          <w:sz w:val="24"/>
          <w:szCs w:val="24"/>
          <w:lang w:eastAsia="hu-HU"/>
        </w:rPr>
        <w:t>eszköz- és</w:t>
      </w:r>
      <w:r w:rsidR="00BA272A">
        <w:rPr>
          <w:rFonts w:ascii="Arial" w:eastAsia="Times New Roman" w:hAnsi="Arial" w:cs="Arial"/>
          <w:sz w:val="24"/>
          <w:szCs w:val="24"/>
          <w:lang w:eastAsia="hu-HU"/>
        </w:rPr>
        <w:t xml:space="preserve"> </w:t>
      </w:r>
      <w:r w:rsidR="008628E4" w:rsidRPr="00906A13">
        <w:rPr>
          <w:rFonts w:ascii="Arial" w:eastAsia="Times New Roman" w:hAnsi="Arial" w:cs="Arial"/>
          <w:sz w:val="24"/>
          <w:szCs w:val="24"/>
          <w:lang w:eastAsia="hu-HU"/>
        </w:rPr>
        <w:t xml:space="preserve">felszerelési jegyzék szerinti, a szakképesítés tevékenységi körébe tartozó összes feladat végrehajtását lehetővé tevő, a biztonságos munkavégzéshez szükséges jogszabályi előírásoknak megfelelő állapotú olyan technikai háttér, amely a szakképesítés szakmai és vizsgakövetelményében meghatározott vizsgatevékenységekhez rendelt </w:t>
      </w:r>
      <w:r w:rsidR="008628E4" w:rsidRPr="00906A13">
        <w:rPr>
          <w:rFonts w:ascii="Arial" w:eastAsia="Times New Roman" w:hAnsi="Arial" w:cs="Arial"/>
          <w:sz w:val="24"/>
          <w:szCs w:val="24"/>
          <w:lang w:eastAsia="hu-HU"/>
        </w:rPr>
        <w:lastRenderedPageBreak/>
        <w:t>időkeret figyelembevételével biztosítja, hogy - maximális létszámú vizsgacsoport esetén is - a szakmai vizsga a komplex szakmai vizsgáztatás szabályairól szóló kormányrendeletben meghatározott időkereten</w:t>
      </w:r>
      <w:proofErr w:type="gramEnd"/>
      <w:r w:rsidR="008628E4" w:rsidRPr="00906A13">
        <w:rPr>
          <w:rFonts w:ascii="Arial" w:eastAsia="Times New Roman" w:hAnsi="Arial" w:cs="Arial"/>
          <w:sz w:val="24"/>
          <w:szCs w:val="24"/>
          <w:lang w:eastAsia="hu-HU"/>
        </w:rPr>
        <w:t xml:space="preserve"> </w:t>
      </w:r>
      <w:proofErr w:type="gramStart"/>
      <w:r w:rsidR="008628E4" w:rsidRPr="00906A13">
        <w:rPr>
          <w:rFonts w:ascii="Arial" w:eastAsia="Times New Roman" w:hAnsi="Arial" w:cs="Arial"/>
          <w:sz w:val="24"/>
          <w:szCs w:val="24"/>
          <w:lang w:eastAsia="hu-HU"/>
        </w:rPr>
        <w:t>belül</w:t>
      </w:r>
      <w:proofErr w:type="gramEnd"/>
      <w:r w:rsidR="008628E4" w:rsidRPr="00906A13">
        <w:rPr>
          <w:rFonts w:ascii="Arial" w:eastAsia="Times New Roman" w:hAnsi="Arial" w:cs="Arial"/>
          <w:sz w:val="24"/>
          <w:szCs w:val="24"/>
          <w:lang w:eastAsia="hu-HU"/>
        </w:rPr>
        <w:t xml:space="preserve"> lebonyolítható legyen.</w:t>
      </w:r>
    </w:p>
    <w:p w:rsidR="007B1610" w:rsidRDefault="007B1610" w:rsidP="007B1610">
      <w:pPr>
        <w:spacing w:after="0" w:line="240" w:lineRule="auto"/>
        <w:ind w:right="171"/>
        <w:jc w:val="both"/>
        <w:rPr>
          <w:rFonts w:ascii="Arial" w:eastAsia="Times New Roman" w:hAnsi="Arial" w:cs="Arial"/>
          <w:sz w:val="24"/>
          <w:szCs w:val="24"/>
          <w:lang w:eastAsia="hu-HU"/>
        </w:rPr>
      </w:pPr>
      <w:bookmarkStart w:id="15" w:name="pr116"/>
      <w:bookmarkEnd w:id="15"/>
    </w:p>
    <w:p w:rsidR="00BA272A" w:rsidRDefault="008628E4" w:rsidP="007B1610">
      <w:pPr>
        <w:spacing w:after="0" w:line="240" w:lineRule="auto"/>
        <w:ind w:right="171"/>
        <w:jc w:val="both"/>
        <w:rPr>
          <w:rFonts w:ascii="Arial" w:eastAsia="Times New Roman" w:hAnsi="Arial" w:cs="Arial"/>
          <w:sz w:val="24"/>
          <w:szCs w:val="24"/>
          <w:lang w:eastAsia="hu-HU"/>
        </w:rPr>
      </w:pPr>
      <w:r w:rsidRPr="007B1610">
        <w:rPr>
          <w:rFonts w:ascii="Arial" w:eastAsia="Times New Roman" w:hAnsi="Arial" w:cs="Arial"/>
          <w:sz w:val="24"/>
          <w:szCs w:val="24"/>
          <w:lang w:eastAsia="hu-HU"/>
        </w:rPr>
        <w:t xml:space="preserve">Egyedi munkahelyen párhuzamosan végzett gyakorlati vizsgatevékenység </w:t>
      </w:r>
    </w:p>
    <w:p w:rsidR="007B1610" w:rsidRPr="007B1610" w:rsidRDefault="007B1610" w:rsidP="007B1610">
      <w:pPr>
        <w:spacing w:after="0" w:line="240" w:lineRule="auto"/>
        <w:ind w:right="171"/>
        <w:jc w:val="both"/>
        <w:rPr>
          <w:rFonts w:ascii="Arial" w:eastAsia="Times New Roman" w:hAnsi="Arial" w:cs="Arial"/>
          <w:sz w:val="24"/>
          <w:szCs w:val="24"/>
          <w:lang w:eastAsia="hu-HU"/>
        </w:rPr>
      </w:pPr>
    </w:p>
    <w:p w:rsidR="008628E4" w:rsidRPr="00BA272A" w:rsidRDefault="008628E4" w:rsidP="00FD2EB7">
      <w:pPr>
        <w:pStyle w:val="Listaszerbekezds"/>
        <w:numPr>
          <w:ilvl w:val="3"/>
          <w:numId w:val="1"/>
        </w:numPr>
        <w:spacing w:after="0" w:line="240" w:lineRule="auto"/>
        <w:ind w:right="171"/>
        <w:rPr>
          <w:rFonts w:ascii="Arial" w:eastAsia="Times New Roman" w:hAnsi="Arial" w:cs="Arial"/>
          <w:sz w:val="24"/>
          <w:szCs w:val="24"/>
          <w:lang w:eastAsia="hu-HU"/>
        </w:rPr>
      </w:pPr>
      <w:r w:rsidRPr="00BA272A">
        <w:rPr>
          <w:rFonts w:ascii="Arial" w:eastAsia="Times New Roman" w:hAnsi="Arial" w:cs="Arial"/>
          <w:sz w:val="24"/>
          <w:szCs w:val="24"/>
          <w:lang w:eastAsia="hu-HU"/>
        </w:rPr>
        <w:t>esetén legalább minden 10 vizsgázóhoz külön jogszabályban meghatározott iskolai végzettséggel, szakmai képesítéssel és szakmai gyakorlattal rendelkező felügyelő személy. Egyéb esetben legalább egy, külön jogszabályban meghatározott iskolai végzettséggel, szakmai képesítéssel és szakmai gyakorlattal rendelkező felügyelő személy.</w:t>
      </w:r>
    </w:p>
    <w:p w:rsidR="00FD2EB7" w:rsidRDefault="00FD2EB7" w:rsidP="008628E4">
      <w:pPr>
        <w:spacing w:after="0" w:line="240" w:lineRule="auto"/>
        <w:ind w:left="171" w:right="171" w:firstLine="274"/>
        <w:jc w:val="both"/>
        <w:rPr>
          <w:rFonts w:ascii="Arial" w:eastAsia="Times New Roman" w:hAnsi="Arial" w:cs="Arial"/>
          <w:sz w:val="24"/>
          <w:szCs w:val="24"/>
          <w:lang w:eastAsia="hu-HU"/>
        </w:rPr>
      </w:pPr>
      <w:bookmarkStart w:id="16" w:name="pr117"/>
      <w:bookmarkEnd w:id="16"/>
    </w:p>
    <w:p w:rsidR="008628E4" w:rsidRPr="00906A13" w:rsidRDefault="008628E4" w:rsidP="008628E4">
      <w:pPr>
        <w:spacing w:after="0" w:line="240" w:lineRule="auto"/>
        <w:ind w:left="171" w:right="171" w:firstLine="274"/>
        <w:jc w:val="both"/>
        <w:rPr>
          <w:rFonts w:ascii="Arial" w:eastAsia="Times New Roman" w:hAnsi="Arial" w:cs="Arial"/>
          <w:sz w:val="24"/>
          <w:szCs w:val="24"/>
          <w:lang w:eastAsia="hu-HU"/>
        </w:rPr>
      </w:pPr>
      <w:r w:rsidRPr="00906A13">
        <w:rPr>
          <w:rFonts w:ascii="Arial" w:eastAsia="Times New Roman" w:hAnsi="Arial" w:cs="Arial"/>
          <w:sz w:val="24"/>
          <w:szCs w:val="24"/>
          <w:lang w:eastAsia="hu-HU"/>
        </w:rPr>
        <w:t>2.2.3. Interaktív vizsgatevékenység esetén:</w:t>
      </w:r>
    </w:p>
    <w:bookmarkStart w:id="17" w:name="pr118"/>
    <w:bookmarkEnd w:id="17"/>
    <w:p w:rsidR="00FD2EB7" w:rsidRDefault="00DA1755" w:rsidP="00FD2EB7">
      <w:pPr>
        <w:spacing w:after="0" w:line="240" w:lineRule="auto"/>
        <w:ind w:left="171" w:right="171" w:firstLine="274"/>
        <w:jc w:val="both"/>
        <w:rPr>
          <w:rFonts w:ascii="Arial" w:eastAsia="Times New Roman" w:hAnsi="Arial" w:cs="Arial"/>
          <w:sz w:val="24"/>
          <w:szCs w:val="24"/>
          <w:lang w:eastAsia="hu-HU"/>
        </w:rPr>
      </w:pPr>
      <w:r w:rsidRPr="00906A13">
        <w:rPr>
          <w:rFonts w:ascii="Arial" w:eastAsia="Times New Roman" w:hAnsi="Arial" w:cs="Arial"/>
          <w:sz w:val="24"/>
          <w:szCs w:val="24"/>
          <w:lang w:eastAsia="hu-HU"/>
        </w:rPr>
        <w:fldChar w:fldCharType="begin"/>
      </w:r>
      <w:r w:rsidR="008628E4" w:rsidRPr="00906A13">
        <w:rPr>
          <w:rFonts w:ascii="Arial" w:eastAsia="Times New Roman" w:hAnsi="Arial" w:cs="Arial"/>
          <w:sz w:val="24"/>
          <w:szCs w:val="24"/>
          <w:lang w:eastAsia="hu-HU"/>
        </w:rPr>
        <w:instrText xml:space="preserve"> INCLUDEPICTURE "E:\\%C3%89rv%C3%A9nyes jogszab%C3%A1lyok\\Jogszab%C3%A1lyok (%C3%A9rv%C3%A9nyes) 1\\1. p%C3%A9ld%C3%A1ny\\szakmai vizsga (2004.-t%C5%91l)\\eredeti_files\\kez.gif" \* MERGEFORMATINET </w:instrText>
      </w:r>
      <w:r w:rsidRPr="00906A13">
        <w:rPr>
          <w:rFonts w:ascii="Arial" w:eastAsia="Times New Roman" w:hAnsi="Arial" w:cs="Arial"/>
          <w:sz w:val="24"/>
          <w:szCs w:val="24"/>
          <w:lang w:eastAsia="hu-HU"/>
        </w:rPr>
        <w:fldChar w:fldCharType="separate"/>
      </w:r>
      <w:r w:rsidRPr="00DA1755">
        <w:rPr>
          <w:rFonts w:ascii="Arial" w:eastAsia="Times New Roman" w:hAnsi="Arial" w:cs="Arial"/>
          <w:sz w:val="24"/>
          <w:szCs w:val="24"/>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906A13">
        <w:rPr>
          <w:rFonts w:ascii="Arial" w:eastAsia="Times New Roman" w:hAnsi="Arial" w:cs="Arial"/>
          <w:sz w:val="24"/>
          <w:szCs w:val="24"/>
          <w:lang w:eastAsia="hu-HU"/>
        </w:rPr>
        <w:fldChar w:fldCharType="end"/>
      </w:r>
      <w:r w:rsidR="008628E4" w:rsidRPr="00906A13">
        <w:rPr>
          <w:rFonts w:ascii="Arial" w:eastAsia="Times New Roman" w:hAnsi="Arial" w:cs="Arial"/>
          <w:sz w:val="24"/>
          <w:szCs w:val="24"/>
          <w:lang w:eastAsia="hu-HU"/>
        </w:rPr>
        <w:t xml:space="preserve">2.2.3.1. olyan technikai háttér, amely a szakképesítés </w:t>
      </w:r>
    </w:p>
    <w:p w:rsidR="008628E4" w:rsidRPr="00906A13" w:rsidRDefault="008628E4" w:rsidP="00FD2EB7">
      <w:pPr>
        <w:spacing w:after="0" w:line="240" w:lineRule="auto"/>
        <w:ind w:left="1416" w:right="171" w:firstLine="274"/>
        <w:jc w:val="both"/>
        <w:rPr>
          <w:rFonts w:ascii="Arial" w:eastAsia="Times New Roman" w:hAnsi="Arial" w:cs="Arial"/>
          <w:sz w:val="24"/>
          <w:szCs w:val="24"/>
          <w:lang w:eastAsia="hu-HU"/>
        </w:rPr>
      </w:pPr>
      <w:proofErr w:type="gramStart"/>
      <w:r w:rsidRPr="00906A13">
        <w:rPr>
          <w:rFonts w:ascii="Arial" w:eastAsia="Times New Roman" w:hAnsi="Arial" w:cs="Arial"/>
          <w:sz w:val="24"/>
          <w:szCs w:val="24"/>
          <w:lang w:eastAsia="hu-HU"/>
        </w:rPr>
        <w:t>szakmai</w:t>
      </w:r>
      <w:proofErr w:type="gramEnd"/>
      <w:r w:rsidRPr="00906A13">
        <w:rPr>
          <w:rFonts w:ascii="Arial" w:eastAsia="Times New Roman" w:hAnsi="Arial" w:cs="Arial"/>
          <w:sz w:val="24"/>
          <w:szCs w:val="24"/>
          <w:lang w:eastAsia="hu-HU"/>
        </w:rPr>
        <w:t xml:space="preserve"> és vizsgakövetelményében meghatározott </w:t>
      </w:r>
      <w:r w:rsidR="00FD2EB7">
        <w:rPr>
          <w:rFonts w:ascii="Arial" w:eastAsia="Times New Roman" w:hAnsi="Arial" w:cs="Arial"/>
          <w:sz w:val="24"/>
          <w:szCs w:val="24"/>
          <w:lang w:eastAsia="hu-HU"/>
        </w:rPr>
        <w:t xml:space="preserve">  </w:t>
      </w:r>
      <w:r w:rsidRPr="00906A13">
        <w:rPr>
          <w:rFonts w:ascii="Arial" w:eastAsia="Times New Roman" w:hAnsi="Arial" w:cs="Arial"/>
          <w:sz w:val="24"/>
          <w:szCs w:val="24"/>
          <w:lang w:eastAsia="hu-HU"/>
        </w:rPr>
        <w:t>vizsgatevékenységekhez rendelt időkeret figyelembevételével biztosítja, hogy - maximális létszámú vizsgacsoport esetén is - a szakmai vizsga a komplex szakmai vizsgáztatás szabályairól szóló kormányrendeletben meghatározott időkereten belül lebonyolítható legyen,</w:t>
      </w:r>
    </w:p>
    <w:p w:rsidR="00FD2EB7" w:rsidRDefault="00FD2EB7" w:rsidP="00FD2EB7">
      <w:pPr>
        <w:spacing w:after="0" w:line="240" w:lineRule="auto"/>
        <w:ind w:right="171" w:firstLine="708"/>
        <w:jc w:val="both"/>
        <w:rPr>
          <w:rFonts w:ascii="Arial" w:eastAsia="Times New Roman" w:hAnsi="Arial" w:cs="Arial"/>
          <w:sz w:val="24"/>
          <w:szCs w:val="24"/>
          <w:lang w:eastAsia="hu-HU"/>
        </w:rPr>
      </w:pPr>
      <w:bookmarkStart w:id="18" w:name="pr119"/>
      <w:bookmarkEnd w:id="18"/>
      <w:r>
        <w:rPr>
          <w:rFonts w:ascii="Arial" w:eastAsia="Times New Roman" w:hAnsi="Arial" w:cs="Arial"/>
          <w:sz w:val="24"/>
          <w:szCs w:val="24"/>
          <w:lang w:eastAsia="hu-HU"/>
        </w:rPr>
        <w:t xml:space="preserve">  </w:t>
      </w:r>
    </w:p>
    <w:p w:rsidR="008628E4" w:rsidRPr="00906A13" w:rsidRDefault="008628E4" w:rsidP="00FD2EB7">
      <w:pPr>
        <w:spacing w:after="0" w:line="240" w:lineRule="auto"/>
        <w:ind w:right="171" w:firstLine="708"/>
        <w:jc w:val="both"/>
        <w:rPr>
          <w:rFonts w:ascii="Arial" w:eastAsia="Times New Roman" w:hAnsi="Arial" w:cs="Arial"/>
          <w:sz w:val="24"/>
          <w:szCs w:val="24"/>
          <w:lang w:eastAsia="hu-HU"/>
        </w:rPr>
      </w:pPr>
      <w:r w:rsidRPr="00906A13">
        <w:rPr>
          <w:rFonts w:ascii="Arial" w:eastAsia="Times New Roman" w:hAnsi="Arial" w:cs="Arial"/>
          <w:sz w:val="24"/>
          <w:szCs w:val="24"/>
          <w:lang w:eastAsia="hu-HU"/>
        </w:rPr>
        <w:t>2.2.3.2. a vizsgatevékenység időtartama alatt a technikai feltételek biztosításáért felelős személy folyamatos rendelkezésre állása.</w:t>
      </w:r>
    </w:p>
    <w:p w:rsidR="00FD2EB7" w:rsidRDefault="00FD2EB7" w:rsidP="008628E4">
      <w:pPr>
        <w:spacing w:after="0" w:line="240" w:lineRule="auto"/>
        <w:ind w:left="171" w:right="171" w:firstLine="274"/>
        <w:jc w:val="both"/>
        <w:rPr>
          <w:rFonts w:ascii="Arial" w:eastAsia="Times New Roman" w:hAnsi="Arial" w:cs="Arial"/>
          <w:sz w:val="24"/>
          <w:szCs w:val="24"/>
          <w:lang w:eastAsia="hu-HU"/>
        </w:rPr>
      </w:pPr>
      <w:bookmarkStart w:id="19" w:name="pr120"/>
      <w:bookmarkEnd w:id="19"/>
    </w:p>
    <w:p w:rsidR="008628E4" w:rsidRPr="00906A13" w:rsidRDefault="008628E4" w:rsidP="008628E4">
      <w:pPr>
        <w:spacing w:after="0" w:line="240" w:lineRule="auto"/>
        <w:ind w:left="171" w:right="171" w:firstLine="274"/>
        <w:jc w:val="both"/>
        <w:rPr>
          <w:rFonts w:ascii="Arial" w:eastAsia="Times New Roman" w:hAnsi="Arial" w:cs="Arial"/>
          <w:sz w:val="24"/>
          <w:szCs w:val="24"/>
          <w:lang w:eastAsia="hu-HU"/>
        </w:rPr>
      </w:pPr>
      <w:r w:rsidRPr="00906A13">
        <w:rPr>
          <w:rFonts w:ascii="Arial" w:eastAsia="Times New Roman" w:hAnsi="Arial" w:cs="Arial"/>
          <w:sz w:val="24"/>
          <w:szCs w:val="24"/>
          <w:lang w:eastAsia="hu-HU"/>
        </w:rPr>
        <w:t>2.2.4. Szóbeli vizsgatevékenység esetén:</w:t>
      </w:r>
    </w:p>
    <w:bookmarkStart w:id="20" w:name="pr121"/>
    <w:bookmarkEnd w:id="20"/>
    <w:p w:rsidR="008628E4" w:rsidRPr="00906A13" w:rsidRDefault="00DA1755" w:rsidP="008628E4">
      <w:pPr>
        <w:spacing w:after="0" w:line="240" w:lineRule="auto"/>
        <w:ind w:left="171" w:right="171" w:firstLine="274"/>
        <w:jc w:val="both"/>
        <w:rPr>
          <w:rFonts w:ascii="Arial" w:eastAsia="Times New Roman" w:hAnsi="Arial" w:cs="Arial"/>
          <w:sz w:val="24"/>
          <w:szCs w:val="24"/>
          <w:lang w:eastAsia="hu-HU"/>
        </w:rPr>
      </w:pPr>
      <w:r w:rsidRPr="00906A13">
        <w:rPr>
          <w:rFonts w:ascii="Arial" w:eastAsia="Times New Roman" w:hAnsi="Arial" w:cs="Arial"/>
          <w:sz w:val="24"/>
          <w:szCs w:val="24"/>
          <w:lang w:eastAsia="hu-HU"/>
        </w:rPr>
        <w:fldChar w:fldCharType="begin"/>
      </w:r>
      <w:r w:rsidR="008628E4" w:rsidRPr="00906A13">
        <w:rPr>
          <w:rFonts w:ascii="Arial" w:eastAsia="Times New Roman" w:hAnsi="Arial" w:cs="Arial"/>
          <w:sz w:val="24"/>
          <w:szCs w:val="24"/>
          <w:lang w:eastAsia="hu-HU"/>
        </w:rPr>
        <w:instrText xml:space="preserve"> INCLUDEPICTURE "E:\\%C3%89rv%C3%A9nyes jogszab%C3%A1lyok\\Jogszab%C3%A1lyok (%C3%A9rv%C3%A9nyes) 1\\1. p%C3%A9ld%C3%A1ny\\szakmai vizsga (2004.-t%C5%91l)\\eredeti_files\\kez.gif" \* MERGEFORMATINET </w:instrText>
      </w:r>
      <w:r w:rsidRPr="00906A13">
        <w:rPr>
          <w:rFonts w:ascii="Arial" w:eastAsia="Times New Roman" w:hAnsi="Arial" w:cs="Arial"/>
          <w:sz w:val="24"/>
          <w:szCs w:val="24"/>
          <w:lang w:eastAsia="hu-HU"/>
        </w:rPr>
        <w:fldChar w:fldCharType="separate"/>
      </w:r>
      <w:r w:rsidRPr="00DA1755">
        <w:rPr>
          <w:rFonts w:ascii="Arial" w:eastAsia="Times New Roman" w:hAnsi="Arial" w:cs="Arial"/>
          <w:sz w:val="24"/>
          <w:szCs w:val="24"/>
          <w:lang w:eastAsia="hu-HU"/>
        </w:rPr>
        <w:pict>
          <v:shape id="_x0000_i1026" type="#_x0000_t75" alt="" style="width:24pt;height:24pt"/>
        </w:pict>
      </w:r>
      <w:r w:rsidRPr="00906A13">
        <w:rPr>
          <w:rFonts w:ascii="Arial" w:eastAsia="Times New Roman" w:hAnsi="Arial" w:cs="Arial"/>
          <w:sz w:val="24"/>
          <w:szCs w:val="24"/>
          <w:lang w:eastAsia="hu-HU"/>
        </w:rPr>
        <w:fldChar w:fldCharType="end"/>
      </w:r>
      <w:r w:rsidR="008628E4" w:rsidRPr="00906A13">
        <w:rPr>
          <w:rFonts w:ascii="Arial" w:eastAsia="Times New Roman" w:hAnsi="Arial" w:cs="Arial"/>
          <w:sz w:val="24"/>
          <w:szCs w:val="24"/>
          <w:lang w:eastAsia="hu-HU"/>
        </w:rPr>
        <w:t>2.2.4.1.</w:t>
      </w:r>
      <w:hyperlink r:id="rId7" w:anchor="lbj42param" w:history="1">
        <w:r w:rsidR="008628E4" w:rsidRPr="00906A13">
          <w:rPr>
            <w:rFonts w:ascii="Arial" w:eastAsia="Times New Roman" w:hAnsi="Arial" w:cs="Arial"/>
            <w:color w:val="0000FF"/>
            <w:sz w:val="24"/>
            <w:szCs w:val="24"/>
            <w:u w:val="single"/>
            <w:vertAlign w:val="superscript"/>
            <w:lang w:eastAsia="hu-HU"/>
          </w:rPr>
          <w:t>42</w:t>
        </w:r>
      </w:hyperlink>
      <w:r w:rsidR="008628E4" w:rsidRPr="00906A13">
        <w:rPr>
          <w:rFonts w:ascii="Arial" w:eastAsia="Times New Roman" w:hAnsi="Arial" w:cs="Arial"/>
          <w:sz w:val="24"/>
          <w:szCs w:val="24"/>
          <w:lang w:eastAsia="hu-HU"/>
        </w:rPr>
        <w:t xml:space="preserve"> a komplex szakmai vizsgáztatás szabályairól szóló kormányrendeletben meghatározott lebonyolítási rend szerint a szóbeli vizsgatevékenységre meghatározott vizsgamenet jogszerű, szakszerű és zavartalan lebonyolítását biztosító vizsgaterem.</w:t>
      </w:r>
    </w:p>
    <w:bookmarkStart w:id="21" w:name="pr122"/>
    <w:bookmarkEnd w:id="21"/>
    <w:p w:rsidR="008628E4" w:rsidRPr="00906A13" w:rsidRDefault="00DA1755" w:rsidP="008628E4">
      <w:pPr>
        <w:spacing w:after="0" w:line="240" w:lineRule="auto"/>
        <w:ind w:left="171" w:right="171" w:firstLine="274"/>
        <w:jc w:val="both"/>
        <w:rPr>
          <w:rFonts w:ascii="Arial" w:eastAsia="Times New Roman" w:hAnsi="Arial" w:cs="Arial"/>
          <w:sz w:val="24"/>
          <w:szCs w:val="24"/>
          <w:lang w:eastAsia="hu-HU"/>
        </w:rPr>
      </w:pPr>
      <w:r w:rsidRPr="00906A13">
        <w:rPr>
          <w:rFonts w:ascii="Arial" w:eastAsia="Times New Roman" w:hAnsi="Arial" w:cs="Arial"/>
          <w:sz w:val="24"/>
          <w:szCs w:val="24"/>
          <w:lang w:eastAsia="hu-HU"/>
        </w:rPr>
        <w:fldChar w:fldCharType="begin"/>
      </w:r>
      <w:r w:rsidR="008628E4" w:rsidRPr="00906A13">
        <w:rPr>
          <w:rFonts w:ascii="Arial" w:eastAsia="Times New Roman" w:hAnsi="Arial" w:cs="Arial"/>
          <w:sz w:val="24"/>
          <w:szCs w:val="24"/>
          <w:lang w:eastAsia="hu-HU"/>
        </w:rPr>
        <w:instrText xml:space="preserve"> INCLUDEPICTURE "E:\\%C3%89rv%C3%A9nyes jogszab%C3%A1lyok\\Jogszab%C3%A1lyok (%C3%A9rv%C3%A9nyes) 1\\1. p%C3%A9ld%C3%A1ny\\szakmai vizsga (2004.-t%C5%91l)\\eredeti_files\\kez.gif" \* MERGEFORMATINET </w:instrText>
      </w:r>
      <w:r w:rsidRPr="00906A13">
        <w:rPr>
          <w:rFonts w:ascii="Arial" w:eastAsia="Times New Roman" w:hAnsi="Arial" w:cs="Arial"/>
          <w:sz w:val="24"/>
          <w:szCs w:val="24"/>
          <w:lang w:eastAsia="hu-HU"/>
        </w:rPr>
        <w:fldChar w:fldCharType="separate"/>
      </w:r>
      <w:r w:rsidRPr="00DA1755">
        <w:rPr>
          <w:rFonts w:ascii="Arial" w:eastAsia="Times New Roman" w:hAnsi="Arial" w:cs="Arial"/>
          <w:sz w:val="24"/>
          <w:szCs w:val="24"/>
          <w:lang w:eastAsia="hu-HU"/>
        </w:rPr>
        <w:pict>
          <v:shape id="_x0000_i1027" type="#_x0000_t75" alt="" style="width:24pt;height:24pt"/>
        </w:pict>
      </w:r>
      <w:r w:rsidRPr="00906A13">
        <w:rPr>
          <w:rFonts w:ascii="Arial" w:eastAsia="Times New Roman" w:hAnsi="Arial" w:cs="Arial"/>
          <w:sz w:val="24"/>
          <w:szCs w:val="24"/>
          <w:lang w:eastAsia="hu-HU"/>
        </w:rPr>
        <w:fldChar w:fldCharType="end"/>
      </w:r>
      <w:r w:rsidR="008628E4" w:rsidRPr="00906A13">
        <w:rPr>
          <w:rFonts w:ascii="Arial" w:eastAsia="Times New Roman" w:hAnsi="Arial" w:cs="Arial"/>
          <w:sz w:val="24"/>
          <w:szCs w:val="24"/>
          <w:lang w:eastAsia="hu-HU"/>
        </w:rPr>
        <w:t>2.2.4.2-2.2.4.3.</w:t>
      </w:r>
      <w:hyperlink r:id="rId8" w:anchor="lbj43param" w:history="1">
        <w:r w:rsidR="008628E4" w:rsidRPr="00906A13">
          <w:rPr>
            <w:rFonts w:ascii="Arial" w:eastAsia="Times New Roman" w:hAnsi="Arial" w:cs="Arial"/>
            <w:color w:val="0000FF"/>
            <w:sz w:val="24"/>
            <w:szCs w:val="24"/>
            <w:u w:val="single"/>
            <w:vertAlign w:val="superscript"/>
            <w:lang w:eastAsia="hu-HU"/>
          </w:rPr>
          <w:t>43</w:t>
        </w:r>
      </w:hyperlink>
    </w:p>
    <w:p w:rsidR="00FD2EB7" w:rsidRDefault="00FD2EB7">
      <w:pPr>
        <w:rPr>
          <w:rFonts w:ascii="Arial" w:eastAsia="Times New Roman" w:hAnsi="Arial" w:cs="Arial"/>
          <w:b/>
          <w:bCs/>
          <w:i/>
          <w:iCs/>
          <w:sz w:val="24"/>
          <w:szCs w:val="24"/>
          <w:u w:val="single"/>
          <w:lang w:eastAsia="hu-HU"/>
        </w:rPr>
      </w:pPr>
      <w:bookmarkStart w:id="22" w:name="pr123"/>
      <w:bookmarkEnd w:id="22"/>
      <w:r>
        <w:rPr>
          <w:rFonts w:ascii="Arial" w:eastAsia="Times New Roman" w:hAnsi="Arial" w:cs="Arial"/>
          <w:b/>
          <w:bCs/>
          <w:i/>
          <w:iCs/>
          <w:sz w:val="24"/>
          <w:szCs w:val="24"/>
          <w:u w:val="single"/>
          <w:lang w:eastAsia="hu-HU"/>
        </w:rPr>
        <w:br w:type="page"/>
      </w:r>
    </w:p>
    <w:p w:rsidR="008628E4" w:rsidRPr="00906A13" w:rsidRDefault="00A51438" w:rsidP="00A51438">
      <w:pPr>
        <w:spacing w:before="206" w:after="0" w:line="240" w:lineRule="auto"/>
        <w:ind w:left="171" w:right="171"/>
        <w:rPr>
          <w:rFonts w:ascii="Arial" w:eastAsia="Times New Roman" w:hAnsi="Arial" w:cs="Arial"/>
          <w:sz w:val="24"/>
          <w:szCs w:val="24"/>
          <w:lang w:eastAsia="hu-HU"/>
        </w:rPr>
      </w:pPr>
      <w:bookmarkStart w:id="23" w:name="pr124"/>
      <w:bookmarkEnd w:id="23"/>
      <w:r>
        <w:rPr>
          <w:rFonts w:ascii="Arial" w:eastAsia="Times New Roman" w:hAnsi="Arial" w:cs="Arial"/>
          <w:b/>
          <w:sz w:val="28"/>
          <w:szCs w:val="28"/>
          <w:u w:val="single"/>
          <w:lang w:eastAsia="hu-HU"/>
        </w:rPr>
        <w:lastRenderedPageBreak/>
        <w:t>II. Jogszabályok.</w:t>
      </w:r>
      <w:r w:rsidR="00DA1755" w:rsidRPr="00906A13">
        <w:rPr>
          <w:rFonts w:ascii="Arial" w:eastAsia="Times New Roman" w:hAnsi="Arial" w:cs="Arial"/>
          <w:sz w:val="24"/>
          <w:szCs w:val="24"/>
          <w:lang w:eastAsia="hu-HU"/>
        </w:rPr>
        <w:fldChar w:fldCharType="begin"/>
      </w:r>
      <w:r w:rsidR="008628E4" w:rsidRPr="00906A13">
        <w:rPr>
          <w:rFonts w:ascii="Arial" w:eastAsia="Times New Roman" w:hAnsi="Arial" w:cs="Arial"/>
          <w:sz w:val="24"/>
          <w:szCs w:val="24"/>
          <w:lang w:eastAsia="hu-HU"/>
        </w:rPr>
        <w:instrText xml:space="preserve"> INCLUDEPICTURE "E:\\%C3%89rv%C3%A9nyes jogszab%C3%A1lyok\\Jogszab%C3%A1lyok (%C3%A9rv%C3%A9nyes) 1\\1. p%C3%A9ld%C3%A1ny\\szakmai vizsga (2004.-t%C5%91l)\\eredeti_files\\zaro.gif" \* MERGEFORMATINET </w:instrText>
      </w:r>
      <w:r w:rsidR="00DA1755" w:rsidRPr="00906A13">
        <w:rPr>
          <w:rFonts w:ascii="Arial" w:eastAsia="Times New Roman" w:hAnsi="Arial" w:cs="Arial"/>
          <w:sz w:val="24"/>
          <w:szCs w:val="24"/>
          <w:lang w:eastAsia="hu-HU"/>
        </w:rPr>
        <w:fldChar w:fldCharType="separate"/>
      </w:r>
      <w:r w:rsidR="00DA1755" w:rsidRPr="00DA1755">
        <w:rPr>
          <w:rFonts w:ascii="Arial" w:eastAsia="Times New Roman" w:hAnsi="Arial" w:cs="Arial"/>
          <w:sz w:val="24"/>
          <w:szCs w:val="24"/>
          <w:lang w:eastAsia="hu-HU"/>
        </w:rPr>
        <w:pict>
          <v:shape id="_x0000_i1028" type="#_x0000_t75" alt="" style="width:24pt;height:24pt"/>
        </w:pict>
      </w:r>
      <w:r w:rsidR="00DA1755" w:rsidRPr="00906A13">
        <w:rPr>
          <w:rFonts w:ascii="Arial" w:eastAsia="Times New Roman" w:hAnsi="Arial" w:cs="Arial"/>
          <w:sz w:val="24"/>
          <w:szCs w:val="24"/>
          <w:lang w:eastAsia="hu-HU"/>
        </w:rPr>
        <w:fldChar w:fldCharType="end"/>
      </w:r>
    </w:p>
    <w:p w:rsidR="008628E4" w:rsidRPr="00906A13" w:rsidRDefault="00DA1755" w:rsidP="008628E4">
      <w:pPr>
        <w:spacing w:after="0" w:line="240" w:lineRule="auto"/>
        <w:rPr>
          <w:rFonts w:ascii="Arial" w:eastAsia="Times New Roman" w:hAnsi="Arial" w:cs="Arial"/>
          <w:sz w:val="24"/>
          <w:szCs w:val="24"/>
          <w:lang w:eastAsia="hu-HU"/>
        </w:rPr>
      </w:pPr>
      <w:r w:rsidRPr="00DA1755">
        <w:rPr>
          <w:rFonts w:ascii="Arial" w:eastAsia="Times New Roman" w:hAnsi="Arial" w:cs="Arial"/>
          <w:sz w:val="24"/>
          <w:szCs w:val="24"/>
          <w:lang w:eastAsia="hu-HU"/>
        </w:rPr>
        <w:pict>
          <v:rect id="_x0000_i1029" style="width:0;height:1.5pt" o:hralign="center" o:hrstd="t" o:hr="t" fillcolor="#aca899" stroked="f"/>
        </w:pict>
      </w:r>
    </w:p>
    <w:p w:rsidR="008628E4" w:rsidRPr="00906A13" w:rsidRDefault="008628E4" w:rsidP="008628E4">
      <w:pPr>
        <w:spacing w:after="0" w:line="240" w:lineRule="auto"/>
        <w:rPr>
          <w:rFonts w:ascii="Arial" w:eastAsia="Times New Roman" w:hAnsi="Arial" w:cs="Arial"/>
          <w:i/>
          <w:iCs/>
          <w:sz w:val="24"/>
          <w:szCs w:val="24"/>
          <w:lang w:eastAsia="hu-HU"/>
        </w:rPr>
      </w:pPr>
    </w:p>
    <w:p w:rsidR="008628E4" w:rsidRPr="00906A13" w:rsidRDefault="008628E4" w:rsidP="008628E4">
      <w:pPr>
        <w:spacing w:after="0" w:line="240" w:lineRule="auto"/>
        <w:ind w:left="120" w:right="120"/>
        <w:rPr>
          <w:rFonts w:ascii="Arial" w:eastAsia="Times New Roman" w:hAnsi="Arial" w:cs="Arial"/>
          <w:i/>
          <w:iCs/>
          <w:sz w:val="24"/>
          <w:szCs w:val="24"/>
          <w:lang w:eastAsia="hu-HU"/>
        </w:rPr>
      </w:pPr>
      <w:bookmarkStart w:id="24" w:name="lbj1"/>
      <w:bookmarkEnd w:id="24"/>
      <w:r w:rsidRPr="00906A13">
        <w:rPr>
          <w:rFonts w:ascii="Arial" w:eastAsia="Times New Roman" w:hAnsi="Arial" w:cs="Arial"/>
          <w:i/>
          <w:iCs/>
          <w:sz w:val="24"/>
          <w:szCs w:val="24"/>
          <w:vertAlign w:val="superscript"/>
          <w:lang w:eastAsia="hu-HU"/>
        </w:rPr>
        <w:t>1</w:t>
      </w:r>
      <w:r w:rsidRPr="00906A13">
        <w:rPr>
          <w:rFonts w:ascii="Arial" w:eastAsia="Times New Roman" w:hAnsi="Arial" w:cs="Arial"/>
          <w:i/>
          <w:iCs/>
          <w:sz w:val="24"/>
          <w:szCs w:val="24"/>
          <w:lang w:eastAsia="hu-HU"/>
        </w:rPr>
        <w:t>  Megállapította: 136/2014. (IV. 24.) Korm. rendelet 2. §. Hatályos: 2014. V. 2-től.</w:t>
      </w:r>
    </w:p>
    <w:p w:rsidR="008628E4" w:rsidRPr="00906A13" w:rsidRDefault="008628E4" w:rsidP="008628E4">
      <w:pPr>
        <w:spacing w:after="0" w:line="240" w:lineRule="auto"/>
        <w:rPr>
          <w:rFonts w:ascii="Arial" w:eastAsia="Times New Roman" w:hAnsi="Arial" w:cs="Arial"/>
          <w:i/>
          <w:iCs/>
          <w:sz w:val="24"/>
          <w:szCs w:val="24"/>
          <w:lang w:eastAsia="hu-HU"/>
        </w:rPr>
      </w:pPr>
    </w:p>
    <w:p w:rsidR="008628E4" w:rsidRPr="00906A13" w:rsidRDefault="008628E4" w:rsidP="008628E4">
      <w:pPr>
        <w:spacing w:after="0" w:line="240" w:lineRule="auto"/>
        <w:ind w:left="120" w:right="120"/>
        <w:rPr>
          <w:rFonts w:ascii="Arial" w:eastAsia="Times New Roman" w:hAnsi="Arial" w:cs="Arial"/>
          <w:i/>
          <w:iCs/>
          <w:sz w:val="24"/>
          <w:szCs w:val="24"/>
          <w:lang w:eastAsia="hu-HU"/>
        </w:rPr>
      </w:pPr>
      <w:bookmarkStart w:id="25" w:name="lbj2"/>
      <w:bookmarkEnd w:id="25"/>
      <w:r w:rsidRPr="00906A13">
        <w:rPr>
          <w:rFonts w:ascii="Arial" w:eastAsia="Times New Roman" w:hAnsi="Arial" w:cs="Arial"/>
          <w:i/>
          <w:iCs/>
          <w:sz w:val="24"/>
          <w:szCs w:val="24"/>
          <w:vertAlign w:val="superscript"/>
          <w:lang w:eastAsia="hu-HU"/>
        </w:rPr>
        <w:t>2</w:t>
      </w:r>
      <w:r w:rsidRPr="00906A13">
        <w:rPr>
          <w:rFonts w:ascii="Arial" w:eastAsia="Times New Roman" w:hAnsi="Arial" w:cs="Arial"/>
          <w:i/>
          <w:iCs/>
          <w:sz w:val="24"/>
          <w:szCs w:val="24"/>
          <w:lang w:eastAsia="hu-HU"/>
        </w:rPr>
        <w:t>  Módosította: 136/2014. (IV. 24.) Korm. rendelet 12. § b).</w:t>
      </w:r>
    </w:p>
    <w:p w:rsidR="008628E4" w:rsidRPr="00906A13" w:rsidRDefault="008628E4" w:rsidP="008628E4">
      <w:pPr>
        <w:spacing w:after="0" w:line="240" w:lineRule="auto"/>
        <w:rPr>
          <w:rFonts w:ascii="Arial" w:eastAsia="Times New Roman" w:hAnsi="Arial" w:cs="Arial"/>
          <w:i/>
          <w:iCs/>
          <w:sz w:val="24"/>
          <w:szCs w:val="24"/>
          <w:lang w:eastAsia="hu-HU"/>
        </w:rPr>
      </w:pPr>
    </w:p>
    <w:p w:rsidR="008628E4" w:rsidRPr="00906A13" w:rsidRDefault="008628E4" w:rsidP="008628E4">
      <w:pPr>
        <w:spacing w:after="0" w:line="240" w:lineRule="auto"/>
        <w:ind w:left="120" w:right="120"/>
        <w:rPr>
          <w:rFonts w:ascii="Arial" w:eastAsia="Times New Roman" w:hAnsi="Arial" w:cs="Arial"/>
          <w:i/>
          <w:iCs/>
          <w:sz w:val="24"/>
          <w:szCs w:val="24"/>
          <w:lang w:eastAsia="hu-HU"/>
        </w:rPr>
      </w:pPr>
      <w:bookmarkStart w:id="26" w:name="lbj3"/>
      <w:bookmarkEnd w:id="26"/>
      <w:r w:rsidRPr="00906A13">
        <w:rPr>
          <w:rFonts w:ascii="Arial" w:eastAsia="Times New Roman" w:hAnsi="Arial" w:cs="Arial"/>
          <w:i/>
          <w:iCs/>
          <w:sz w:val="24"/>
          <w:szCs w:val="24"/>
          <w:vertAlign w:val="superscript"/>
          <w:lang w:eastAsia="hu-HU"/>
        </w:rPr>
        <w:t>3</w:t>
      </w:r>
      <w:r w:rsidRPr="00906A13">
        <w:rPr>
          <w:rFonts w:ascii="Arial" w:eastAsia="Times New Roman" w:hAnsi="Arial" w:cs="Arial"/>
          <w:i/>
          <w:iCs/>
          <w:sz w:val="24"/>
          <w:szCs w:val="24"/>
          <w:lang w:eastAsia="hu-HU"/>
        </w:rPr>
        <w:t>  Megállapította: 393/2013. (XI. 12.) Korm. rendelet 35. § (2). Hatályos: 2013. XI. 13-tól. Módosította: 136/2014. (IV. 24.) Korm. rendelet 12. § a).</w:t>
      </w:r>
    </w:p>
    <w:p w:rsidR="008628E4" w:rsidRPr="00906A13" w:rsidRDefault="008628E4" w:rsidP="008628E4">
      <w:pPr>
        <w:spacing w:after="0" w:line="240" w:lineRule="auto"/>
        <w:rPr>
          <w:rFonts w:ascii="Arial" w:eastAsia="Times New Roman" w:hAnsi="Arial" w:cs="Arial"/>
          <w:i/>
          <w:iCs/>
          <w:sz w:val="24"/>
          <w:szCs w:val="24"/>
          <w:lang w:eastAsia="hu-HU"/>
        </w:rPr>
      </w:pPr>
    </w:p>
    <w:p w:rsidR="008628E4" w:rsidRPr="00906A13" w:rsidRDefault="008628E4" w:rsidP="008628E4">
      <w:pPr>
        <w:spacing w:after="0" w:line="240" w:lineRule="auto"/>
        <w:ind w:left="120" w:right="120"/>
        <w:rPr>
          <w:rFonts w:ascii="Arial" w:eastAsia="Times New Roman" w:hAnsi="Arial" w:cs="Arial"/>
          <w:i/>
          <w:iCs/>
          <w:sz w:val="24"/>
          <w:szCs w:val="24"/>
          <w:lang w:eastAsia="hu-HU"/>
        </w:rPr>
      </w:pPr>
      <w:bookmarkStart w:id="27" w:name="lbj4"/>
      <w:bookmarkEnd w:id="27"/>
      <w:r w:rsidRPr="00906A13">
        <w:rPr>
          <w:rFonts w:ascii="Arial" w:eastAsia="Times New Roman" w:hAnsi="Arial" w:cs="Arial"/>
          <w:i/>
          <w:iCs/>
          <w:sz w:val="24"/>
          <w:szCs w:val="24"/>
          <w:vertAlign w:val="superscript"/>
          <w:lang w:eastAsia="hu-HU"/>
        </w:rPr>
        <w:t>4</w:t>
      </w:r>
      <w:r w:rsidRPr="00906A13">
        <w:rPr>
          <w:rFonts w:ascii="Arial" w:eastAsia="Times New Roman" w:hAnsi="Arial" w:cs="Arial"/>
          <w:i/>
          <w:iCs/>
          <w:sz w:val="24"/>
          <w:szCs w:val="24"/>
          <w:lang w:eastAsia="hu-HU"/>
        </w:rPr>
        <w:t>  Megállapította: 136/2014. (IV. 24.) Korm. rendelet 3. § (1). Hatályos: 2014. V. 2-től.</w:t>
      </w:r>
    </w:p>
    <w:p w:rsidR="008628E4" w:rsidRPr="00906A13" w:rsidRDefault="008628E4" w:rsidP="008628E4">
      <w:pPr>
        <w:spacing w:after="0" w:line="240" w:lineRule="auto"/>
        <w:rPr>
          <w:rFonts w:ascii="Arial" w:eastAsia="Times New Roman" w:hAnsi="Arial" w:cs="Arial"/>
          <w:i/>
          <w:iCs/>
          <w:sz w:val="24"/>
          <w:szCs w:val="24"/>
          <w:lang w:eastAsia="hu-HU"/>
        </w:rPr>
      </w:pPr>
    </w:p>
    <w:p w:rsidR="008628E4" w:rsidRPr="00906A13" w:rsidRDefault="008628E4" w:rsidP="008628E4">
      <w:pPr>
        <w:spacing w:after="0" w:line="240" w:lineRule="auto"/>
        <w:ind w:left="120" w:right="120"/>
        <w:rPr>
          <w:rFonts w:ascii="Arial" w:eastAsia="Times New Roman" w:hAnsi="Arial" w:cs="Arial"/>
          <w:i/>
          <w:iCs/>
          <w:sz w:val="24"/>
          <w:szCs w:val="24"/>
          <w:lang w:eastAsia="hu-HU"/>
        </w:rPr>
      </w:pPr>
      <w:bookmarkStart w:id="28" w:name="lbj5"/>
      <w:bookmarkEnd w:id="28"/>
      <w:r w:rsidRPr="00906A13">
        <w:rPr>
          <w:rFonts w:ascii="Arial" w:eastAsia="Times New Roman" w:hAnsi="Arial" w:cs="Arial"/>
          <w:i/>
          <w:iCs/>
          <w:sz w:val="24"/>
          <w:szCs w:val="24"/>
          <w:vertAlign w:val="superscript"/>
          <w:lang w:eastAsia="hu-HU"/>
        </w:rPr>
        <w:t>5</w:t>
      </w:r>
      <w:r w:rsidRPr="00906A13">
        <w:rPr>
          <w:rFonts w:ascii="Arial" w:eastAsia="Times New Roman" w:hAnsi="Arial" w:cs="Arial"/>
          <w:i/>
          <w:iCs/>
          <w:sz w:val="24"/>
          <w:szCs w:val="24"/>
          <w:lang w:eastAsia="hu-HU"/>
        </w:rPr>
        <w:t>  Módosította: 136/2014. (IV. 24.) Korm. rendelet 12. § c).</w:t>
      </w:r>
    </w:p>
    <w:p w:rsidR="008628E4" w:rsidRPr="00906A13" w:rsidRDefault="008628E4" w:rsidP="008628E4">
      <w:pPr>
        <w:spacing w:after="0" w:line="240" w:lineRule="auto"/>
        <w:rPr>
          <w:rFonts w:ascii="Arial" w:eastAsia="Times New Roman" w:hAnsi="Arial" w:cs="Arial"/>
          <w:i/>
          <w:iCs/>
          <w:sz w:val="24"/>
          <w:szCs w:val="24"/>
          <w:lang w:eastAsia="hu-HU"/>
        </w:rPr>
      </w:pPr>
    </w:p>
    <w:p w:rsidR="008628E4" w:rsidRPr="00906A13" w:rsidRDefault="008628E4" w:rsidP="008628E4">
      <w:pPr>
        <w:spacing w:after="0" w:line="240" w:lineRule="auto"/>
        <w:ind w:left="120" w:right="120"/>
        <w:rPr>
          <w:rFonts w:ascii="Arial" w:eastAsia="Times New Roman" w:hAnsi="Arial" w:cs="Arial"/>
          <w:i/>
          <w:iCs/>
          <w:sz w:val="24"/>
          <w:szCs w:val="24"/>
          <w:lang w:eastAsia="hu-HU"/>
        </w:rPr>
      </w:pPr>
      <w:bookmarkStart w:id="29" w:name="lbj6"/>
      <w:bookmarkEnd w:id="29"/>
      <w:r w:rsidRPr="00906A13">
        <w:rPr>
          <w:rFonts w:ascii="Arial" w:eastAsia="Times New Roman" w:hAnsi="Arial" w:cs="Arial"/>
          <w:i/>
          <w:iCs/>
          <w:sz w:val="24"/>
          <w:szCs w:val="24"/>
          <w:vertAlign w:val="superscript"/>
          <w:lang w:eastAsia="hu-HU"/>
        </w:rPr>
        <w:t>6</w:t>
      </w:r>
      <w:r w:rsidRPr="00906A13">
        <w:rPr>
          <w:rFonts w:ascii="Arial" w:eastAsia="Times New Roman" w:hAnsi="Arial" w:cs="Arial"/>
          <w:i/>
          <w:iCs/>
          <w:sz w:val="24"/>
          <w:szCs w:val="24"/>
          <w:lang w:eastAsia="hu-HU"/>
        </w:rPr>
        <w:t>  Módosította: 136/2014. (IV. 24.) Korm. rendelet 12. § d).</w:t>
      </w:r>
    </w:p>
    <w:p w:rsidR="008628E4" w:rsidRPr="00906A13" w:rsidRDefault="008628E4" w:rsidP="008628E4">
      <w:pPr>
        <w:spacing w:after="0" w:line="240" w:lineRule="auto"/>
        <w:rPr>
          <w:rFonts w:ascii="Arial" w:eastAsia="Times New Roman" w:hAnsi="Arial" w:cs="Arial"/>
          <w:i/>
          <w:iCs/>
          <w:sz w:val="24"/>
          <w:szCs w:val="24"/>
          <w:lang w:eastAsia="hu-HU"/>
        </w:rPr>
      </w:pPr>
    </w:p>
    <w:p w:rsidR="008628E4" w:rsidRPr="00906A13" w:rsidRDefault="008628E4" w:rsidP="008628E4">
      <w:pPr>
        <w:spacing w:after="0" w:line="240" w:lineRule="auto"/>
        <w:ind w:left="120" w:right="120"/>
        <w:rPr>
          <w:rFonts w:ascii="Arial" w:eastAsia="Times New Roman" w:hAnsi="Arial" w:cs="Arial"/>
          <w:i/>
          <w:iCs/>
          <w:sz w:val="24"/>
          <w:szCs w:val="24"/>
          <w:lang w:eastAsia="hu-HU"/>
        </w:rPr>
      </w:pPr>
      <w:bookmarkStart w:id="30" w:name="lbj7"/>
      <w:bookmarkEnd w:id="30"/>
      <w:r w:rsidRPr="00906A13">
        <w:rPr>
          <w:rFonts w:ascii="Arial" w:eastAsia="Times New Roman" w:hAnsi="Arial" w:cs="Arial"/>
          <w:i/>
          <w:iCs/>
          <w:sz w:val="24"/>
          <w:szCs w:val="24"/>
          <w:vertAlign w:val="superscript"/>
          <w:lang w:eastAsia="hu-HU"/>
        </w:rPr>
        <w:t>7</w:t>
      </w:r>
      <w:r w:rsidRPr="00906A13">
        <w:rPr>
          <w:rFonts w:ascii="Arial" w:eastAsia="Times New Roman" w:hAnsi="Arial" w:cs="Arial"/>
          <w:i/>
          <w:iCs/>
          <w:sz w:val="24"/>
          <w:szCs w:val="24"/>
          <w:lang w:eastAsia="hu-HU"/>
        </w:rPr>
        <w:t>  Beiktatta: 136/2014. (IV. 24.) Korm. rendelet 3. § (2). Hatályos: 2014. V. 2-től.</w:t>
      </w:r>
    </w:p>
    <w:p w:rsidR="008628E4" w:rsidRPr="00906A13" w:rsidRDefault="008628E4" w:rsidP="008628E4">
      <w:pPr>
        <w:spacing w:after="0" w:line="240" w:lineRule="auto"/>
        <w:rPr>
          <w:rFonts w:ascii="Arial" w:eastAsia="Times New Roman" w:hAnsi="Arial" w:cs="Arial"/>
          <w:i/>
          <w:iCs/>
          <w:sz w:val="24"/>
          <w:szCs w:val="24"/>
          <w:lang w:eastAsia="hu-HU"/>
        </w:rPr>
      </w:pPr>
    </w:p>
    <w:p w:rsidR="008628E4" w:rsidRPr="00906A13" w:rsidRDefault="008628E4" w:rsidP="008628E4">
      <w:pPr>
        <w:spacing w:after="0" w:line="240" w:lineRule="auto"/>
        <w:ind w:left="120" w:right="120"/>
        <w:rPr>
          <w:rFonts w:ascii="Arial" w:eastAsia="Times New Roman" w:hAnsi="Arial" w:cs="Arial"/>
          <w:i/>
          <w:iCs/>
          <w:sz w:val="24"/>
          <w:szCs w:val="24"/>
          <w:lang w:eastAsia="hu-HU"/>
        </w:rPr>
      </w:pPr>
      <w:bookmarkStart w:id="31" w:name="lbj8"/>
      <w:bookmarkEnd w:id="31"/>
      <w:r w:rsidRPr="00906A13">
        <w:rPr>
          <w:rFonts w:ascii="Arial" w:eastAsia="Times New Roman" w:hAnsi="Arial" w:cs="Arial"/>
          <w:i/>
          <w:iCs/>
          <w:sz w:val="24"/>
          <w:szCs w:val="24"/>
          <w:vertAlign w:val="superscript"/>
          <w:lang w:eastAsia="hu-HU"/>
        </w:rPr>
        <w:t>8</w:t>
      </w:r>
      <w:r w:rsidRPr="00906A13">
        <w:rPr>
          <w:rFonts w:ascii="Arial" w:eastAsia="Times New Roman" w:hAnsi="Arial" w:cs="Arial"/>
          <w:i/>
          <w:iCs/>
          <w:sz w:val="24"/>
          <w:szCs w:val="24"/>
          <w:lang w:eastAsia="hu-HU"/>
        </w:rPr>
        <w:t>  Beiktatta: 136/2014. (IV. 24.) Korm. rendelet 3. § (2). Hatályos: 2014. V. 2-től.</w:t>
      </w:r>
    </w:p>
    <w:p w:rsidR="008628E4" w:rsidRPr="00906A13" w:rsidRDefault="008628E4" w:rsidP="008628E4">
      <w:pPr>
        <w:spacing w:after="0" w:line="240" w:lineRule="auto"/>
        <w:rPr>
          <w:rFonts w:ascii="Arial" w:eastAsia="Times New Roman" w:hAnsi="Arial" w:cs="Arial"/>
          <w:i/>
          <w:iCs/>
          <w:sz w:val="24"/>
          <w:szCs w:val="24"/>
          <w:lang w:eastAsia="hu-HU"/>
        </w:rPr>
      </w:pPr>
    </w:p>
    <w:p w:rsidR="008628E4" w:rsidRPr="00906A13" w:rsidRDefault="008628E4" w:rsidP="008628E4">
      <w:pPr>
        <w:spacing w:after="0" w:line="240" w:lineRule="auto"/>
        <w:ind w:left="120" w:right="120"/>
        <w:rPr>
          <w:rFonts w:ascii="Arial" w:eastAsia="Times New Roman" w:hAnsi="Arial" w:cs="Arial"/>
          <w:i/>
          <w:iCs/>
          <w:sz w:val="24"/>
          <w:szCs w:val="24"/>
          <w:lang w:eastAsia="hu-HU"/>
        </w:rPr>
      </w:pPr>
      <w:bookmarkStart w:id="32" w:name="lbj9"/>
      <w:bookmarkEnd w:id="32"/>
      <w:r w:rsidRPr="00906A13">
        <w:rPr>
          <w:rFonts w:ascii="Arial" w:eastAsia="Times New Roman" w:hAnsi="Arial" w:cs="Arial"/>
          <w:i/>
          <w:iCs/>
          <w:sz w:val="24"/>
          <w:szCs w:val="24"/>
          <w:vertAlign w:val="superscript"/>
          <w:lang w:eastAsia="hu-HU"/>
        </w:rPr>
        <w:t>9</w:t>
      </w:r>
      <w:r w:rsidRPr="00906A13">
        <w:rPr>
          <w:rFonts w:ascii="Arial" w:eastAsia="Times New Roman" w:hAnsi="Arial" w:cs="Arial"/>
          <w:i/>
          <w:iCs/>
          <w:sz w:val="24"/>
          <w:szCs w:val="24"/>
          <w:lang w:eastAsia="hu-HU"/>
        </w:rPr>
        <w:t>  Módosította: 111/2011. (VII. 4.) Korm. rendelet 13. § a).</w:t>
      </w:r>
    </w:p>
    <w:p w:rsidR="008628E4" w:rsidRPr="00906A13" w:rsidRDefault="008628E4" w:rsidP="008628E4">
      <w:pPr>
        <w:spacing w:after="0" w:line="240" w:lineRule="auto"/>
        <w:rPr>
          <w:rFonts w:ascii="Arial" w:eastAsia="Times New Roman" w:hAnsi="Arial" w:cs="Arial"/>
          <w:i/>
          <w:iCs/>
          <w:sz w:val="24"/>
          <w:szCs w:val="24"/>
          <w:lang w:eastAsia="hu-HU"/>
        </w:rPr>
      </w:pPr>
    </w:p>
    <w:p w:rsidR="008628E4" w:rsidRPr="00906A13" w:rsidRDefault="008628E4" w:rsidP="008628E4">
      <w:pPr>
        <w:spacing w:after="0" w:line="240" w:lineRule="auto"/>
        <w:ind w:left="120" w:right="120"/>
        <w:rPr>
          <w:rFonts w:ascii="Arial" w:eastAsia="Times New Roman" w:hAnsi="Arial" w:cs="Arial"/>
          <w:i/>
          <w:iCs/>
          <w:sz w:val="24"/>
          <w:szCs w:val="24"/>
          <w:lang w:eastAsia="hu-HU"/>
        </w:rPr>
      </w:pPr>
      <w:bookmarkStart w:id="33" w:name="lbj10"/>
      <w:bookmarkEnd w:id="33"/>
      <w:r w:rsidRPr="00906A13">
        <w:rPr>
          <w:rFonts w:ascii="Arial" w:eastAsia="Times New Roman" w:hAnsi="Arial" w:cs="Arial"/>
          <w:i/>
          <w:iCs/>
          <w:sz w:val="24"/>
          <w:szCs w:val="24"/>
          <w:vertAlign w:val="superscript"/>
          <w:lang w:eastAsia="hu-HU"/>
        </w:rPr>
        <w:t>10</w:t>
      </w:r>
      <w:r w:rsidRPr="00906A13">
        <w:rPr>
          <w:rFonts w:ascii="Arial" w:eastAsia="Times New Roman" w:hAnsi="Arial" w:cs="Arial"/>
          <w:i/>
          <w:iCs/>
          <w:sz w:val="24"/>
          <w:szCs w:val="24"/>
          <w:lang w:eastAsia="hu-HU"/>
        </w:rPr>
        <w:t>  Megállapította: 176/2013. (VI. 3.) Korm. rendelet 8. § (1). Hatályos: 2013. VI. 4-től.</w:t>
      </w:r>
    </w:p>
    <w:p w:rsidR="008628E4" w:rsidRPr="00906A13" w:rsidRDefault="008628E4" w:rsidP="008628E4">
      <w:pPr>
        <w:spacing w:after="0" w:line="240" w:lineRule="auto"/>
        <w:rPr>
          <w:rFonts w:ascii="Arial" w:eastAsia="Times New Roman" w:hAnsi="Arial" w:cs="Arial"/>
          <w:i/>
          <w:iCs/>
          <w:sz w:val="24"/>
          <w:szCs w:val="24"/>
          <w:lang w:eastAsia="hu-HU"/>
        </w:rPr>
      </w:pPr>
    </w:p>
    <w:p w:rsidR="008628E4" w:rsidRPr="00906A13" w:rsidRDefault="008628E4" w:rsidP="008628E4">
      <w:pPr>
        <w:spacing w:after="0" w:line="240" w:lineRule="auto"/>
        <w:ind w:left="120" w:right="120"/>
        <w:rPr>
          <w:rFonts w:ascii="Arial" w:eastAsia="Times New Roman" w:hAnsi="Arial" w:cs="Arial"/>
          <w:i/>
          <w:iCs/>
          <w:sz w:val="24"/>
          <w:szCs w:val="24"/>
          <w:lang w:eastAsia="hu-HU"/>
        </w:rPr>
      </w:pPr>
      <w:bookmarkStart w:id="34" w:name="lbj11"/>
      <w:bookmarkEnd w:id="34"/>
      <w:r w:rsidRPr="00906A13">
        <w:rPr>
          <w:rFonts w:ascii="Arial" w:eastAsia="Times New Roman" w:hAnsi="Arial" w:cs="Arial"/>
          <w:i/>
          <w:iCs/>
          <w:sz w:val="24"/>
          <w:szCs w:val="24"/>
          <w:vertAlign w:val="superscript"/>
          <w:lang w:eastAsia="hu-HU"/>
        </w:rPr>
        <w:t>11</w:t>
      </w:r>
      <w:r w:rsidRPr="00906A13">
        <w:rPr>
          <w:rFonts w:ascii="Arial" w:eastAsia="Times New Roman" w:hAnsi="Arial" w:cs="Arial"/>
          <w:i/>
          <w:iCs/>
          <w:sz w:val="24"/>
          <w:szCs w:val="24"/>
          <w:lang w:eastAsia="hu-HU"/>
        </w:rPr>
        <w:t>  Megállapította: 136/2014. (IV. 24.) Korm. rendelet 4. §. Hatályos: 2014. V. 2-től.</w:t>
      </w:r>
    </w:p>
    <w:p w:rsidR="008628E4" w:rsidRPr="00906A13" w:rsidRDefault="008628E4" w:rsidP="008628E4">
      <w:pPr>
        <w:spacing w:after="0" w:line="240" w:lineRule="auto"/>
        <w:rPr>
          <w:rFonts w:ascii="Arial" w:eastAsia="Times New Roman" w:hAnsi="Arial" w:cs="Arial"/>
          <w:i/>
          <w:iCs/>
          <w:sz w:val="24"/>
          <w:szCs w:val="24"/>
          <w:lang w:eastAsia="hu-HU"/>
        </w:rPr>
      </w:pPr>
    </w:p>
    <w:p w:rsidR="008628E4" w:rsidRPr="00906A13" w:rsidRDefault="008628E4" w:rsidP="008628E4">
      <w:pPr>
        <w:spacing w:after="0" w:line="240" w:lineRule="auto"/>
        <w:ind w:left="120" w:right="120"/>
        <w:rPr>
          <w:rFonts w:ascii="Arial" w:eastAsia="Times New Roman" w:hAnsi="Arial" w:cs="Arial"/>
          <w:i/>
          <w:iCs/>
          <w:sz w:val="24"/>
          <w:szCs w:val="24"/>
          <w:lang w:eastAsia="hu-HU"/>
        </w:rPr>
      </w:pPr>
      <w:bookmarkStart w:id="35" w:name="lbj12"/>
      <w:bookmarkEnd w:id="35"/>
      <w:r w:rsidRPr="00906A13">
        <w:rPr>
          <w:rFonts w:ascii="Arial" w:eastAsia="Times New Roman" w:hAnsi="Arial" w:cs="Arial"/>
          <w:i/>
          <w:iCs/>
          <w:sz w:val="24"/>
          <w:szCs w:val="24"/>
          <w:vertAlign w:val="superscript"/>
          <w:lang w:eastAsia="hu-HU"/>
        </w:rPr>
        <w:t>12</w:t>
      </w:r>
      <w:r w:rsidRPr="00906A13">
        <w:rPr>
          <w:rFonts w:ascii="Arial" w:eastAsia="Times New Roman" w:hAnsi="Arial" w:cs="Arial"/>
          <w:i/>
          <w:iCs/>
          <w:sz w:val="24"/>
          <w:szCs w:val="24"/>
          <w:lang w:eastAsia="hu-HU"/>
        </w:rPr>
        <w:t>  Hatályon kívül helyezte: 136/2014. (IV. 24.) Korm. rendelet 13. § a). Hatálytalan: 2014. V. 2-től.</w:t>
      </w:r>
    </w:p>
    <w:p w:rsidR="008628E4" w:rsidRPr="00906A13" w:rsidRDefault="008628E4" w:rsidP="008628E4">
      <w:pPr>
        <w:spacing w:after="0" w:line="240" w:lineRule="auto"/>
        <w:rPr>
          <w:rFonts w:ascii="Arial" w:eastAsia="Times New Roman" w:hAnsi="Arial" w:cs="Arial"/>
          <w:i/>
          <w:iCs/>
          <w:sz w:val="24"/>
          <w:szCs w:val="24"/>
          <w:lang w:eastAsia="hu-HU"/>
        </w:rPr>
      </w:pPr>
    </w:p>
    <w:p w:rsidR="008628E4" w:rsidRPr="00906A13" w:rsidRDefault="008628E4" w:rsidP="008628E4">
      <w:pPr>
        <w:spacing w:after="0" w:line="240" w:lineRule="auto"/>
        <w:ind w:left="120" w:right="120"/>
        <w:rPr>
          <w:rFonts w:ascii="Arial" w:eastAsia="Times New Roman" w:hAnsi="Arial" w:cs="Arial"/>
          <w:i/>
          <w:iCs/>
          <w:sz w:val="24"/>
          <w:szCs w:val="24"/>
          <w:lang w:eastAsia="hu-HU"/>
        </w:rPr>
      </w:pPr>
      <w:bookmarkStart w:id="36" w:name="lbj13"/>
      <w:bookmarkEnd w:id="36"/>
      <w:r w:rsidRPr="00906A13">
        <w:rPr>
          <w:rFonts w:ascii="Arial" w:eastAsia="Times New Roman" w:hAnsi="Arial" w:cs="Arial"/>
          <w:i/>
          <w:iCs/>
          <w:sz w:val="24"/>
          <w:szCs w:val="24"/>
          <w:vertAlign w:val="superscript"/>
          <w:lang w:eastAsia="hu-HU"/>
        </w:rPr>
        <w:t>13</w:t>
      </w:r>
      <w:r w:rsidRPr="00906A13">
        <w:rPr>
          <w:rFonts w:ascii="Arial" w:eastAsia="Times New Roman" w:hAnsi="Arial" w:cs="Arial"/>
          <w:i/>
          <w:iCs/>
          <w:sz w:val="24"/>
          <w:szCs w:val="24"/>
          <w:lang w:eastAsia="hu-HU"/>
        </w:rPr>
        <w:t>  Megállapította: 136/2014. (IV. 24.) Korm. rendelet 5. §. Hatályos: 2014. V. 2-től.</w:t>
      </w:r>
    </w:p>
    <w:p w:rsidR="008628E4" w:rsidRPr="00906A13" w:rsidRDefault="008628E4" w:rsidP="008628E4">
      <w:pPr>
        <w:spacing w:after="0" w:line="240" w:lineRule="auto"/>
        <w:rPr>
          <w:rFonts w:ascii="Arial" w:eastAsia="Times New Roman" w:hAnsi="Arial" w:cs="Arial"/>
          <w:i/>
          <w:iCs/>
          <w:sz w:val="24"/>
          <w:szCs w:val="24"/>
          <w:lang w:eastAsia="hu-HU"/>
        </w:rPr>
      </w:pPr>
    </w:p>
    <w:p w:rsidR="008628E4" w:rsidRPr="00906A13" w:rsidRDefault="008628E4" w:rsidP="008628E4">
      <w:pPr>
        <w:spacing w:after="0" w:line="240" w:lineRule="auto"/>
        <w:ind w:left="120" w:right="120"/>
        <w:rPr>
          <w:rFonts w:ascii="Arial" w:eastAsia="Times New Roman" w:hAnsi="Arial" w:cs="Arial"/>
          <w:i/>
          <w:iCs/>
          <w:sz w:val="24"/>
          <w:szCs w:val="24"/>
          <w:lang w:eastAsia="hu-HU"/>
        </w:rPr>
      </w:pPr>
      <w:bookmarkStart w:id="37" w:name="lbj14"/>
      <w:bookmarkEnd w:id="37"/>
      <w:r w:rsidRPr="00906A13">
        <w:rPr>
          <w:rFonts w:ascii="Arial" w:eastAsia="Times New Roman" w:hAnsi="Arial" w:cs="Arial"/>
          <w:i/>
          <w:iCs/>
          <w:sz w:val="24"/>
          <w:szCs w:val="24"/>
          <w:vertAlign w:val="superscript"/>
          <w:lang w:eastAsia="hu-HU"/>
        </w:rPr>
        <w:t>14</w:t>
      </w:r>
      <w:r w:rsidRPr="00906A13">
        <w:rPr>
          <w:rFonts w:ascii="Arial" w:eastAsia="Times New Roman" w:hAnsi="Arial" w:cs="Arial"/>
          <w:i/>
          <w:iCs/>
          <w:sz w:val="24"/>
          <w:szCs w:val="24"/>
          <w:lang w:eastAsia="hu-HU"/>
        </w:rPr>
        <w:t>  Hatályon kívül helyezte: 136/2014. (IV. 24.) Korm. rendelet 13. § b). Hatálytalan: 2014. V. 2-től.</w:t>
      </w:r>
    </w:p>
    <w:p w:rsidR="008628E4" w:rsidRPr="00906A13" w:rsidRDefault="008628E4" w:rsidP="008628E4">
      <w:pPr>
        <w:spacing w:after="0" w:line="240" w:lineRule="auto"/>
        <w:rPr>
          <w:rFonts w:ascii="Arial" w:eastAsia="Times New Roman" w:hAnsi="Arial" w:cs="Arial"/>
          <w:i/>
          <w:iCs/>
          <w:sz w:val="24"/>
          <w:szCs w:val="24"/>
          <w:lang w:eastAsia="hu-HU"/>
        </w:rPr>
      </w:pPr>
    </w:p>
    <w:p w:rsidR="008628E4" w:rsidRPr="00906A13" w:rsidRDefault="008628E4" w:rsidP="008628E4">
      <w:pPr>
        <w:spacing w:after="0" w:line="240" w:lineRule="auto"/>
        <w:ind w:left="120" w:right="120"/>
        <w:rPr>
          <w:rFonts w:ascii="Arial" w:eastAsia="Times New Roman" w:hAnsi="Arial" w:cs="Arial"/>
          <w:i/>
          <w:iCs/>
          <w:sz w:val="24"/>
          <w:szCs w:val="24"/>
          <w:lang w:eastAsia="hu-HU"/>
        </w:rPr>
      </w:pPr>
      <w:bookmarkStart w:id="38" w:name="lbj15"/>
      <w:bookmarkEnd w:id="38"/>
      <w:r w:rsidRPr="00906A13">
        <w:rPr>
          <w:rFonts w:ascii="Arial" w:eastAsia="Times New Roman" w:hAnsi="Arial" w:cs="Arial"/>
          <w:i/>
          <w:iCs/>
          <w:sz w:val="24"/>
          <w:szCs w:val="24"/>
          <w:vertAlign w:val="superscript"/>
          <w:lang w:eastAsia="hu-HU"/>
        </w:rPr>
        <w:t>15</w:t>
      </w:r>
      <w:r w:rsidRPr="00906A13">
        <w:rPr>
          <w:rFonts w:ascii="Arial" w:eastAsia="Times New Roman" w:hAnsi="Arial" w:cs="Arial"/>
          <w:i/>
          <w:iCs/>
          <w:sz w:val="24"/>
          <w:szCs w:val="24"/>
          <w:lang w:eastAsia="hu-HU"/>
        </w:rPr>
        <w:t>  Módosította: 111/2011. (VII. 4.) Korm. rendelet 13. § b).</w:t>
      </w:r>
    </w:p>
    <w:p w:rsidR="008628E4" w:rsidRPr="00906A13" w:rsidRDefault="008628E4" w:rsidP="008628E4">
      <w:pPr>
        <w:spacing w:after="0" w:line="240" w:lineRule="auto"/>
        <w:rPr>
          <w:rFonts w:ascii="Arial" w:eastAsia="Times New Roman" w:hAnsi="Arial" w:cs="Arial"/>
          <w:i/>
          <w:iCs/>
          <w:sz w:val="24"/>
          <w:szCs w:val="24"/>
          <w:lang w:eastAsia="hu-HU"/>
        </w:rPr>
      </w:pPr>
    </w:p>
    <w:p w:rsidR="008628E4" w:rsidRPr="00906A13" w:rsidRDefault="008628E4" w:rsidP="008628E4">
      <w:pPr>
        <w:spacing w:after="0" w:line="240" w:lineRule="auto"/>
        <w:ind w:left="120" w:right="120"/>
        <w:rPr>
          <w:rFonts w:ascii="Arial" w:eastAsia="Times New Roman" w:hAnsi="Arial" w:cs="Arial"/>
          <w:i/>
          <w:iCs/>
          <w:sz w:val="24"/>
          <w:szCs w:val="24"/>
          <w:lang w:eastAsia="hu-HU"/>
        </w:rPr>
      </w:pPr>
      <w:bookmarkStart w:id="39" w:name="lbj16"/>
      <w:bookmarkEnd w:id="39"/>
      <w:r w:rsidRPr="00906A13">
        <w:rPr>
          <w:rFonts w:ascii="Arial" w:eastAsia="Times New Roman" w:hAnsi="Arial" w:cs="Arial"/>
          <w:i/>
          <w:iCs/>
          <w:sz w:val="24"/>
          <w:szCs w:val="24"/>
          <w:vertAlign w:val="superscript"/>
          <w:lang w:eastAsia="hu-HU"/>
        </w:rPr>
        <w:t>16</w:t>
      </w:r>
      <w:r w:rsidRPr="00906A13">
        <w:rPr>
          <w:rFonts w:ascii="Arial" w:eastAsia="Times New Roman" w:hAnsi="Arial" w:cs="Arial"/>
          <w:i/>
          <w:iCs/>
          <w:sz w:val="24"/>
          <w:szCs w:val="24"/>
          <w:lang w:eastAsia="hu-HU"/>
        </w:rPr>
        <w:t>  Módosította: 111/2011. (VII. 4.) Korm. rendelet 13. § b).</w:t>
      </w:r>
    </w:p>
    <w:p w:rsidR="008628E4" w:rsidRPr="00906A13" w:rsidRDefault="008628E4" w:rsidP="008628E4">
      <w:pPr>
        <w:spacing w:after="0" w:line="240" w:lineRule="auto"/>
        <w:rPr>
          <w:rFonts w:ascii="Arial" w:eastAsia="Times New Roman" w:hAnsi="Arial" w:cs="Arial"/>
          <w:i/>
          <w:iCs/>
          <w:sz w:val="24"/>
          <w:szCs w:val="24"/>
          <w:lang w:eastAsia="hu-HU"/>
        </w:rPr>
      </w:pPr>
    </w:p>
    <w:p w:rsidR="008628E4" w:rsidRPr="00906A13" w:rsidRDefault="008628E4" w:rsidP="008628E4">
      <w:pPr>
        <w:spacing w:after="0" w:line="240" w:lineRule="auto"/>
        <w:ind w:left="120" w:right="120"/>
        <w:rPr>
          <w:rFonts w:ascii="Arial" w:eastAsia="Times New Roman" w:hAnsi="Arial" w:cs="Arial"/>
          <w:i/>
          <w:iCs/>
          <w:sz w:val="24"/>
          <w:szCs w:val="24"/>
          <w:lang w:eastAsia="hu-HU"/>
        </w:rPr>
      </w:pPr>
      <w:bookmarkStart w:id="40" w:name="lbj17"/>
      <w:bookmarkEnd w:id="40"/>
      <w:r w:rsidRPr="00906A13">
        <w:rPr>
          <w:rFonts w:ascii="Arial" w:eastAsia="Times New Roman" w:hAnsi="Arial" w:cs="Arial"/>
          <w:i/>
          <w:iCs/>
          <w:sz w:val="24"/>
          <w:szCs w:val="24"/>
          <w:vertAlign w:val="superscript"/>
          <w:lang w:eastAsia="hu-HU"/>
        </w:rPr>
        <w:t>17</w:t>
      </w:r>
      <w:r w:rsidRPr="00906A13">
        <w:rPr>
          <w:rFonts w:ascii="Arial" w:eastAsia="Times New Roman" w:hAnsi="Arial" w:cs="Arial"/>
          <w:i/>
          <w:iCs/>
          <w:sz w:val="24"/>
          <w:szCs w:val="24"/>
          <w:lang w:eastAsia="hu-HU"/>
        </w:rPr>
        <w:t>  Módosította: 136/2014. (IV. 24.) Korm. rendelet 12. § e).</w:t>
      </w:r>
    </w:p>
    <w:p w:rsidR="008628E4" w:rsidRPr="00906A13" w:rsidRDefault="008628E4" w:rsidP="008628E4">
      <w:pPr>
        <w:spacing w:after="0" w:line="240" w:lineRule="auto"/>
        <w:rPr>
          <w:rFonts w:ascii="Arial" w:eastAsia="Times New Roman" w:hAnsi="Arial" w:cs="Arial"/>
          <w:i/>
          <w:iCs/>
          <w:sz w:val="24"/>
          <w:szCs w:val="24"/>
          <w:lang w:eastAsia="hu-HU"/>
        </w:rPr>
      </w:pPr>
    </w:p>
    <w:p w:rsidR="008628E4" w:rsidRPr="00906A13" w:rsidRDefault="008628E4" w:rsidP="008628E4">
      <w:pPr>
        <w:spacing w:after="0" w:line="240" w:lineRule="auto"/>
        <w:ind w:left="120" w:right="120"/>
        <w:rPr>
          <w:rFonts w:ascii="Arial" w:eastAsia="Times New Roman" w:hAnsi="Arial" w:cs="Arial"/>
          <w:i/>
          <w:iCs/>
          <w:sz w:val="24"/>
          <w:szCs w:val="24"/>
          <w:lang w:eastAsia="hu-HU"/>
        </w:rPr>
      </w:pPr>
      <w:bookmarkStart w:id="41" w:name="lbj18"/>
      <w:bookmarkEnd w:id="41"/>
      <w:r w:rsidRPr="00906A13">
        <w:rPr>
          <w:rFonts w:ascii="Arial" w:eastAsia="Times New Roman" w:hAnsi="Arial" w:cs="Arial"/>
          <w:i/>
          <w:iCs/>
          <w:sz w:val="24"/>
          <w:szCs w:val="24"/>
          <w:vertAlign w:val="superscript"/>
          <w:lang w:eastAsia="hu-HU"/>
        </w:rPr>
        <w:t>18</w:t>
      </w:r>
      <w:r w:rsidRPr="00906A13">
        <w:rPr>
          <w:rFonts w:ascii="Arial" w:eastAsia="Times New Roman" w:hAnsi="Arial" w:cs="Arial"/>
          <w:i/>
          <w:iCs/>
          <w:sz w:val="24"/>
          <w:szCs w:val="24"/>
          <w:lang w:eastAsia="hu-HU"/>
        </w:rPr>
        <w:t>  Módosította: 111/2011. (VII. 4.) Korm. rendelet 13. § b).</w:t>
      </w:r>
    </w:p>
    <w:p w:rsidR="008628E4" w:rsidRPr="00906A13" w:rsidRDefault="008628E4" w:rsidP="008628E4">
      <w:pPr>
        <w:spacing w:after="0" w:line="240" w:lineRule="auto"/>
        <w:rPr>
          <w:rFonts w:ascii="Arial" w:eastAsia="Times New Roman" w:hAnsi="Arial" w:cs="Arial"/>
          <w:i/>
          <w:iCs/>
          <w:sz w:val="24"/>
          <w:szCs w:val="24"/>
          <w:lang w:eastAsia="hu-HU"/>
        </w:rPr>
      </w:pPr>
    </w:p>
    <w:p w:rsidR="008628E4" w:rsidRPr="00906A13" w:rsidRDefault="008628E4" w:rsidP="008628E4">
      <w:pPr>
        <w:spacing w:after="0" w:line="240" w:lineRule="auto"/>
        <w:ind w:left="120" w:right="120"/>
        <w:rPr>
          <w:rFonts w:ascii="Arial" w:eastAsia="Times New Roman" w:hAnsi="Arial" w:cs="Arial"/>
          <w:i/>
          <w:iCs/>
          <w:sz w:val="24"/>
          <w:szCs w:val="24"/>
          <w:lang w:eastAsia="hu-HU"/>
        </w:rPr>
      </w:pPr>
      <w:bookmarkStart w:id="42" w:name="lbj19"/>
      <w:bookmarkEnd w:id="42"/>
      <w:r w:rsidRPr="00906A13">
        <w:rPr>
          <w:rFonts w:ascii="Arial" w:eastAsia="Times New Roman" w:hAnsi="Arial" w:cs="Arial"/>
          <w:i/>
          <w:iCs/>
          <w:sz w:val="24"/>
          <w:szCs w:val="24"/>
          <w:vertAlign w:val="superscript"/>
          <w:lang w:eastAsia="hu-HU"/>
        </w:rPr>
        <w:t>19</w:t>
      </w:r>
      <w:r w:rsidRPr="00906A13">
        <w:rPr>
          <w:rFonts w:ascii="Arial" w:eastAsia="Times New Roman" w:hAnsi="Arial" w:cs="Arial"/>
          <w:i/>
          <w:iCs/>
          <w:sz w:val="24"/>
          <w:szCs w:val="24"/>
          <w:lang w:eastAsia="hu-HU"/>
        </w:rPr>
        <w:t>  Módosította: 136/2014. (IV. 24.) Korm. rendelet 12. § f).</w:t>
      </w:r>
    </w:p>
    <w:p w:rsidR="008628E4" w:rsidRPr="00906A13" w:rsidRDefault="008628E4" w:rsidP="008628E4">
      <w:pPr>
        <w:spacing w:after="0" w:line="240" w:lineRule="auto"/>
        <w:rPr>
          <w:rFonts w:ascii="Arial" w:eastAsia="Times New Roman" w:hAnsi="Arial" w:cs="Arial"/>
          <w:i/>
          <w:iCs/>
          <w:sz w:val="24"/>
          <w:szCs w:val="24"/>
          <w:lang w:eastAsia="hu-HU"/>
        </w:rPr>
      </w:pPr>
    </w:p>
    <w:p w:rsidR="008628E4" w:rsidRPr="00906A13" w:rsidRDefault="008628E4" w:rsidP="008628E4">
      <w:pPr>
        <w:spacing w:after="0" w:line="240" w:lineRule="auto"/>
        <w:ind w:left="120" w:right="120"/>
        <w:rPr>
          <w:rFonts w:ascii="Arial" w:eastAsia="Times New Roman" w:hAnsi="Arial" w:cs="Arial"/>
          <w:i/>
          <w:iCs/>
          <w:sz w:val="24"/>
          <w:szCs w:val="24"/>
          <w:lang w:eastAsia="hu-HU"/>
        </w:rPr>
      </w:pPr>
      <w:bookmarkStart w:id="43" w:name="lbj20"/>
      <w:bookmarkEnd w:id="43"/>
      <w:r w:rsidRPr="00906A13">
        <w:rPr>
          <w:rFonts w:ascii="Arial" w:eastAsia="Times New Roman" w:hAnsi="Arial" w:cs="Arial"/>
          <w:i/>
          <w:iCs/>
          <w:sz w:val="24"/>
          <w:szCs w:val="24"/>
          <w:vertAlign w:val="superscript"/>
          <w:lang w:eastAsia="hu-HU"/>
        </w:rPr>
        <w:t>20</w:t>
      </w:r>
      <w:r w:rsidRPr="00906A13">
        <w:rPr>
          <w:rFonts w:ascii="Arial" w:eastAsia="Times New Roman" w:hAnsi="Arial" w:cs="Arial"/>
          <w:i/>
          <w:iCs/>
          <w:sz w:val="24"/>
          <w:szCs w:val="24"/>
          <w:lang w:eastAsia="hu-HU"/>
        </w:rPr>
        <w:t>  Módosította: 111/2011. (VII. 4.) Korm. rendelet 13. § b).</w:t>
      </w:r>
    </w:p>
    <w:p w:rsidR="008628E4" w:rsidRPr="00906A13" w:rsidRDefault="008628E4" w:rsidP="008628E4">
      <w:pPr>
        <w:spacing w:after="0" w:line="240" w:lineRule="auto"/>
        <w:rPr>
          <w:rFonts w:ascii="Arial" w:eastAsia="Times New Roman" w:hAnsi="Arial" w:cs="Arial"/>
          <w:i/>
          <w:iCs/>
          <w:sz w:val="24"/>
          <w:szCs w:val="24"/>
          <w:lang w:eastAsia="hu-HU"/>
        </w:rPr>
      </w:pPr>
    </w:p>
    <w:p w:rsidR="008628E4" w:rsidRPr="00906A13" w:rsidRDefault="008628E4" w:rsidP="008628E4">
      <w:pPr>
        <w:spacing w:after="0" w:line="240" w:lineRule="auto"/>
        <w:ind w:left="120" w:right="120"/>
        <w:rPr>
          <w:rFonts w:ascii="Arial" w:eastAsia="Times New Roman" w:hAnsi="Arial" w:cs="Arial"/>
          <w:i/>
          <w:iCs/>
          <w:sz w:val="24"/>
          <w:szCs w:val="24"/>
          <w:lang w:eastAsia="hu-HU"/>
        </w:rPr>
      </w:pPr>
      <w:bookmarkStart w:id="44" w:name="lbj21"/>
      <w:bookmarkEnd w:id="44"/>
      <w:r w:rsidRPr="00906A13">
        <w:rPr>
          <w:rFonts w:ascii="Arial" w:eastAsia="Times New Roman" w:hAnsi="Arial" w:cs="Arial"/>
          <w:i/>
          <w:iCs/>
          <w:sz w:val="24"/>
          <w:szCs w:val="24"/>
          <w:vertAlign w:val="superscript"/>
          <w:lang w:eastAsia="hu-HU"/>
        </w:rPr>
        <w:t>21</w:t>
      </w:r>
      <w:r w:rsidRPr="00906A13">
        <w:rPr>
          <w:rFonts w:ascii="Arial" w:eastAsia="Times New Roman" w:hAnsi="Arial" w:cs="Arial"/>
          <w:i/>
          <w:iCs/>
          <w:sz w:val="24"/>
          <w:szCs w:val="24"/>
          <w:lang w:eastAsia="hu-HU"/>
        </w:rPr>
        <w:t>  Beiktatta: 136/2014. (IV. 24.) Korm. rendelet 6. §. Hatályos: 2014. V. 2-től.</w:t>
      </w:r>
    </w:p>
    <w:p w:rsidR="008628E4" w:rsidRPr="00906A13" w:rsidRDefault="008628E4" w:rsidP="008628E4">
      <w:pPr>
        <w:spacing w:after="0" w:line="240" w:lineRule="auto"/>
        <w:rPr>
          <w:rFonts w:ascii="Arial" w:eastAsia="Times New Roman" w:hAnsi="Arial" w:cs="Arial"/>
          <w:i/>
          <w:iCs/>
          <w:sz w:val="24"/>
          <w:szCs w:val="24"/>
          <w:lang w:eastAsia="hu-HU"/>
        </w:rPr>
      </w:pPr>
    </w:p>
    <w:p w:rsidR="008628E4" w:rsidRPr="00906A13" w:rsidRDefault="008628E4" w:rsidP="008628E4">
      <w:pPr>
        <w:spacing w:after="0" w:line="240" w:lineRule="auto"/>
        <w:ind w:left="120" w:right="120"/>
        <w:rPr>
          <w:rFonts w:ascii="Arial" w:eastAsia="Times New Roman" w:hAnsi="Arial" w:cs="Arial"/>
          <w:i/>
          <w:iCs/>
          <w:sz w:val="24"/>
          <w:szCs w:val="24"/>
          <w:lang w:eastAsia="hu-HU"/>
        </w:rPr>
      </w:pPr>
      <w:bookmarkStart w:id="45" w:name="lbj22"/>
      <w:bookmarkEnd w:id="45"/>
      <w:r w:rsidRPr="00906A13">
        <w:rPr>
          <w:rFonts w:ascii="Arial" w:eastAsia="Times New Roman" w:hAnsi="Arial" w:cs="Arial"/>
          <w:i/>
          <w:iCs/>
          <w:sz w:val="24"/>
          <w:szCs w:val="24"/>
          <w:vertAlign w:val="superscript"/>
          <w:lang w:eastAsia="hu-HU"/>
        </w:rPr>
        <w:t>22</w:t>
      </w:r>
      <w:r w:rsidRPr="00906A13">
        <w:rPr>
          <w:rFonts w:ascii="Arial" w:eastAsia="Times New Roman" w:hAnsi="Arial" w:cs="Arial"/>
          <w:i/>
          <w:iCs/>
          <w:sz w:val="24"/>
          <w:szCs w:val="24"/>
          <w:lang w:eastAsia="hu-HU"/>
        </w:rPr>
        <w:t>  Beiktatta: 136/2014. (IV. 24.) Korm. rendelet 6. §. Hatályos: 2014. V. 2-től.</w:t>
      </w:r>
    </w:p>
    <w:p w:rsidR="008628E4" w:rsidRPr="00906A13" w:rsidRDefault="008628E4" w:rsidP="008628E4">
      <w:pPr>
        <w:spacing w:after="0" w:line="240" w:lineRule="auto"/>
        <w:rPr>
          <w:rFonts w:ascii="Arial" w:eastAsia="Times New Roman" w:hAnsi="Arial" w:cs="Arial"/>
          <w:i/>
          <w:iCs/>
          <w:sz w:val="24"/>
          <w:szCs w:val="24"/>
          <w:lang w:eastAsia="hu-HU"/>
        </w:rPr>
      </w:pPr>
    </w:p>
    <w:p w:rsidR="008628E4" w:rsidRPr="00906A13" w:rsidRDefault="008628E4" w:rsidP="008628E4">
      <w:pPr>
        <w:spacing w:after="0" w:line="240" w:lineRule="auto"/>
        <w:ind w:left="120" w:right="120"/>
        <w:rPr>
          <w:rFonts w:ascii="Arial" w:eastAsia="Times New Roman" w:hAnsi="Arial" w:cs="Arial"/>
          <w:i/>
          <w:iCs/>
          <w:sz w:val="24"/>
          <w:szCs w:val="24"/>
          <w:lang w:eastAsia="hu-HU"/>
        </w:rPr>
      </w:pPr>
      <w:bookmarkStart w:id="46" w:name="lbj23"/>
      <w:bookmarkEnd w:id="46"/>
      <w:r w:rsidRPr="00906A13">
        <w:rPr>
          <w:rFonts w:ascii="Arial" w:eastAsia="Times New Roman" w:hAnsi="Arial" w:cs="Arial"/>
          <w:i/>
          <w:iCs/>
          <w:sz w:val="24"/>
          <w:szCs w:val="24"/>
          <w:vertAlign w:val="superscript"/>
          <w:lang w:eastAsia="hu-HU"/>
        </w:rPr>
        <w:t>23</w:t>
      </w:r>
      <w:r w:rsidRPr="00906A13">
        <w:rPr>
          <w:rFonts w:ascii="Arial" w:eastAsia="Times New Roman" w:hAnsi="Arial" w:cs="Arial"/>
          <w:i/>
          <w:iCs/>
          <w:sz w:val="24"/>
          <w:szCs w:val="24"/>
          <w:lang w:eastAsia="hu-HU"/>
        </w:rPr>
        <w:t>  Módosította: 111/2011. (VII. 4.) Korm. rendelet 13. § b).</w:t>
      </w:r>
    </w:p>
    <w:p w:rsidR="008628E4" w:rsidRPr="00906A13" w:rsidRDefault="008628E4" w:rsidP="008628E4">
      <w:pPr>
        <w:spacing w:after="0" w:line="240" w:lineRule="auto"/>
        <w:rPr>
          <w:rFonts w:ascii="Arial" w:eastAsia="Times New Roman" w:hAnsi="Arial" w:cs="Arial"/>
          <w:i/>
          <w:iCs/>
          <w:sz w:val="24"/>
          <w:szCs w:val="24"/>
          <w:lang w:eastAsia="hu-HU"/>
        </w:rPr>
      </w:pPr>
    </w:p>
    <w:p w:rsidR="008628E4" w:rsidRPr="00906A13" w:rsidRDefault="008628E4" w:rsidP="008628E4">
      <w:pPr>
        <w:spacing w:after="0" w:line="240" w:lineRule="auto"/>
        <w:ind w:left="120" w:right="120"/>
        <w:rPr>
          <w:rFonts w:ascii="Arial" w:eastAsia="Times New Roman" w:hAnsi="Arial" w:cs="Arial"/>
          <w:i/>
          <w:iCs/>
          <w:sz w:val="24"/>
          <w:szCs w:val="24"/>
          <w:lang w:eastAsia="hu-HU"/>
        </w:rPr>
      </w:pPr>
      <w:bookmarkStart w:id="47" w:name="lbj24"/>
      <w:bookmarkEnd w:id="47"/>
      <w:r w:rsidRPr="00906A13">
        <w:rPr>
          <w:rFonts w:ascii="Arial" w:eastAsia="Times New Roman" w:hAnsi="Arial" w:cs="Arial"/>
          <w:i/>
          <w:iCs/>
          <w:sz w:val="24"/>
          <w:szCs w:val="24"/>
          <w:vertAlign w:val="superscript"/>
          <w:lang w:eastAsia="hu-HU"/>
        </w:rPr>
        <w:t>24</w:t>
      </w:r>
      <w:r w:rsidRPr="00906A13">
        <w:rPr>
          <w:rFonts w:ascii="Arial" w:eastAsia="Times New Roman" w:hAnsi="Arial" w:cs="Arial"/>
          <w:i/>
          <w:iCs/>
          <w:sz w:val="24"/>
          <w:szCs w:val="24"/>
          <w:lang w:eastAsia="hu-HU"/>
        </w:rPr>
        <w:t>  Módosította: 136/2014. (IV. 24.) Korm. rendelet 12. § g).</w:t>
      </w:r>
    </w:p>
    <w:p w:rsidR="008628E4" w:rsidRPr="00906A13" w:rsidRDefault="008628E4" w:rsidP="008628E4">
      <w:pPr>
        <w:spacing w:after="0" w:line="240" w:lineRule="auto"/>
        <w:rPr>
          <w:rFonts w:ascii="Arial" w:eastAsia="Times New Roman" w:hAnsi="Arial" w:cs="Arial"/>
          <w:i/>
          <w:iCs/>
          <w:sz w:val="24"/>
          <w:szCs w:val="24"/>
          <w:lang w:eastAsia="hu-HU"/>
        </w:rPr>
      </w:pPr>
    </w:p>
    <w:p w:rsidR="008628E4" w:rsidRPr="00906A13" w:rsidRDefault="008628E4" w:rsidP="008628E4">
      <w:pPr>
        <w:spacing w:after="0" w:line="240" w:lineRule="auto"/>
        <w:ind w:left="120" w:right="120"/>
        <w:rPr>
          <w:rFonts w:ascii="Arial" w:eastAsia="Times New Roman" w:hAnsi="Arial" w:cs="Arial"/>
          <w:i/>
          <w:iCs/>
          <w:sz w:val="24"/>
          <w:szCs w:val="24"/>
          <w:lang w:eastAsia="hu-HU"/>
        </w:rPr>
      </w:pPr>
      <w:bookmarkStart w:id="48" w:name="lbj25"/>
      <w:bookmarkEnd w:id="48"/>
      <w:r w:rsidRPr="00906A13">
        <w:rPr>
          <w:rFonts w:ascii="Arial" w:eastAsia="Times New Roman" w:hAnsi="Arial" w:cs="Arial"/>
          <w:i/>
          <w:iCs/>
          <w:sz w:val="24"/>
          <w:szCs w:val="24"/>
          <w:vertAlign w:val="superscript"/>
          <w:lang w:eastAsia="hu-HU"/>
        </w:rPr>
        <w:t>25</w:t>
      </w:r>
      <w:r w:rsidRPr="00906A13">
        <w:rPr>
          <w:rFonts w:ascii="Arial" w:eastAsia="Times New Roman" w:hAnsi="Arial" w:cs="Arial"/>
          <w:i/>
          <w:iCs/>
          <w:sz w:val="24"/>
          <w:szCs w:val="24"/>
          <w:lang w:eastAsia="hu-HU"/>
        </w:rPr>
        <w:t>  Módosította: 136/2014. (IV. 24.) Korm. rendelet 12. § g).</w:t>
      </w:r>
    </w:p>
    <w:p w:rsidR="008628E4" w:rsidRPr="00906A13" w:rsidRDefault="008628E4" w:rsidP="008628E4">
      <w:pPr>
        <w:spacing w:after="0" w:line="240" w:lineRule="auto"/>
        <w:rPr>
          <w:rFonts w:ascii="Arial" w:eastAsia="Times New Roman" w:hAnsi="Arial" w:cs="Arial"/>
          <w:i/>
          <w:iCs/>
          <w:sz w:val="24"/>
          <w:szCs w:val="24"/>
          <w:lang w:eastAsia="hu-HU"/>
        </w:rPr>
      </w:pPr>
    </w:p>
    <w:p w:rsidR="008628E4" w:rsidRPr="00906A13" w:rsidRDefault="008628E4" w:rsidP="008628E4">
      <w:pPr>
        <w:spacing w:after="0" w:line="240" w:lineRule="auto"/>
        <w:ind w:left="120" w:right="120"/>
        <w:rPr>
          <w:rFonts w:ascii="Arial" w:eastAsia="Times New Roman" w:hAnsi="Arial" w:cs="Arial"/>
          <w:i/>
          <w:iCs/>
          <w:sz w:val="24"/>
          <w:szCs w:val="24"/>
          <w:lang w:eastAsia="hu-HU"/>
        </w:rPr>
      </w:pPr>
      <w:bookmarkStart w:id="49" w:name="lbj26"/>
      <w:bookmarkEnd w:id="49"/>
      <w:r w:rsidRPr="00906A13">
        <w:rPr>
          <w:rFonts w:ascii="Arial" w:eastAsia="Times New Roman" w:hAnsi="Arial" w:cs="Arial"/>
          <w:i/>
          <w:iCs/>
          <w:sz w:val="24"/>
          <w:szCs w:val="24"/>
          <w:vertAlign w:val="superscript"/>
          <w:lang w:eastAsia="hu-HU"/>
        </w:rPr>
        <w:t>26</w:t>
      </w:r>
      <w:r w:rsidRPr="00906A13">
        <w:rPr>
          <w:rFonts w:ascii="Arial" w:eastAsia="Times New Roman" w:hAnsi="Arial" w:cs="Arial"/>
          <w:i/>
          <w:iCs/>
          <w:sz w:val="24"/>
          <w:szCs w:val="24"/>
          <w:lang w:eastAsia="hu-HU"/>
        </w:rPr>
        <w:t>  Módosította: 111/2011. (VII. 4.) Korm. rendelet 13. § b).</w:t>
      </w:r>
    </w:p>
    <w:p w:rsidR="008628E4" w:rsidRPr="00906A13" w:rsidRDefault="008628E4" w:rsidP="008628E4">
      <w:pPr>
        <w:spacing w:after="0" w:line="240" w:lineRule="auto"/>
        <w:rPr>
          <w:rFonts w:ascii="Arial" w:eastAsia="Times New Roman" w:hAnsi="Arial" w:cs="Arial"/>
          <w:i/>
          <w:iCs/>
          <w:sz w:val="24"/>
          <w:szCs w:val="24"/>
          <w:lang w:eastAsia="hu-HU"/>
        </w:rPr>
      </w:pPr>
    </w:p>
    <w:p w:rsidR="008628E4" w:rsidRPr="00906A13" w:rsidRDefault="008628E4" w:rsidP="008628E4">
      <w:pPr>
        <w:spacing w:after="0" w:line="240" w:lineRule="auto"/>
        <w:ind w:left="120" w:right="120"/>
        <w:rPr>
          <w:rFonts w:ascii="Arial" w:eastAsia="Times New Roman" w:hAnsi="Arial" w:cs="Arial"/>
          <w:i/>
          <w:iCs/>
          <w:sz w:val="24"/>
          <w:szCs w:val="24"/>
          <w:lang w:eastAsia="hu-HU"/>
        </w:rPr>
      </w:pPr>
      <w:bookmarkStart w:id="50" w:name="lbj27"/>
      <w:bookmarkEnd w:id="50"/>
      <w:r w:rsidRPr="00906A13">
        <w:rPr>
          <w:rFonts w:ascii="Arial" w:eastAsia="Times New Roman" w:hAnsi="Arial" w:cs="Arial"/>
          <w:i/>
          <w:iCs/>
          <w:sz w:val="24"/>
          <w:szCs w:val="24"/>
          <w:vertAlign w:val="superscript"/>
          <w:lang w:eastAsia="hu-HU"/>
        </w:rPr>
        <w:t>27</w:t>
      </w:r>
      <w:r w:rsidRPr="00906A13">
        <w:rPr>
          <w:rFonts w:ascii="Arial" w:eastAsia="Times New Roman" w:hAnsi="Arial" w:cs="Arial"/>
          <w:i/>
          <w:iCs/>
          <w:sz w:val="24"/>
          <w:szCs w:val="24"/>
          <w:lang w:eastAsia="hu-HU"/>
        </w:rPr>
        <w:t>  Módosította: 111/2011. (VII. 4.) Korm. rendelet 13. § b).</w:t>
      </w:r>
    </w:p>
    <w:p w:rsidR="008628E4" w:rsidRPr="00906A13" w:rsidRDefault="008628E4" w:rsidP="008628E4">
      <w:pPr>
        <w:spacing w:after="0" w:line="240" w:lineRule="auto"/>
        <w:rPr>
          <w:rFonts w:ascii="Arial" w:eastAsia="Times New Roman" w:hAnsi="Arial" w:cs="Arial"/>
          <w:i/>
          <w:iCs/>
          <w:sz w:val="24"/>
          <w:szCs w:val="24"/>
          <w:lang w:eastAsia="hu-HU"/>
        </w:rPr>
      </w:pPr>
    </w:p>
    <w:p w:rsidR="008628E4" w:rsidRPr="00906A13" w:rsidRDefault="008628E4" w:rsidP="008628E4">
      <w:pPr>
        <w:spacing w:after="0" w:line="240" w:lineRule="auto"/>
        <w:ind w:left="120" w:right="120"/>
        <w:rPr>
          <w:rFonts w:ascii="Arial" w:eastAsia="Times New Roman" w:hAnsi="Arial" w:cs="Arial"/>
          <w:i/>
          <w:iCs/>
          <w:sz w:val="24"/>
          <w:szCs w:val="24"/>
          <w:lang w:eastAsia="hu-HU"/>
        </w:rPr>
      </w:pPr>
      <w:bookmarkStart w:id="51" w:name="lbj28"/>
      <w:bookmarkEnd w:id="51"/>
      <w:r w:rsidRPr="00906A13">
        <w:rPr>
          <w:rFonts w:ascii="Arial" w:eastAsia="Times New Roman" w:hAnsi="Arial" w:cs="Arial"/>
          <w:i/>
          <w:iCs/>
          <w:sz w:val="24"/>
          <w:szCs w:val="24"/>
          <w:vertAlign w:val="superscript"/>
          <w:lang w:eastAsia="hu-HU"/>
        </w:rPr>
        <w:t>28</w:t>
      </w:r>
      <w:r w:rsidRPr="00906A13">
        <w:rPr>
          <w:rFonts w:ascii="Arial" w:eastAsia="Times New Roman" w:hAnsi="Arial" w:cs="Arial"/>
          <w:i/>
          <w:iCs/>
          <w:sz w:val="24"/>
          <w:szCs w:val="24"/>
          <w:lang w:eastAsia="hu-HU"/>
        </w:rPr>
        <w:t>  Megállapította: 136/2014. (IV. 24.) Korm. rendelet 7. § (1). Hatályos: 2014. V. 2-től.</w:t>
      </w:r>
    </w:p>
    <w:p w:rsidR="008628E4" w:rsidRPr="00906A13" w:rsidRDefault="008628E4" w:rsidP="008628E4">
      <w:pPr>
        <w:spacing w:after="0" w:line="240" w:lineRule="auto"/>
        <w:rPr>
          <w:rFonts w:ascii="Arial" w:eastAsia="Times New Roman" w:hAnsi="Arial" w:cs="Arial"/>
          <w:i/>
          <w:iCs/>
          <w:sz w:val="24"/>
          <w:szCs w:val="24"/>
          <w:lang w:eastAsia="hu-HU"/>
        </w:rPr>
      </w:pPr>
    </w:p>
    <w:p w:rsidR="008628E4" w:rsidRPr="00906A13" w:rsidRDefault="008628E4" w:rsidP="008628E4">
      <w:pPr>
        <w:spacing w:after="0" w:line="240" w:lineRule="auto"/>
        <w:ind w:left="120" w:right="120"/>
        <w:rPr>
          <w:rFonts w:ascii="Arial" w:eastAsia="Times New Roman" w:hAnsi="Arial" w:cs="Arial"/>
          <w:i/>
          <w:iCs/>
          <w:sz w:val="24"/>
          <w:szCs w:val="24"/>
          <w:lang w:eastAsia="hu-HU"/>
        </w:rPr>
      </w:pPr>
      <w:bookmarkStart w:id="52" w:name="lbj29"/>
      <w:bookmarkEnd w:id="52"/>
      <w:r w:rsidRPr="00906A13">
        <w:rPr>
          <w:rFonts w:ascii="Arial" w:eastAsia="Times New Roman" w:hAnsi="Arial" w:cs="Arial"/>
          <w:i/>
          <w:iCs/>
          <w:sz w:val="24"/>
          <w:szCs w:val="24"/>
          <w:vertAlign w:val="superscript"/>
          <w:lang w:eastAsia="hu-HU"/>
        </w:rPr>
        <w:t>29</w:t>
      </w:r>
      <w:r w:rsidRPr="00906A13">
        <w:rPr>
          <w:rFonts w:ascii="Arial" w:eastAsia="Times New Roman" w:hAnsi="Arial" w:cs="Arial"/>
          <w:i/>
          <w:iCs/>
          <w:sz w:val="24"/>
          <w:szCs w:val="24"/>
          <w:lang w:eastAsia="hu-HU"/>
        </w:rPr>
        <w:t>  Módosította: 111/2011. (VII. 4.) Korm. rendelet 13. § b), 324/2011. (XII. 28.) Korm. rendelet 24. §.</w:t>
      </w:r>
    </w:p>
    <w:p w:rsidR="008628E4" w:rsidRPr="00906A13" w:rsidRDefault="008628E4" w:rsidP="008628E4">
      <w:pPr>
        <w:spacing w:after="0" w:line="240" w:lineRule="auto"/>
        <w:rPr>
          <w:rFonts w:ascii="Arial" w:eastAsia="Times New Roman" w:hAnsi="Arial" w:cs="Arial"/>
          <w:i/>
          <w:iCs/>
          <w:sz w:val="24"/>
          <w:szCs w:val="24"/>
          <w:lang w:eastAsia="hu-HU"/>
        </w:rPr>
      </w:pPr>
    </w:p>
    <w:p w:rsidR="008628E4" w:rsidRPr="00906A13" w:rsidRDefault="008628E4" w:rsidP="008628E4">
      <w:pPr>
        <w:spacing w:after="0" w:line="240" w:lineRule="auto"/>
        <w:ind w:left="120" w:right="120"/>
        <w:rPr>
          <w:rFonts w:ascii="Arial" w:eastAsia="Times New Roman" w:hAnsi="Arial" w:cs="Arial"/>
          <w:i/>
          <w:iCs/>
          <w:sz w:val="24"/>
          <w:szCs w:val="24"/>
          <w:lang w:eastAsia="hu-HU"/>
        </w:rPr>
      </w:pPr>
      <w:bookmarkStart w:id="53" w:name="lbj30"/>
      <w:bookmarkEnd w:id="53"/>
      <w:r w:rsidRPr="00906A13">
        <w:rPr>
          <w:rFonts w:ascii="Arial" w:eastAsia="Times New Roman" w:hAnsi="Arial" w:cs="Arial"/>
          <w:i/>
          <w:iCs/>
          <w:sz w:val="24"/>
          <w:szCs w:val="24"/>
          <w:vertAlign w:val="superscript"/>
          <w:lang w:eastAsia="hu-HU"/>
        </w:rPr>
        <w:t>30</w:t>
      </w:r>
      <w:r w:rsidRPr="00906A13">
        <w:rPr>
          <w:rFonts w:ascii="Arial" w:eastAsia="Times New Roman" w:hAnsi="Arial" w:cs="Arial"/>
          <w:i/>
          <w:iCs/>
          <w:sz w:val="24"/>
          <w:szCs w:val="24"/>
          <w:lang w:eastAsia="hu-HU"/>
        </w:rPr>
        <w:t>  Beiktatta: 136/2014. (IV. 24.) Korm. rendelet 7. § (2). Hatályos: 2014. V. 2-től.</w:t>
      </w:r>
    </w:p>
    <w:p w:rsidR="008628E4" w:rsidRPr="00906A13" w:rsidRDefault="008628E4" w:rsidP="008628E4">
      <w:pPr>
        <w:spacing w:after="0" w:line="240" w:lineRule="auto"/>
        <w:rPr>
          <w:rFonts w:ascii="Arial" w:eastAsia="Times New Roman" w:hAnsi="Arial" w:cs="Arial"/>
          <w:i/>
          <w:iCs/>
          <w:sz w:val="24"/>
          <w:szCs w:val="24"/>
          <w:lang w:eastAsia="hu-HU"/>
        </w:rPr>
      </w:pPr>
    </w:p>
    <w:p w:rsidR="008628E4" w:rsidRPr="00906A13" w:rsidRDefault="008628E4" w:rsidP="008628E4">
      <w:pPr>
        <w:spacing w:after="0" w:line="240" w:lineRule="auto"/>
        <w:ind w:left="120" w:right="120"/>
        <w:rPr>
          <w:rFonts w:ascii="Arial" w:eastAsia="Times New Roman" w:hAnsi="Arial" w:cs="Arial"/>
          <w:i/>
          <w:iCs/>
          <w:sz w:val="24"/>
          <w:szCs w:val="24"/>
          <w:lang w:eastAsia="hu-HU"/>
        </w:rPr>
      </w:pPr>
      <w:bookmarkStart w:id="54" w:name="lbj31"/>
      <w:bookmarkEnd w:id="54"/>
      <w:r w:rsidRPr="00906A13">
        <w:rPr>
          <w:rFonts w:ascii="Arial" w:eastAsia="Times New Roman" w:hAnsi="Arial" w:cs="Arial"/>
          <w:i/>
          <w:iCs/>
          <w:sz w:val="24"/>
          <w:szCs w:val="24"/>
          <w:vertAlign w:val="superscript"/>
          <w:lang w:eastAsia="hu-HU"/>
        </w:rPr>
        <w:t>31</w:t>
      </w:r>
      <w:r w:rsidRPr="00906A13">
        <w:rPr>
          <w:rFonts w:ascii="Arial" w:eastAsia="Times New Roman" w:hAnsi="Arial" w:cs="Arial"/>
          <w:i/>
          <w:iCs/>
          <w:sz w:val="24"/>
          <w:szCs w:val="24"/>
          <w:lang w:eastAsia="hu-HU"/>
        </w:rPr>
        <w:t>  Megállapította: 136/2014. (IV. 24.) Korm. rendelet 8. §. Hatályos: 2014. V. 2-től.</w:t>
      </w:r>
    </w:p>
    <w:p w:rsidR="008628E4" w:rsidRPr="00906A13" w:rsidRDefault="008628E4" w:rsidP="008628E4">
      <w:pPr>
        <w:spacing w:after="0" w:line="240" w:lineRule="auto"/>
        <w:rPr>
          <w:rFonts w:ascii="Arial" w:eastAsia="Times New Roman" w:hAnsi="Arial" w:cs="Arial"/>
          <w:i/>
          <w:iCs/>
          <w:sz w:val="24"/>
          <w:szCs w:val="24"/>
          <w:lang w:eastAsia="hu-HU"/>
        </w:rPr>
      </w:pPr>
    </w:p>
    <w:p w:rsidR="008628E4" w:rsidRPr="00906A13" w:rsidRDefault="008628E4" w:rsidP="008628E4">
      <w:pPr>
        <w:spacing w:after="0" w:line="240" w:lineRule="auto"/>
        <w:ind w:left="120" w:right="120"/>
        <w:rPr>
          <w:rFonts w:ascii="Arial" w:eastAsia="Times New Roman" w:hAnsi="Arial" w:cs="Arial"/>
          <w:i/>
          <w:iCs/>
          <w:sz w:val="24"/>
          <w:szCs w:val="24"/>
          <w:lang w:eastAsia="hu-HU"/>
        </w:rPr>
      </w:pPr>
      <w:bookmarkStart w:id="55" w:name="lbj32"/>
      <w:bookmarkEnd w:id="55"/>
      <w:r w:rsidRPr="00906A13">
        <w:rPr>
          <w:rFonts w:ascii="Arial" w:eastAsia="Times New Roman" w:hAnsi="Arial" w:cs="Arial"/>
          <w:i/>
          <w:iCs/>
          <w:sz w:val="24"/>
          <w:szCs w:val="24"/>
          <w:vertAlign w:val="superscript"/>
          <w:lang w:eastAsia="hu-HU"/>
        </w:rPr>
        <w:t>32</w:t>
      </w:r>
      <w:r w:rsidRPr="00906A13">
        <w:rPr>
          <w:rFonts w:ascii="Arial" w:eastAsia="Times New Roman" w:hAnsi="Arial" w:cs="Arial"/>
          <w:i/>
          <w:iCs/>
          <w:sz w:val="24"/>
          <w:szCs w:val="24"/>
          <w:lang w:eastAsia="hu-HU"/>
        </w:rPr>
        <w:t>  Megállapította: 136/2014. (IV. 24.) Korm. rendelet 9. §. Hatályos: 2014. V. 2-től.</w:t>
      </w:r>
    </w:p>
    <w:p w:rsidR="008628E4" w:rsidRPr="00906A13" w:rsidRDefault="008628E4" w:rsidP="008628E4">
      <w:pPr>
        <w:spacing w:after="0" w:line="240" w:lineRule="auto"/>
        <w:rPr>
          <w:rFonts w:ascii="Arial" w:eastAsia="Times New Roman" w:hAnsi="Arial" w:cs="Arial"/>
          <w:i/>
          <w:iCs/>
          <w:sz w:val="24"/>
          <w:szCs w:val="24"/>
          <w:lang w:eastAsia="hu-HU"/>
        </w:rPr>
      </w:pPr>
    </w:p>
    <w:p w:rsidR="008628E4" w:rsidRPr="00906A13" w:rsidRDefault="008628E4" w:rsidP="008628E4">
      <w:pPr>
        <w:spacing w:after="0" w:line="240" w:lineRule="auto"/>
        <w:ind w:left="120" w:right="120"/>
        <w:rPr>
          <w:rFonts w:ascii="Arial" w:eastAsia="Times New Roman" w:hAnsi="Arial" w:cs="Arial"/>
          <w:i/>
          <w:iCs/>
          <w:sz w:val="24"/>
          <w:szCs w:val="24"/>
          <w:lang w:eastAsia="hu-HU"/>
        </w:rPr>
      </w:pPr>
      <w:bookmarkStart w:id="56" w:name="lbj33"/>
      <w:bookmarkEnd w:id="56"/>
      <w:r w:rsidRPr="00906A13">
        <w:rPr>
          <w:rFonts w:ascii="Arial" w:eastAsia="Times New Roman" w:hAnsi="Arial" w:cs="Arial"/>
          <w:i/>
          <w:iCs/>
          <w:sz w:val="24"/>
          <w:szCs w:val="24"/>
          <w:vertAlign w:val="superscript"/>
          <w:lang w:eastAsia="hu-HU"/>
        </w:rPr>
        <w:t>33</w:t>
      </w:r>
      <w:r w:rsidRPr="00906A13">
        <w:rPr>
          <w:rFonts w:ascii="Arial" w:eastAsia="Times New Roman" w:hAnsi="Arial" w:cs="Arial"/>
          <w:i/>
          <w:iCs/>
          <w:sz w:val="24"/>
          <w:szCs w:val="24"/>
          <w:lang w:eastAsia="hu-HU"/>
        </w:rPr>
        <w:t>  Megállapította: 176/2013. (VI. 3.) Korm. rendelet 8. § (2). Hatályos: 2013. VI. 4-től.</w:t>
      </w:r>
    </w:p>
    <w:p w:rsidR="008628E4" w:rsidRPr="00906A13" w:rsidRDefault="008628E4" w:rsidP="008628E4">
      <w:pPr>
        <w:spacing w:after="0" w:line="240" w:lineRule="auto"/>
        <w:rPr>
          <w:rFonts w:ascii="Arial" w:eastAsia="Times New Roman" w:hAnsi="Arial" w:cs="Arial"/>
          <w:i/>
          <w:iCs/>
          <w:sz w:val="24"/>
          <w:szCs w:val="24"/>
          <w:lang w:eastAsia="hu-HU"/>
        </w:rPr>
      </w:pPr>
    </w:p>
    <w:p w:rsidR="008628E4" w:rsidRPr="00906A13" w:rsidRDefault="008628E4" w:rsidP="008628E4">
      <w:pPr>
        <w:spacing w:after="0" w:line="240" w:lineRule="auto"/>
        <w:ind w:left="120" w:right="120"/>
        <w:rPr>
          <w:rFonts w:ascii="Arial" w:eastAsia="Times New Roman" w:hAnsi="Arial" w:cs="Arial"/>
          <w:i/>
          <w:iCs/>
          <w:sz w:val="24"/>
          <w:szCs w:val="24"/>
          <w:lang w:eastAsia="hu-HU"/>
        </w:rPr>
      </w:pPr>
      <w:bookmarkStart w:id="57" w:name="lbj34"/>
      <w:bookmarkEnd w:id="57"/>
      <w:r w:rsidRPr="00906A13">
        <w:rPr>
          <w:rFonts w:ascii="Arial" w:eastAsia="Times New Roman" w:hAnsi="Arial" w:cs="Arial"/>
          <w:i/>
          <w:iCs/>
          <w:sz w:val="24"/>
          <w:szCs w:val="24"/>
          <w:vertAlign w:val="superscript"/>
          <w:lang w:eastAsia="hu-HU"/>
        </w:rPr>
        <w:t>34</w:t>
      </w:r>
      <w:r w:rsidRPr="00906A13">
        <w:rPr>
          <w:rFonts w:ascii="Arial" w:eastAsia="Times New Roman" w:hAnsi="Arial" w:cs="Arial"/>
          <w:i/>
          <w:iCs/>
          <w:sz w:val="24"/>
          <w:szCs w:val="24"/>
          <w:lang w:eastAsia="hu-HU"/>
        </w:rPr>
        <w:t>  Beiktatta: 136/2014. (IV. 24.) Korm. rendelet 10. §. Hatályos: 2014. V. 2-től.</w:t>
      </w:r>
    </w:p>
    <w:p w:rsidR="008628E4" w:rsidRPr="00906A13" w:rsidRDefault="008628E4" w:rsidP="008628E4">
      <w:pPr>
        <w:spacing w:after="0" w:line="240" w:lineRule="auto"/>
        <w:rPr>
          <w:rFonts w:ascii="Arial" w:eastAsia="Times New Roman" w:hAnsi="Arial" w:cs="Arial"/>
          <w:i/>
          <w:iCs/>
          <w:sz w:val="24"/>
          <w:szCs w:val="24"/>
          <w:lang w:eastAsia="hu-HU"/>
        </w:rPr>
      </w:pPr>
    </w:p>
    <w:p w:rsidR="008628E4" w:rsidRPr="00906A13" w:rsidRDefault="008628E4" w:rsidP="008628E4">
      <w:pPr>
        <w:spacing w:after="0" w:line="240" w:lineRule="auto"/>
        <w:ind w:left="120" w:right="120"/>
        <w:rPr>
          <w:rFonts w:ascii="Arial" w:eastAsia="Times New Roman" w:hAnsi="Arial" w:cs="Arial"/>
          <w:i/>
          <w:iCs/>
          <w:sz w:val="24"/>
          <w:szCs w:val="24"/>
          <w:lang w:eastAsia="hu-HU"/>
        </w:rPr>
      </w:pPr>
      <w:bookmarkStart w:id="58" w:name="lbj35"/>
      <w:bookmarkEnd w:id="58"/>
      <w:r w:rsidRPr="00906A13">
        <w:rPr>
          <w:rFonts w:ascii="Arial" w:eastAsia="Times New Roman" w:hAnsi="Arial" w:cs="Arial"/>
          <w:i/>
          <w:iCs/>
          <w:sz w:val="24"/>
          <w:szCs w:val="24"/>
          <w:vertAlign w:val="superscript"/>
          <w:lang w:eastAsia="hu-HU"/>
        </w:rPr>
        <w:t>35</w:t>
      </w:r>
      <w:r w:rsidRPr="00906A13">
        <w:rPr>
          <w:rFonts w:ascii="Arial" w:eastAsia="Times New Roman" w:hAnsi="Arial" w:cs="Arial"/>
          <w:i/>
          <w:iCs/>
          <w:sz w:val="24"/>
          <w:szCs w:val="24"/>
          <w:lang w:eastAsia="hu-HU"/>
        </w:rPr>
        <w:t>  Hatályon kívül helyezte: ugyane rendelet 16. § (2). Hatálytalan: 2012. I. 1-től.</w:t>
      </w:r>
    </w:p>
    <w:p w:rsidR="008628E4" w:rsidRPr="00906A13" w:rsidRDefault="008628E4" w:rsidP="008628E4">
      <w:pPr>
        <w:spacing w:after="0" w:line="240" w:lineRule="auto"/>
        <w:rPr>
          <w:rFonts w:ascii="Arial" w:eastAsia="Times New Roman" w:hAnsi="Arial" w:cs="Arial"/>
          <w:i/>
          <w:iCs/>
          <w:sz w:val="24"/>
          <w:szCs w:val="24"/>
          <w:lang w:eastAsia="hu-HU"/>
        </w:rPr>
      </w:pPr>
    </w:p>
    <w:p w:rsidR="008628E4" w:rsidRPr="00906A13" w:rsidRDefault="008628E4" w:rsidP="008628E4">
      <w:pPr>
        <w:spacing w:after="0" w:line="240" w:lineRule="auto"/>
        <w:ind w:left="120" w:right="120"/>
        <w:rPr>
          <w:rFonts w:ascii="Arial" w:eastAsia="Times New Roman" w:hAnsi="Arial" w:cs="Arial"/>
          <w:i/>
          <w:iCs/>
          <w:sz w:val="24"/>
          <w:szCs w:val="24"/>
          <w:lang w:eastAsia="hu-HU"/>
        </w:rPr>
      </w:pPr>
      <w:bookmarkStart w:id="59" w:name="lbj36"/>
      <w:bookmarkEnd w:id="59"/>
      <w:r w:rsidRPr="00906A13">
        <w:rPr>
          <w:rFonts w:ascii="Arial" w:eastAsia="Times New Roman" w:hAnsi="Arial" w:cs="Arial"/>
          <w:i/>
          <w:iCs/>
          <w:sz w:val="24"/>
          <w:szCs w:val="24"/>
          <w:vertAlign w:val="superscript"/>
          <w:lang w:eastAsia="hu-HU"/>
        </w:rPr>
        <w:t>36</w:t>
      </w:r>
      <w:r w:rsidRPr="00906A13">
        <w:rPr>
          <w:rFonts w:ascii="Arial" w:eastAsia="Times New Roman" w:hAnsi="Arial" w:cs="Arial"/>
          <w:i/>
          <w:iCs/>
          <w:sz w:val="24"/>
          <w:szCs w:val="24"/>
          <w:lang w:eastAsia="hu-HU"/>
        </w:rPr>
        <w:t>  Hatályon kívül helyezte: ugyane rendelet 16. § (3). Hatálytalan: 2012. I. 2-től.</w:t>
      </w:r>
    </w:p>
    <w:p w:rsidR="008628E4" w:rsidRPr="00906A13" w:rsidRDefault="008628E4" w:rsidP="008628E4">
      <w:pPr>
        <w:spacing w:after="0" w:line="240" w:lineRule="auto"/>
        <w:rPr>
          <w:rFonts w:ascii="Arial" w:eastAsia="Times New Roman" w:hAnsi="Arial" w:cs="Arial"/>
          <w:i/>
          <w:iCs/>
          <w:sz w:val="24"/>
          <w:szCs w:val="24"/>
          <w:lang w:eastAsia="hu-HU"/>
        </w:rPr>
      </w:pPr>
    </w:p>
    <w:p w:rsidR="008628E4" w:rsidRPr="00906A13" w:rsidRDefault="008628E4" w:rsidP="008628E4">
      <w:pPr>
        <w:spacing w:after="0" w:line="240" w:lineRule="auto"/>
        <w:ind w:left="120" w:right="120"/>
        <w:rPr>
          <w:rFonts w:ascii="Arial" w:eastAsia="Times New Roman" w:hAnsi="Arial" w:cs="Arial"/>
          <w:i/>
          <w:iCs/>
          <w:sz w:val="24"/>
          <w:szCs w:val="24"/>
          <w:lang w:eastAsia="hu-HU"/>
        </w:rPr>
      </w:pPr>
      <w:bookmarkStart w:id="60" w:name="lbj37"/>
      <w:bookmarkEnd w:id="60"/>
      <w:r w:rsidRPr="00906A13">
        <w:rPr>
          <w:rFonts w:ascii="Arial" w:eastAsia="Times New Roman" w:hAnsi="Arial" w:cs="Arial"/>
          <w:i/>
          <w:iCs/>
          <w:sz w:val="24"/>
          <w:szCs w:val="24"/>
          <w:vertAlign w:val="superscript"/>
          <w:lang w:eastAsia="hu-HU"/>
        </w:rPr>
        <w:t>37</w:t>
      </w:r>
      <w:r w:rsidRPr="00906A13">
        <w:rPr>
          <w:rFonts w:ascii="Arial" w:eastAsia="Times New Roman" w:hAnsi="Arial" w:cs="Arial"/>
          <w:i/>
          <w:iCs/>
          <w:sz w:val="24"/>
          <w:szCs w:val="24"/>
          <w:lang w:eastAsia="hu-HU"/>
        </w:rPr>
        <w:t>  Hatályon kívül helyezte: ugyane rendelet 16. § (2). Hatálytalan: 2012. I. 1-től.</w:t>
      </w:r>
    </w:p>
    <w:p w:rsidR="008628E4" w:rsidRPr="00906A13" w:rsidRDefault="008628E4" w:rsidP="008628E4">
      <w:pPr>
        <w:spacing w:after="0" w:line="240" w:lineRule="auto"/>
        <w:rPr>
          <w:rFonts w:ascii="Arial" w:eastAsia="Times New Roman" w:hAnsi="Arial" w:cs="Arial"/>
          <w:i/>
          <w:iCs/>
          <w:sz w:val="24"/>
          <w:szCs w:val="24"/>
          <w:lang w:eastAsia="hu-HU"/>
        </w:rPr>
      </w:pPr>
    </w:p>
    <w:p w:rsidR="008628E4" w:rsidRPr="00906A13" w:rsidRDefault="008628E4" w:rsidP="008628E4">
      <w:pPr>
        <w:spacing w:after="0" w:line="240" w:lineRule="auto"/>
        <w:ind w:left="120" w:right="120"/>
        <w:rPr>
          <w:rFonts w:ascii="Arial" w:eastAsia="Times New Roman" w:hAnsi="Arial" w:cs="Arial"/>
          <w:i/>
          <w:iCs/>
          <w:sz w:val="24"/>
          <w:szCs w:val="24"/>
          <w:lang w:eastAsia="hu-HU"/>
        </w:rPr>
      </w:pPr>
      <w:bookmarkStart w:id="61" w:name="lbj38"/>
      <w:bookmarkEnd w:id="61"/>
      <w:r w:rsidRPr="00906A13">
        <w:rPr>
          <w:rFonts w:ascii="Arial" w:eastAsia="Times New Roman" w:hAnsi="Arial" w:cs="Arial"/>
          <w:i/>
          <w:iCs/>
          <w:sz w:val="24"/>
          <w:szCs w:val="24"/>
          <w:vertAlign w:val="superscript"/>
          <w:lang w:eastAsia="hu-HU"/>
        </w:rPr>
        <w:t>38</w:t>
      </w:r>
      <w:r w:rsidRPr="00906A13">
        <w:rPr>
          <w:rFonts w:ascii="Arial" w:eastAsia="Times New Roman" w:hAnsi="Arial" w:cs="Arial"/>
          <w:i/>
          <w:iCs/>
          <w:sz w:val="24"/>
          <w:szCs w:val="24"/>
          <w:lang w:eastAsia="hu-HU"/>
        </w:rPr>
        <w:t>  Módosította: 136/2014. (IV. 24.) Korm. rendelet 12. § f).</w:t>
      </w:r>
    </w:p>
    <w:p w:rsidR="008628E4" w:rsidRPr="00906A13" w:rsidRDefault="008628E4" w:rsidP="008628E4">
      <w:pPr>
        <w:spacing w:after="0" w:line="240" w:lineRule="auto"/>
        <w:rPr>
          <w:rFonts w:ascii="Arial" w:eastAsia="Times New Roman" w:hAnsi="Arial" w:cs="Arial"/>
          <w:i/>
          <w:iCs/>
          <w:sz w:val="24"/>
          <w:szCs w:val="24"/>
          <w:lang w:eastAsia="hu-HU"/>
        </w:rPr>
      </w:pPr>
    </w:p>
    <w:p w:rsidR="008628E4" w:rsidRPr="00906A13" w:rsidRDefault="008628E4" w:rsidP="008628E4">
      <w:pPr>
        <w:spacing w:after="0" w:line="240" w:lineRule="auto"/>
        <w:ind w:left="120" w:right="120"/>
        <w:rPr>
          <w:rFonts w:ascii="Arial" w:eastAsia="Times New Roman" w:hAnsi="Arial" w:cs="Arial"/>
          <w:i/>
          <w:iCs/>
          <w:sz w:val="24"/>
          <w:szCs w:val="24"/>
          <w:lang w:eastAsia="hu-HU"/>
        </w:rPr>
      </w:pPr>
      <w:bookmarkStart w:id="62" w:name="lbj39"/>
      <w:bookmarkEnd w:id="62"/>
      <w:r w:rsidRPr="00906A13">
        <w:rPr>
          <w:rFonts w:ascii="Arial" w:eastAsia="Times New Roman" w:hAnsi="Arial" w:cs="Arial"/>
          <w:i/>
          <w:iCs/>
          <w:sz w:val="24"/>
          <w:szCs w:val="24"/>
          <w:vertAlign w:val="superscript"/>
          <w:lang w:eastAsia="hu-HU"/>
        </w:rPr>
        <w:t>39</w:t>
      </w:r>
      <w:r w:rsidRPr="00906A13">
        <w:rPr>
          <w:rFonts w:ascii="Arial" w:eastAsia="Times New Roman" w:hAnsi="Arial" w:cs="Arial"/>
          <w:i/>
          <w:iCs/>
          <w:sz w:val="24"/>
          <w:szCs w:val="24"/>
          <w:lang w:eastAsia="hu-HU"/>
        </w:rPr>
        <w:t>  Módosította: 136/2014. (IV. 24.) Korm. rendelet 12. § f).</w:t>
      </w:r>
    </w:p>
    <w:p w:rsidR="008628E4" w:rsidRPr="00906A13" w:rsidRDefault="008628E4" w:rsidP="008628E4">
      <w:pPr>
        <w:spacing w:after="0" w:line="240" w:lineRule="auto"/>
        <w:rPr>
          <w:rFonts w:ascii="Arial" w:eastAsia="Times New Roman" w:hAnsi="Arial" w:cs="Arial"/>
          <w:i/>
          <w:iCs/>
          <w:sz w:val="24"/>
          <w:szCs w:val="24"/>
          <w:lang w:eastAsia="hu-HU"/>
        </w:rPr>
      </w:pPr>
    </w:p>
    <w:p w:rsidR="008628E4" w:rsidRPr="00906A13" w:rsidRDefault="008628E4" w:rsidP="008628E4">
      <w:pPr>
        <w:spacing w:after="0" w:line="240" w:lineRule="auto"/>
        <w:ind w:left="120" w:right="120"/>
        <w:rPr>
          <w:rFonts w:ascii="Arial" w:eastAsia="Times New Roman" w:hAnsi="Arial" w:cs="Arial"/>
          <w:i/>
          <w:iCs/>
          <w:sz w:val="24"/>
          <w:szCs w:val="24"/>
          <w:lang w:eastAsia="hu-HU"/>
        </w:rPr>
      </w:pPr>
      <w:bookmarkStart w:id="63" w:name="lbj40"/>
      <w:bookmarkEnd w:id="63"/>
      <w:r w:rsidRPr="00906A13">
        <w:rPr>
          <w:rFonts w:ascii="Arial" w:eastAsia="Times New Roman" w:hAnsi="Arial" w:cs="Arial"/>
          <w:i/>
          <w:iCs/>
          <w:sz w:val="24"/>
          <w:szCs w:val="24"/>
          <w:vertAlign w:val="superscript"/>
          <w:lang w:eastAsia="hu-HU"/>
        </w:rPr>
        <w:t>40</w:t>
      </w:r>
      <w:r w:rsidRPr="00906A13">
        <w:rPr>
          <w:rFonts w:ascii="Arial" w:eastAsia="Times New Roman" w:hAnsi="Arial" w:cs="Arial"/>
          <w:i/>
          <w:iCs/>
          <w:sz w:val="24"/>
          <w:szCs w:val="24"/>
          <w:lang w:eastAsia="hu-HU"/>
        </w:rPr>
        <w:t>  Módosította: 136/2014. (IV. 24.) Korm. rendelet 12. § f).</w:t>
      </w:r>
    </w:p>
    <w:p w:rsidR="008628E4" w:rsidRPr="00906A13" w:rsidRDefault="008628E4" w:rsidP="008628E4">
      <w:pPr>
        <w:spacing w:after="0" w:line="240" w:lineRule="auto"/>
        <w:rPr>
          <w:rFonts w:ascii="Arial" w:eastAsia="Times New Roman" w:hAnsi="Arial" w:cs="Arial"/>
          <w:i/>
          <w:iCs/>
          <w:sz w:val="24"/>
          <w:szCs w:val="24"/>
          <w:lang w:eastAsia="hu-HU"/>
        </w:rPr>
      </w:pPr>
    </w:p>
    <w:p w:rsidR="008628E4" w:rsidRPr="00906A13" w:rsidRDefault="008628E4" w:rsidP="008628E4">
      <w:pPr>
        <w:spacing w:after="0" w:line="240" w:lineRule="auto"/>
        <w:ind w:left="120" w:right="120"/>
        <w:rPr>
          <w:rFonts w:ascii="Arial" w:eastAsia="Times New Roman" w:hAnsi="Arial" w:cs="Arial"/>
          <w:i/>
          <w:iCs/>
          <w:sz w:val="24"/>
          <w:szCs w:val="24"/>
          <w:lang w:eastAsia="hu-HU"/>
        </w:rPr>
      </w:pPr>
      <w:bookmarkStart w:id="64" w:name="lbj41"/>
      <w:bookmarkEnd w:id="64"/>
      <w:r w:rsidRPr="00906A13">
        <w:rPr>
          <w:rFonts w:ascii="Arial" w:eastAsia="Times New Roman" w:hAnsi="Arial" w:cs="Arial"/>
          <w:i/>
          <w:iCs/>
          <w:sz w:val="24"/>
          <w:szCs w:val="24"/>
          <w:vertAlign w:val="superscript"/>
          <w:lang w:eastAsia="hu-HU"/>
        </w:rPr>
        <w:t>41</w:t>
      </w:r>
      <w:r w:rsidRPr="00906A13">
        <w:rPr>
          <w:rFonts w:ascii="Arial" w:eastAsia="Times New Roman" w:hAnsi="Arial" w:cs="Arial"/>
          <w:i/>
          <w:iCs/>
          <w:sz w:val="24"/>
          <w:szCs w:val="24"/>
          <w:lang w:eastAsia="hu-HU"/>
        </w:rPr>
        <w:t>  Módosította: 136/2014. (IV. 24.) Korm. rendelet 12. § f).</w:t>
      </w:r>
    </w:p>
    <w:p w:rsidR="008628E4" w:rsidRPr="00906A13" w:rsidRDefault="008628E4" w:rsidP="008628E4">
      <w:pPr>
        <w:spacing w:after="0" w:line="240" w:lineRule="auto"/>
        <w:rPr>
          <w:rFonts w:ascii="Arial" w:eastAsia="Times New Roman" w:hAnsi="Arial" w:cs="Arial"/>
          <w:i/>
          <w:iCs/>
          <w:sz w:val="24"/>
          <w:szCs w:val="24"/>
          <w:lang w:eastAsia="hu-HU"/>
        </w:rPr>
      </w:pPr>
    </w:p>
    <w:p w:rsidR="008628E4" w:rsidRPr="00906A13" w:rsidRDefault="008628E4" w:rsidP="008628E4">
      <w:pPr>
        <w:spacing w:after="0" w:line="240" w:lineRule="auto"/>
        <w:ind w:left="120" w:right="120"/>
        <w:rPr>
          <w:rFonts w:ascii="Arial" w:eastAsia="Times New Roman" w:hAnsi="Arial" w:cs="Arial"/>
          <w:i/>
          <w:iCs/>
          <w:sz w:val="24"/>
          <w:szCs w:val="24"/>
          <w:lang w:eastAsia="hu-HU"/>
        </w:rPr>
      </w:pPr>
      <w:bookmarkStart w:id="65" w:name="lbj42"/>
      <w:bookmarkEnd w:id="65"/>
      <w:r w:rsidRPr="00906A13">
        <w:rPr>
          <w:rFonts w:ascii="Arial" w:eastAsia="Times New Roman" w:hAnsi="Arial" w:cs="Arial"/>
          <w:i/>
          <w:iCs/>
          <w:sz w:val="24"/>
          <w:szCs w:val="24"/>
          <w:vertAlign w:val="superscript"/>
          <w:lang w:eastAsia="hu-HU"/>
        </w:rPr>
        <w:t>42</w:t>
      </w:r>
      <w:r w:rsidRPr="00906A13">
        <w:rPr>
          <w:rFonts w:ascii="Arial" w:eastAsia="Times New Roman" w:hAnsi="Arial" w:cs="Arial"/>
          <w:i/>
          <w:iCs/>
          <w:sz w:val="24"/>
          <w:szCs w:val="24"/>
          <w:lang w:eastAsia="hu-HU"/>
        </w:rPr>
        <w:t>  Megállapította: 136/2014. (IV. 24.) Korm. rendelet 11. §. Hatályos: 2014. V. 2-től.</w:t>
      </w:r>
    </w:p>
    <w:p w:rsidR="008628E4" w:rsidRPr="00906A13" w:rsidRDefault="008628E4" w:rsidP="008628E4">
      <w:pPr>
        <w:spacing w:after="0" w:line="240" w:lineRule="auto"/>
        <w:rPr>
          <w:rFonts w:ascii="Arial" w:eastAsia="Times New Roman" w:hAnsi="Arial" w:cs="Arial"/>
          <w:i/>
          <w:iCs/>
          <w:sz w:val="24"/>
          <w:szCs w:val="24"/>
          <w:lang w:eastAsia="hu-HU"/>
        </w:rPr>
      </w:pPr>
    </w:p>
    <w:p w:rsidR="008628E4" w:rsidRPr="00906A13" w:rsidRDefault="008628E4" w:rsidP="008628E4">
      <w:pPr>
        <w:spacing w:after="0" w:line="240" w:lineRule="auto"/>
        <w:ind w:left="120" w:right="120"/>
        <w:rPr>
          <w:rFonts w:ascii="Arial" w:eastAsia="Times New Roman" w:hAnsi="Arial" w:cs="Arial"/>
          <w:i/>
          <w:iCs/>
          <w:sz w:val="24"/>
          <w:szCs w:val="24"/>
          <w:lang w:eastAsia="hu-HU"/>
        </w:rPr>
      </w:pPr>
      <w:bookmarkStart w:id="66" w:name="lbj43"/>
      <w:bookmarkEnd w:id="66"/>
      <w:r w:rsidRPr="00906A13">
        <w:rPr>
          <w:rFonts w:ascii="Arial" w:eastAsia="Times New Roman" w:hAnsi="Arial" w:cs="Arial"/>
          <w:i/>
          <w:iCs/>
          <w:sz w:val="24"/>
          <w:szCs w:val="24"/>
          <w:vertAlign w:val="superscript"/>
          <w:lang w:eastAsia="hu-HU"/>
        </w:rPr>
        <w:t>43</w:t>
      </w:r>
      <w:r w:rsidRPr="00906A13">
        <w:rPr>
          <w:rFonts w:ascii="Arial" w:eastAsia="Times New Roman" w:hAnsi="Arial" w:cs="Arial"/>
          <w:i/>
          <w:iCs/>
          <w:sz w:val="24"/>
          <w:szCs w:val="24"/>
          <w:lang w:eastAsia="hu-HU"/>
        </w:rPr>
        <w:t>  Hatályon kívül helyezte: 136/2014. (IV. 24.) Korm. rendelet 13. § c). Hatálytalan: 2014. V. 2-től.</w:t>
      </w:r>
    </w:p>
    <w:p w:rsidR="008628E4" w:rsidRPr="00906A13" w:rsidRDefault="008628E4" w:rsidP="008628E4">
      <w:pPr>
        <w:spacing w:after="0" w:line="240" w:lineRule="auto"/>
        <w:rPr>
          <w:rFonts w:ascii="Arial" w:eastAsia="Times New Roman" w:hAnsi="Arial" w:cs="Arial"/>
          <w:i/>
          <w:iCs/>
          <w:sz w:val="24"/>
          <w:szCs w:val="24"/>
          <w:lang w:eastAsia="hu-HU"/>
        </w:rPr>
      </w:pPr>
    </w:p>
    <w:p w:rsidR="008628E4" w:rsidRPr="00906A13" w:rsidRDefault="008628E4" w:rsidP="008628E4">
      <w:pPr>
        <w:spacing w:after="0" w:line="240" w:lineRule="auto"/>
        <w:ind w:left="120" w:right="120"/>
        <w:rPr>
          <w:rFonts w:ascii="Arial" w:eastAsia="Times New Roman" w:hAnsi="Arial" w:cs="Arial"/>
          <w:i/>
          <w:iCs/>
          <w:sz w:val="24"/>
          <w:szCs w:val="24"/>
          <w:lang w:eastAsia="hu-HU"/>
        </w:rPr>
      </w:pPr>
      <w:bookmarkStart w:id="67" w:name="lbj44"/>
      <w:bookmarkEnd w:id="67"/>
      <w:r w:rsidRPr="00906A13">
        <w:rPr>
          <w:rFonts w:ascii="Arial" w:eastAsia="Times New Roman" w:hAnsi="Arial" w:cs="Arial"/>
          <w:i/>
          <w:iCs/>
          <w:sz w:val="24"/>
          <w:szCs w:val="24"/>
          <w:vertAlign w:val="superscript"/>
          <w:lang w:eastAsia="hu-HU"/>
        </w:rPr>
        <w:lastRenderedPageBreak/>
        <w:t>44</w:t>
      </w:r>
      <w:r w:rsidRPr="00906A13">
        <w:rPr>
          <w:rFonts w:ascii="Arial" w:eastAsia="Times New Roman" w:hAnsi="Arial" w:cs="Arial"/>
          <w:i/>
          <w:iCs/>
          <w:sz w:val="24"/>
          <w:szCs w:val="24"/>
          <w:lang w:eastAsia="hu-HU"/>
        </w:rPr>
        <w:t>  Hatályon kívül helyezte: ugyane rendelet 16. § (2). Hatálytalan: 2012. I. 1-től.</w:t>
      </w:r>
    </w:p>
    <w:p w:rsidR="008628E4" w:rsidRPr="00906A13" w:rsidRDefault="008628E4" w:rsidP="008628E4">
      <w:pPr>
        <w:spacing w:after="0" w:line="240" w:lineRule="auto"/>
        <w:rPr>
          <w:rFonts w:ascii="Arial" w:eastAsia="Times New Roman" w:hAnsi="Arial" w:cs="Arial"/>
          <w:sz w:val="24"/>
          <w:szCs w:val="24"/>
          <w:lang w:eastAsia="hu-HU"/>
        </w:rPr>
      </w:pPr>
    </w:p>
    <w:sectPr w:rsidR="008628E4" w:rsidRPr="00906A13" w:rsidSect="0008258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6C8" w:rsidRDefault="00DA66C8" w:rsidP="00DA66C8">
      <w:pPr>
        <w:spacing w:after="0" w:line="240" w:lineRule="auto"/>
      </w:pPr>
      <w:r>
        <w:separator/>
      </w:r>
    </w:p>
  </w:endnote>
  <w:endnote w:type="continuationSeparator" w:id="0">
    <w:p w:rsidR="00DA66C8" w:rsidRDefault="00DA66C8" w:rsidP="00DA66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6C8" w:rsidRDefault="00DA66C8">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77751"/>
      <w:docPartObj>
        <w:docPartGallery w:val="Page Numbers (Bottom of Page)"/>
        <w:docPartUnique/>
      </w:docPartObj>
    </w:sdtPr>
    <w:sdtContent>
      <w:p w:rsidR="00DA66C8" w:rsidRDefault="00DA1755">
        <w:pPr>
          <w:pStyle w:val="llb"/>
          <w:jc w:val="center"/>
        </w:pPr>
        <w:fldSimple w:instr=" PAGE   \* MERGEFORMAT ">
          <w:r w:rsidR="00A51438">
            <w:rPr>
              <w:noProof/>
            </w:rPr>
            <w:t>7</w:t>
          </w:r>
        </w:fldSimple>
      </w:p>
    </w:sdtContent>
  </w:sdt>
  <w:p w:rsidR="00DA66C8" w:rsidRDefault="00DA66C8">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6C8" w:rsidRDefault="00DA66C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6C8" w:rsidRDefault="00DA66C8" w:rsidP="00DA66C8">
      <w:pPr>
        <w:spacing w:after="0" w:line="240" w:lineRule="auto"/>
      </w:pPr>
      <w:r>
        <w:separator/>
      </w:r>
    </w:p>
  </w:footnote>
  <w:footnote w:type="continuationSeparator" w:id="0">
    <w:p w:rsidR="00DA66C8" w:rsidRDefault="00DA66C8" w:rsidP="00DA66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6C8" w:rsidRDefault="00DA66C8">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6C8" w:rsidRDefault="00DA66C8">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6C8" w:rsidRDefault="00DA66C8">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91BAB"/>
    <w:multiLevelType w:val="multilevel"/>
    <w:tmpl w:val="9574FAE2"/>
    <w:lvl w:ilvl="0">
      <w:start w:val="1"/>
      <w:numFmt w:val="decimal"/>
      <w:lvlText w:val="%1."/>
      <w:lvlJc w:val="left"/>
      <w:pPr>
        <w:ind w:left="531" w:hanging="360"/>
      </w:pPr>
      <w:rPr>
        <w:rFonts w:hint="default"/>
      </w:rPr>
    </w:lvl>
    <w:lvl w:ilvl="1">
      <w:start w:val="2"/>
      <w:numFmt w:val="decimal"/>
      <w:isLgl/>
      <w:lvlText w:val="%1.%2."/>
      <w:lvlJc w:val="left"/>
      <w:pPr>
        <w:ind w:left="2031" w:hanging="1590"/>
      </w:pPr>
      <w:rPr>
        <w:rFonts w:hint="default"/>
      </w:rPr>
    </w:lvl>
    <w:lvl w:ilvl="2">
      <w:start w:val="2"/>
      <w:numFmt w:val="decimal"/>
      <w:isLgl/>
      <w:lvlText w:val="%1.%2.%3."/>
      <w:lvlJc w:val="left"/>
      <w:pPr>
        <w:ind w:left="2301" w:hanging="1590"/>
      </w:pPr>
      <w:rPr>
        <w:rFonts w:hint="default"/>
      </w:rPr>
    </w:lvl>
    <w:lvl w:ilvl="3">
      <w:start w:val="2"/>
      <w:numFmt w:val="decimal"/>
      <w:isLgl/>
      <w:lvlText w:val="%1.%2.%3.%4."/>
      <w:lvlJc w:val="left"/>
      <w:pPr>
        <w:ind w:left="2571" w:hanging="1590"/>
      </w:pPr>
      <w:rPr>
        <w:rFonts w:hint="default"/>
      </w:rPr>
    </w:lvl>
    <w:lvl w:ilvl="4">
      <w:start w:val="1"/>
      <w:numFmt w:val="upperLetter"/>
      <w:isLgl/>
      <w:lvlText w:val="%1.%2.%3.%4.%5."/>
      <w:lvlJc w:val="left"/>
      <w:pPr>
        <w:ind w:left="2841" w:hanging="1590"/>
      </w:pPr>
      <w:rPr>
        <w:rFonts w:hint="default"/>
      </w:rPr>
    </w:lvl>
    <w:lvl w:ilvl="5">
      <w:start w:val="1"/>
      <w:numFmt w:val="decimal"/>
      <w:isLgl/>
      <w:lvlText w:val="%1.%2.%3.%4.%5.%6."/>
      <w:lvlJc w:val="left"/>
      <w:pPr>
        <w:ind w:left="3111" w:hanging="1590"/>
      </w:pPr>
      <w:rPr>
        <w:rFonts w:hint="default"/>
      </w:rPr>
    </w:lvl>
    <w:lvl w:ilvl="6">
      <w:start w:val="1"/>
      <w:numFmt w:val="decimal"/>
      <w:isLgl/>
      <w:lvlText w:val="%1.%2.%3.%4.%5.%6.%7."/>
      <w:lvlJc w:val="left"/>
      <w:pPr>
        <w:ind w:left="3381" w:hanging="1590"/>
      </w:pPr>
      <w:rPr>
        <w:rFonts w:hint="default"/>
      </w:rPr>
    </w:lvl>
    <w:lvl w:ilvl="7">
      <w:start w:val="1"/>
      <w:numFmt w:val="decimal"/>
      <w:isLgl/>
      <w:lvlText w:val="%1.%2.%3.%4.%5.%6.%7.%8."/>
      <w:lvlJc w:val="left"/>
      <w:pPr>
        <w:ind w:left="3861" w:hanging="1800"/>
      </w:pPr>
      <w:rPr>
        <w:rFonts w:hint="default"/>
      </w:rPr>
    </w:lvl>
    <w:lvl w:ilvl="8">
      <w:start w:val="1"/>
      <w:numFmt w:val="decimal"/>
      <w:isLgl/>
      <w:lvlText w:val="%1.%2.%3.%4.%5.%6.%7.%8.%9."/>
      <w:lvlJc w:val="left"/>
      <w:pPr>
        <w:ind w:left="4491" w:hanging="2160"/>
      </w:pPr>
      <w:rPr>
        <w:rFonts w:hint="default"/>
      </w:rPr>
    </w:lvl>
  </w:abstractNum>
  <w:abstractNum w:abstractNumId="1">
    <w:nsid w:val="0F684CD8"/>
    <w:multiLevelType w:val="hybridMultilevel"/>
    <w:tmpl w:val="4B569FEE"/>
    <w:lvl w:ilvl="0" w:tplc="B178B7A2">
      <w:start w:val="2"/>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5F2E3418"/>
    <w:multiLevelType w:val="hybridMultilevel"/>
    <w:tmpl w:val="532E8C28"/>
    <w:lvl w:ilvl="0" w:tplc="C88E63A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60210F6C"/>
    <w:multiLevelType w:val="hybridMultilevel"/>
    <w:tmpl w:val="C696026A"/>
    <w:lvl w:ilvl="0" w:tplc="EC4A645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footnotePr>
    <w:footnote w:id="-1"/>
    <w:footnote w:id="0"/>
  </w:footnotePr>
  <w:endnotePr>
    <w:endnote w:id="-1"/>
    <w:endnote w:id="0"/>
  </w:endnotePr>
  <w:compat/>
  <w:rsids>
    <w:rsidRoot w:val="008628E4"/>
    <w:rsid w:val="00082587"/>
    <w:rsid w:val="00283267"/>
    <w:rsid w:val="003753B0"/>
    <w:rsid w:val="004C23B6"/>
    <w:rsid w:val="00745BFD"/>
    <w:rsid w:val="007B1610"/>
    <w:rsid w:val="008628E4"/>
    <w:rsid w:val="00A51438"/>
    <w:rsid w:val="00AB7276"/>
    <w:rsid w:val="00BA272A"/>
    <w:rsid w:val="00DA1755"/>
    <w:rsid w:val="00DA66C8"/>
    <w:rsid w:val="00DA6D27"/>
    <w:rsid w:val="00FD2EB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628E4"/>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A66C8"/>
    <w:pPr>
      <w:ind w:left="720"/>
      <w:contextualSpacing/>
    </w:pPr>
  </w:style>
  <w:style w:type="paragraph" w:styleId="lfej">
    <w:name w:val="header"/>
    <w:basedOn w:val="Norml"/>
    <w:link w:val="lfejChar"/>
    <w:uiPriority w:val="99"/>
    <w:semiHidden/>
    <w:unhideWhenUsed/>
    <w:rsid w:val="00DA66C8"/>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DA66C8"/>
  </w:style>
  <w:style w:type="paragraph" w:styleId="llb">
    <w:name w:val="footer"/>
    <w:basedOn w:val="Norml"/>
    <w:link w:val="llbChar"/>
    <w:uiPriority w:val="99"/>
    <w:unhideWhenUsed/>
    <w:rsid w:val="00DA66C8"/>
    <w:pPr>
      <w:tabs>
        <w:tab w:val="center" w:pos="4536"/>
        <w:tab w:val="right" w:pos="9072"/>
      </w:tabs>
      <w:spacing w:after="0" w:line="240" w:lineRule="auto"/>
    </w:pPr>
  </w:style>
  <w:style w:type="character" w:customStyle="1" w:styleId="llbChar">
    <w:name w:val="Élőláb Char"/>
    <w:basedOn w:val="Bekezdsalapbettpusa"/>
    <w:link w:val="llb"/>
    <w:uiPriority w:val="99"/>
    <w:rsid w:val="00DA66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t.jogtar.hu/jr/gen/hjegy_doc.cgi?docid=A1000111.KO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net.jogtar.hu/jr/gen/hjegy_doc.cgi?docid=A1000111.KO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7</Pages>
  <Words>1096</Words>
  <Characters>7568</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Mózes Tamás</dc:creator>
  <cp:keywords/>
  <dc:description/>
  <cp:lastModifiedBy>Mózes Tamás</cp:lastModifiedBy>
  <cp:revision>10</cp:revision>
  <dcterms:created xsi:type="dcterms:W3CDTF">2014-10-15T18:45:00Z</dcterms:created>
  <dcterms:modified xsi:type="dcterms:W3CDTF">2014-10-18T12:06:00Z</dcterms:modified>
</cp:coreProperties>
</file>