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3B" w:rsidRDefault="00B9273B" w:rsidP="00201C82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B9273B" w:rsidRDefault="00B9273B" w:rsidP="00201C82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B9273B" w:rsidRDefault="00B9273B" w:rsidP="00201C82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B9273B" w:rsidRDefault="00B9273B" w:rsidP="00201C82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B9273B" w:rsidRDefault="00B9273B" w:rsidP="00201C82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B9273B" w:rsidRDefault="00B9273B" w:rsidP="00201C82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B9273B" w:rsidRDefault="00B9273B" w:rsidP="00201C82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201C82" w:rsidRDefault="00201C82" w:rsidP="00201C82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 xml:space="preserve">Jogszabályok, </w:t>
      </w:r>
    </w:p>
    <w:p w:rsidR="00201C82" w:rsidRDefault="00201C82" w:rsidP="00201C82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>Fogalmak, rövidítések</w:t>
      </w:r>
    </w:p>
    <w:p w:rsidR="00502FB3" w:rsidRPr="00A50BB7" w:rsidRDefault="00502FB3" w:rsidP="0045608D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:rsidR="00201C82" w:rsidRPr="00A50BB7" w:rsidRDefault="00201C82" w:rsidP="00201C8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r w:rsidRPr="00A50BB7">
        <w:rPr>
          <w:rFonts w:ascii="Arial" w:eastAsia="Times New Roman" w:hAnsi="Arial" w:cs="Arial"/>
          <w:b/>
          <w:sz w:val="36"/>
          <w:szCs w:val="36"/>
          <w:lang w:eastAsia="hu-HU"/>
        </w:rPr>
        <w:t>2013. évi CCXXXII. törvény</w:t>
      </w:r>
    </w:p>
    <w:p w:rsidR="00201C82" w:rsidRPr="00A50BB7" w:rsidRDefault="00201C82" w:rsidP="00201C8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proofErr w:type="gramStart"/>
      <w:r w:rsidRPr="00A50BB7">
        <w:rPr>
          <w:rFonts w:ascii="Arial" w:eastAsia="Times New Roman" w:hAnsi="Arial" w:cs="Arial"/>
          <w:b/>
          <w:sz w:val="36"/>
          <w:szCs w:val="36"/>
          <w:lang w:eastAsia="hu-HU"/>
        </w:rPr>
        <w:t>a</w:t>
      </w:r>
      <w:proofErr w:type="gramEnd"/>
      <w:r w:rsidRPr="00A50BB7">
        <w:rPr>
          <w:rFonts w:ascii="Arial" w:eastAsia="Times New Roman" w:hAnsi="Arial" w:cs="Arial"/>
          <w:b/>
          <w:sz w:val="36"/>
          <w:szCs w:val="36"/>
          <w:lang w:eastAsia="hu-HU"/>
        </w:rPr>
        <w:t xml:space="preserve"> nemzeti köznevelés tankönyvellátásáról</w:t>
      </w:r>
    </w:p>
    <w:p w:rsidR="00EE5E84" w:rsidRDefault="00201C82" w:rsidP="00EE5E84">
      <w:pPr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A50BB7">
        <w:rPr>
          <w:rFonts w:ascii="Arial" w:eastAsia="Times New Roman" w:hAnsi="Arial" w:cs="Arial"/>
          <w:sz w:val="32"/>
          <w:szCs w:val="32"/>
          <w:lang w:eastAsia="hu-HU"/>
        </w:rPr>
        <w:t xml:space="preserve">(a továbbiakban: </w:t>
      </w:r>
      <w:r w:rsidRPr="00A50BB7">
        <w:rPr>
          <w:rFonts w:ascii="Arial" w:eastAsia="Times New Roman" w:hAnsi="Arial" w:cs="Arial"/>
          <w:b/>
          <w:sz w:val="32"/>
          <w:szCs w:val="32"/>
          <w:lang w:eastAsia="hu-HU"/>
        </w:rPr>
        <w:t>törvény</w:t>
      </w:r>
      <w:r w:rsidRPr="00A50BB7">
        <w:rPr>
          <w:rFonts w:ascii="Arial" w:eastAsia="Times New Roman" w:hAnsi="Arial" w:cs="Arial"/>
          <w:sz w:val="32"/>
          <w:szCs w:val="32"/>
          <w:lang w:eastAsia="hu-HU"/>
        </w:rPr>
        <w:t>)</w:t>
      </w:r>
    </w:p>
    <w:p w:rsidR="00EE5E84" w:rsidRDefault="00EE5E84">
      <w:pPr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br w:type="page"/>
      </w:r>
    </w:p>
    <w:p w:rsidR="00502FB3" w:rsidRPr="00A50BB7" w:rsidRDefault="00A50BB7" w:rsidP="00EE5E84">
      <w:pPr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lastRenderedPageBreak/>
        <w:t>Tartalomjegyzék</w:t>
      </w:r>
    </w:p>
    <w:p w:rsidR="00A50BB7" w:rsidRPr="00A50BB7" w:rsidRDefault="00A50BB7" w:rsidP="00A50BB7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Cs/>
          <w:sz w:val="24"/>
          <w:szCs w:val="24"/>
        </w:rPr>
      </w:pPr>
      <w:r w:rsidRPr="00A50BB7">
        <w:rPr>
          <w:rFonts w:ascii="Arial" w:hAnsi="Arial" w:cs="Arial"/>
          <w:bCs/>
          <w:sz w:val="24"/>
          <w:szCs w:val="24"/>
        </w:rPr>
        <w:t>1.</w:t>
      </w:r>
      <w:r w:rsidR="00B9273B">
        <w:rPr>
          <w:rFonts w:ascii="Arial" w:hAnsi="Arial" w:cs="Arial"/>
          <w:bCs/>
          <w:sz w:val="24"/>
          <w:szCs w:val="24"/>
        </w:rPr>
        <w:t xml:space="preserve"> </w:t>
      </w:r>
      <w:r w:rsidRPr="00A50BB7">
        <w:rPr>
          <w:rFonts w:ascii="Arial" w:hAnsi="Arial" w:cs="Arial"/>
          <w:bCs/>
          <w:sz w:val="24"/>
          <w:szCs w:val="24"/>
        </w:rPr>
        <w:t xml:space="preserve">Jogszabályok, </w:t>
      </w:r>
    </w:p>
    <w:p w:rsidR="00B9273B" w:rsidRDefault="00A50BB7" w:rsidP="00EE5E84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44"/>
          <w:szCs w:val="44"/>
          <w:u w:val="single"/>
        </w:rPr>
      </w:pPr>
      <w:r w:rsidRPr="00A50BB7">
        <w:rPr>
          <w:rFonts w:ascii="Arial" w:hAnsi="Arial" w:cs="Arial"/>
          <w:bCs/>
          <w:sz w:val="24"/>
          <w:szCs w:val="24"/>
        </w:rPr>
        <w:t>2.</w:t>
      </w:r>
      <w:r w:rsidR="00B9273B">
        <w:rPr>
          <w:rFonts w:ascii="Arial" w:hAnsi="Arial" w:cs="Arial"/>
          <w:bCs/>
          <w:sz w:val="24"/>
          <w:szCs w:val="24"/>
        </w:rPr>
        <w:t xml:space="preserve"> </w:t>
      </w:r>
      <w:r w:rsidRPr="00A50BB7">
        <w:rPr>
          <w:rFonts w:ascii="Arial" w:hAnsi="Arial" w:cs="Arial"/>
          <w:bCs/>
          <w:sz w:val="24"/>
          <w:szCs w:val="24"/>
        </w:rPr>
        <w:t>Fogalmak, rövidítések</w:t>
      </w:r>
    </w:p>
    <w:p w:rsidR="00B9273B" w:rsidRDefault="00B9273B" w:rsidP="00A50BB7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EE5E84" w:rsidRDefault="00EE5E84">
      <w:pPr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br w:type="page"/>
      </w:r>
    </w:p>
    <w:p w:rsidR="00EE5E84" w:rsidRDefault="00EE5E84" w:rsidP="00A50BB7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EE5E84" w:rsidRDefault="00EE5E84" w:rsidP="00A50BB7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EE5E84" w:rsidRDefault="00EE5E84" w:rsidP="00A50BB7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EE5E84" w:rsidRDefault="00EE5E84" w:rsidP="00A50BB7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EE5E84" w:rsidRDefault="00EE5E84" w:rsidP="00A50BB7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EE5E84" w:rsidRDefault="00EE5E84" w:rsidP="00A50BB7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EE5E84" w:rsidRDefault="00A50BB7" w:rsidP="00EE5E84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>Jogszabályok</w:t>
      </w:r>
    </w:p>
    <w:p w:rsidR="00EE5E84" w:rsidRDefault="00EE5E84" w:rsidP="00EE5E84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EE5E84" w:rsidRDefault="00EE5E84">
      <w:pPr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br w:type="page"/>
      </w:r>
    </w:p>
    <w:p w:rsidR="00A50BB7" w:rsidRDefault="00A50BB7" w:rsidP="00EE5E84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FB3" w:rsidRPr="00567899" w:rsidRDefault="00567899" w:rsidP="005678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1. </w:t>
      </w:r>
      <w:r w:rsidRPr="00567899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502FB3" w:rsidRPr="00567899">
        <w:rPr>
          <w:rFonts w:ascii="Arial" w:eastAsia="Times New Roman" w:hAnsi="Arial" w:cs="Arial"/>
          <w:sz w:val="24"/>
          <w:szCs w:val="24"/>
          <w:lang w:eastAsia="hu-HU"/>
        </w:rPr>
        <w:t xml:space="preserve">  nemzeti köznevelésről szóló, 2011. évi CXC. törvény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="00502FB3" w:rsidRPr="00567899">
        <w:rPr>
          <w:rFonts w:ascii="Arial" w:eastAsia="Times New Roman" w:hAnsi="Arial" w:cs="Arial"/>
          <w:b/>
          <w:sz w:val="24"/>
          <w:szCs w:val="24"/>
          <w:lang w:eastAsia="hu-HU"/>
        </w:rPr>
        <w:t>Nktv</w:t>
      </w:r>
      <w:proofErr w:type="spellEnd"/>
      <w:r w:rsidR="00502FB3" w:rsidRPr="0056789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502FB3" w:rsidRPr="005678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455CB" w:rsidRPr="00567899" w:rsidRDefault="00567899" w:rsidP="005678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2. A </w:t>
      </w:r>
      <w:r w:rsidR="00D455CB" w:rsidRPr="00567899">
        <w:rPr>
          <w:rFonts w:ascii="Arial" w:eastAsia="Times New Roman" w:hAnsi="Arial" w:cs="Arial"/>
          <w:sz w:val="24"/>
          <w:szCs w:val="24"/>
          <w:lang w:eastAsia="hu-HU"/>
        </w:rPr>
        <w:t xml:space="preserve">Polgári Törvénykönyvről szóló, 2013. évi V. törvény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nincs</w:t>
      </w:r>
      <w:r w:rsidR="00D455CB" w:rsidRPr="005678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67899" w:rsidRDefault="00567899" w:rsidP="005678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3. A</w:t>
      </w:r>
      <w:r w:rsidR="00B63DC7" w:rsidRPr="00567899">
        <w:rPr>
          <w:rFonts w:ascii="Arial" w:eastAsia="Times New Roman" w:hAnsi="Arial" w:cs="Arial"/>
          <w:sz w:val="24"/>
          <w:szCs w:val="24"/>
          <w:lang w:eastAsia="hu-HU"/>
        </w:rPr>
        <w:t xml:space="preserve">  nemzetiség óvodai nevelésének irányelve, és a  nemzetiség </w:t>
      </w:r>
    </w:p>
    <w:p w:rsidR="00B63DC7" w:rsidRPr="00567899" w:rsidRDefault="00B63DC7" w:rsidP="005678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67899">
        <w:rPr>
          <w:rFonts w:ascii="Arial" w:eastAsia="Times New Roman" w:hAnsi="Arial" w:cs="Arial"/>
          <w:sz w:val="24"/>
          <w:szCs w:val="24"/>
          <w:lang w:eastAsia="hu-HU"/>
        </w:rPr>
        <w:t>iskolai</w:t>
      </w:r>
      <w:proofErr w:type="gramEnd"/>
      <w:r w:rsidRPr="00567899">
        <w:rPr>
          <w:rFonts w:ascii="Arial" w:eastAsia="Times New Roman" w:hAnsi="Arial" w:cs="Arial"/>
          <w:sz w:val="24"/>
          <w:szCs w:val="24"/>
          <w:lang w:eastAsia="hu-HU"/>
        </w:rPr>
        <w:t xml:space="preserve"> oktatásának irányelve kiadásáról szóló, 17.</w:t>
      </w:r>
      <w:r w:rsidRPr="0056789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/2013. (III. 1) </w:t>
      </w:r>
      <w:proofErr w:type="gramStart"/>
      <w:r w:rsidRPr="0056789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EMMI</w:t>
      </w:r>
      <w:r w:rsidR="0056789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    nincs</w:t>
      </w:r>
      <w:proofErr w:type="gramEnd"/>
      <w:r w:rsidRPr="005678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84B24" w:rsidRDefault="00567899" w:rsidP="00084B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4. A</w:t>
      </w:r>
      <w:r w:rsidR="00084B24" w:rsidRPr="004F700B">
        <w:rPr>
          <w:rFonts w:ascii="Arial" w:eastAsia="Times New Roman" w:hAnsi="Arial" w:cs="Arial"/>
          <w:sz w:val="24"/>
          <w:szCs w:val="24"/>
          <w:lang w:eastAsia="hu-HU"/>
        </w:rPr>
        <w:t> családok támogatásáról szóló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084B24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1998. évi LXXXIV.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nincs</w:t>
      </w:r>
    </w:p>
    <w:p w:rsidR="00360F8F" w:rsidRPr="00360F8F" w:rsidRDefault="00360F8F" w:rsidP="00084B2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6F0783" w:rsidRDefault="00360F8F" w:rsidP="00360F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5. A</w:t>
      </w:r>
      <w:r w:rsidR="006F0783" w:rsidRPr="00360F8F">
        <w:rPr>
          <w:rFonts w:ascii="Arial" w:eastAsia="Times New Roman" w:hAnsi="Arial" w:cs="Arial"/>
          <w:sz w:val="24"/>
          <w:szCs w:val="24"/>
          <w:lang w:eastAsia="hu-HU"/>
        </w:rPr>
        <w:t>  tankönyvpiac rendjéről szóló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6F0783" w:rsidRPr="00360F8F">
        <w:rPr>
          <w:rFonts w:ascii="Arial" w:eastAsia="Times New Roman" w:hAnsi="Arial" w:cs="Arial"/>
          <w:sz w:val="24"/>
          <w:szCs w:val="24"/>
          <w:lang w:eastAsia="hu-HU"/>
        </w:rPr>
        <w:t xml:space="preserve"> 2001. évi XXXVII. </w:t>
      </w:r>
      <w:proofErr w:type="gramStart"/>
      <w:r w:rsidR="006F0783" w:rsidRPr="00360F8F">
        <w:rPr>
          <w:rFonts w:ascii="Arial" w:eastAsia="Times New Roman" w:hAnsi="Arial" w:cs="Arial"/>
          <w:sz w:val="24"/>
          <w:szCs w:val="24"/>
          <w:lang w:eastAsia="hu-HU"/>
        </w:rPr>
        <w:t xml:space="preserve">törvény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</w:t>
      </w:r>
      <w:proofErr w:type="spellStart"/>
      <w:r w:rsidR="006F0783" w:rsidRPr="004F700B">
        <w:rPr>
          <w:rFonts w:ascii="Arial" w:eastAsia="Times New Roman" w:hAnsi="Arial" w:cs="Arial"/>
          <w:sz w:val="24"/>
          <w:szCs w:val="24"/>
          <w:lang w:eastAsia="hu-HU"/>
        </w:rPr>
        <w:t>Tpr</w:t>
      </w:r>
      <w:proofErr w:type="spellEnd"/>
      <w:proofErr w:type="gramEnd"/>
      <w:r w:rsidR="006F0783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6F0783" w:rsidRDefault="006F0783" w:rsidP="006F078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</w:p>
    <w:p w:rsidR="00360F8F" w:rsidRDefault="00360F8F" w:rsidP="00D612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6. A</w:t>
      </w:r>
      <w:r w:rsidR="00D61237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z  egyesülési jogról, a  közhasznú jogállásról, valamint </w:t>
      </w:r>
    </w:p>
    <w:p w:rsidR="00360F8F" w:rsidRDefault="00D61237" w:rsidP="00D612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F700B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4F700B">
        <w:rPr>
          <w:rFonts w:ascii="Arial" w:eastAsia="Times New Roman" w:hAnsi="Arial" w:cs="Arial"/>
          <w:sz w:val="24"/>
          <w:szCs w:val="24"/>
          <w:lang w:eastAsia="hu-HU"/>
        </w:rPr>
        <w:t>  civil szervezetek működéséről és támogatásáról szóló</w:t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61237" w:rsidRPr="004F700B" w:rsidRDefault="00D61237" w:rsidP="00D612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2011. évi CLXXV. törvény</w:t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nincs</w:t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360F8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05A47" w:rsidRDefault="006E3092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7. </w:t>
      </w:r>
      <w:r w:rsidR="00D05A47" w:rsidRPr="004F700B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D05A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05A47" w:rsidRPr="004F700B">
        <w:rPr>
          <w:rFonts w:ascii="Arial" w:eastAsia="Times New Roman" w:hAnsi="Arial" w:cs="Arial"/>
          <w:sz w:val="24"/>
          <w:szCs w:val="24"/>
          <w:lang w:eastAsia="hu-HU"/>
        </w:rPr>
        <w:t>polgári perrendtartásról szóló</w:t>
      </w:r>
      <w:r w:rsidR="00D05A4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D05A47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1952. évi III. törvény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nincs </w:t>
      </w:r>
      <w:r w:rsidR="00D05A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D59" w:rsidRDefault="006E3092" w:rsidP="00094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8. </w:t>
      </w:r>
      <w:r w:rsidR="00094D59" w:rsidRPr="004F700B">
        <w:rPr>
          <w:rFonts w:ascii="Arial" w:eastAsia="Times New Roman" w:hAnsi="Arial" w:cs="Arial"/>
          <w:sz w:val="24"/>
          <w:szCs w:val="24"/>
          <w:lang w:eastAsia="hu-HU"/>
        </w:rPr>
        <w:t>A  személyi jövedelemadóról szóló</w:t>
      </w:r>
      <w:r w:rsidR="00094D5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094D59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1995. évi CXVII.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nincs</w:t>
      </w:r>
      <w:r w:rsidR="00094D59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E3092" w:rsidRDefault="006E3092" w:rsidP="007204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9. </w:t>
      </w:r>
      <w:r w:rsidR="007204A4" w:rsidRPr="004F700B">
        <w:rPr>
          <w:rFonts w:ascii="Arial" w:eastAsia="Times New Roman" w:hAnsi="Arial" w:cs="Arial"/>
          <w:sz w:val="24"/>
          <w:szCs w:val="24"/>
          <w:lang w:eastAsia="hu-HU"/>
        </w:rPr>
        <w:t>A közbeszerzésekről szóló</w:t>
      </w:r>
      <w:r w:rsidR="007204A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7204A4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2011. évi CVIII.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nincs</w:t>
      </w:r>
      <w:r w:rsidR="007204A4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E3092" w:rsidRDefault="006E3092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7204A4" w:rsidRDefault="007204A4" w:rsidP="007204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535C5" w:rsidRDefault="004535C5" w:rsidP="006E3092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4535C5" w:rsidRDefault="004535C5" w:rsidP="006E3092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4535C5" w:rsidRDefault="004535C5" w:rsidP="006E3092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4535C5" w:rsidRDefault="004535C5" w:rsidP="006E3092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4535C5" w:rsidRDefault="004535C5" w:rsidP="006E3092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6E3092" w:rsidRDefault="006E3092" w:rsidP="006E3092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>Fogalmak, rövidítések</w:t>
      </w:r>
    </w:p>
    <w:p w:rsidR="007204A4" w:rsidRDefault="007204A4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FB3" w:rsidRDefault="00502FB3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535C5" w:rsidRDefault="004535C5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45608D" w:rsidRPr="004F700B" w:rsidRDefault="00904D2A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>1.</w:t>
      </w:r>
      <w:r w:rsidR="0045608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5608D" w:rsidRPr="00904D2A">
        <w:rPr>
          <w:rFonts w:ascii="Arial" w:eastAsia="Times New Roman" w:hAnsi="Arial" w:cs="Arial"/>
          <w:b/>
          <w:sz w:val="24"/>
          <w:szCs w:val="24"/>
          <w:lang w:eastAsia="hu-HU"/>
        </w:rPr>
        <w:t> törvény</w:t>
      </w:r>
      <w:r w:rsidR="0045608D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rendelkezéseit kell alkalmazni Magyarország területén</w:t>
      </w:r>
    </w:p>
    <w:p w:rsidR="0045608D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5608D" w:rsidRPr="004F700B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F700B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4F700B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45608D" w:rsidRPr="004F700B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F700B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4F700B">
        <w:rPr>
          <w:rFonts w:ascii="Arial" w:eastAsia="Times New Roman" w:hAnsi="Arial" w:cs="Arial"/>
          <w:sz w:val="24"/>
          <w:szCs w:val="24"/>
          <w:lang w:eastAsia="hu-HU"/>
        </w:rPr>
        <w:t> általános iskolában,</w:t>
      </w:r>
    </w:p>
    <w:p w:rsidR="0045608D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5608D" w:rsidRPr="004F700B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b)</w:t>
      </w:r>
    </w:p>
    <w:p w:rsidR="0045608D" w:rsidRPr="004F700B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F700B">
        <w:rPr>
          <w:rFonts w:ascii="Arial" w:eastAsia="Times New Roman" w:hAnsi="Arial" w:cs="Arial"/>
          <w:sz w:val="24"/>
          <w:szCs w:val="24"/>
          <w:lang w:eastAsia="hu-HU"/>
        </w:rPr>
        <w:t>gimnáziumban</w:t>
      </w:r>
      <w:proofErr w:type="gramEnd"/>
      <w:r w:rsidRPr="004F700B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45608D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5608D" w:rsidRPr="004F700B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c)</w:t>
      </w:r>
    </w:p>
    <w:p w:rsidR="0045608D" w:rsidRPr="004F700B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F700B">
        <w:rPr>
          <w:rFonts w:ascii="Arial" w:eastAsia="Times New Roman" w:hAnsi="Arial" w:cs="Arial"/>
          <w:sz w:val="24"/>
          <w:szCs w:val="24"/>
          <w:lang w:eastAsia="hu-HU"/>
        </w:rPr>
        <w:t>szakközépiskolában</w:t>
      </w:r>
      <w:proofErr w:type="gramEnd"/>
      <w:r w:rsidRPr="004F700B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45608D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5608D" w:rsidRPr="004F700B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d)</w:t>
      </w:r>
    </w:p>
    <w:p w:rsidR="0045608D" w:rsidRPr="004F700B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F700B">
        <w:rPr>
          <w:rFonts w:ascii="Arial" w:eastAsia="Times New Roman" w:hAnsi="Arial" w:cs="Arial"/>
          <w:sz w:val="24"/>
          <w:szCs w:val="24"/>
          <w:lang w:eastAsia="hu-HU"/>
        </w:rPr>
        <w:t>szakiskolában</w:t>
      </w:r>
      <w:proofErr w:type="gramEnd"/>
      <w:r w:rsidRPr="004F700B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45608D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5608D" w:rsidRPr="004F700B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F700B">
        <w:rPr>
          <w:rFonts w:ascii="Arial" w:eastAsia="Times New Roman" w:hAnsi="Arial" w:cs="Arial"/>
          <w:sz w:val="24"/>
          <w:szCs w:val="24"/>
          <w:lang w:eastAsia="hu-HU"/>
        </w:rPr>
        <w:t>e</w:t>
      </w:r>
      <w:proofErr w:type="gramEnd"/>
      <w:r w:rsidRPr="004F700B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45608D" w:rsidRPr="004F700B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F700B">
        <w:rPr>
          <w:rFonts w:ascii="Arial" w:eastAsia="Times New Roman" w:hAnsi="Arial" w:cs="Arial"/>
          <w:sz w:val="24"/>
          <w:szCs w:val="24"/>
          <w:lang w:eastAsia="hu-HU"/>
        </w:rPr>
        <w:t>alapfokú</w:t>
      </w:r>
      <w:proofErr w:type="gramEnd"/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művészeti iskolában,</w:t>
      </w:r>
    </w:p>
    <w:p w:rsidR="0045608D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5608D" w:rsidRPr="004F700B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F700B">
        <w:rPr>
          <w:rFonts w:ascii="Arial" w:eastAsia="Times New Roman" w:hAnsi="Arial" w:cs="Arial"/>
          <w:sz w:val="24"/>
          <w:szCs w:val="24"/>
          <w:lang w:eastAsia="hu-HU"/>
        </w:rPr>
        <w:t>f</w:t>
      </w:r>
      <w:proofErr w:type="gramEnd"/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)</w:t>
      </w:r>
    </w:p>
    <w:p w:rsidR="0045608D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</w:p>
    <w:p w:rsidR="0045608D" w:rsidRPr="000D796E" w:rsidRDefault="0045608D" w:rsidP="0045608D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796E">
        <w:rPr>
          <w:rFonts w:ascii="Arial" w:eastAsia="Times New Roman" w:hAnsi="Arial" w:cs="Arial"/>
          <w:sz w:val="24"/>
          <w:szCs w:val="24"/>
          <w:lang w:eastAsia="hu-HU"/>
        </w:rPr>
        <w:t xml:space="preserve">gyógypedagógiai, </w:t>
      </w:r>
    </w:p>
    <w:p w:rsidR="0045608D" w:rsidRPr="000D796E" w:rsidRDefault="0045608D" w:rsidP="0045608D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796E">
        <w:rPr>
          <w:rFonts w:ascii="Arial" w:eastAsia="Times New Roman" w:hAnsi="Arial" w:cs="Arial"/>
          <w:sz w:val="24"/>
          <w:szCs w:val="24"/>
          <w:lang w:eastAsia="hu-HU"/>
        </w:rPr>
        <w:t xml:space="preserve">konduktív pedagógiai nevelési-oktatási </w:t>
      </w:r>
    </w:p>
    <w:p w:rsidR="0045608D" w:rsidRDefault="0045608D" w:rsidP="0045608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F700B">
        <w:rPr>
          <w:rFonts w:ascii="Arial" w:eastAsia="Times New Roman" w:hAnsi="Arial" w:cs="Arial"/>
          <w:sz w:val="24"/>
          <w:szCs w:val="24"/>
          <w:lang w:eastAsia="hu-HU"/>
        </w:rPr>
        <w:t>intézményben</w:t>
      </w:r>
      <w:proofErr w:type="gramEnd"/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45608D" w:rsidRPr="004F700B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F700B">
        <w:rPr>
          <w:rFonts w:ascii="Arial" w:eastAsia="Times New Roman" w:hAnsi="Arial" w:cs="Arial"/>
          <w:sz w:val="24"/>
          <w:szCs w:val="24"/>
          <w:lang w:eastAsia="hu-HU"/>
        </w:rPr>
        <w:t>továbbá</w:t>
      </w:r>
      <w:proofErr w:type="gramEnd"/>
    </w:p>
    <w:p w:rsidR="0045608D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5608D" w:rsidRPr="004F700B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F700B">
        <w:rPr>
          <w:rFonts w:ascii="Arial" w:eastAsia="Times New Roman" w:hAnsi="Arial" w:cs="Arial"/>
          <w:sz w:val="24"/>
          <w:szCs w:val="24"/>
          <w:lang w:eastAsia="hu-HU"/>
        </w:rPr>
        <w:t>g</w:t>
      </w:r>
      <w:proofErr w:type="gramEnd"/>
      <w:r w:rsidRPr="004F700B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45608D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F700B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  nemzetiségi oktatást végző iskolában </w:t>
      </w:r>
    </w:p>
    <w:p w:rsidR="0045608D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5608D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F700B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továbbiakban az  a)–g)  pont alattiak együtt: iskola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45608D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5608D" w:rsidRPr="00904D2A" w:rsidRDefault="00904D2A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04D2A">
        <w:rPr>
          <w:rFonts w:ascii="Arial" w:eastAsia="Times New Roman" w:hAnsi="Arial" w:cs="Arial"/>
          <w:sz w:val="24"/>
          <w:szCs w:val="24"/>
          <w:lang w:eastAsia="hu-HU"/>
        </w:rPr>
        <w:t xml:space="preserve">2. </w:t>
      </w:r>
      <w:r w:rsidR="0045608D" w:rsidRPr="00904D2A">
        <w:rPr>
          <w:rFonts w:ascii="Arial" w:eastAsia="Times New Roman" w:hAnsi="Arial" w:cs="Arial"/>
          <w:sz w:val="24"/>
          <w:szCs w:val="24"/>
          <w:lang w:eastAsia="hu-HU"/>
        </w:rPr>
        <w:t>ide nem értve,</w:t>
      </w:r>
    </w:p>
    <w:p w:rsidR="0045608D" w:rsidRPr="00060EEA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5608D" w:rsidRPr="00060EEA" w:rsidRDefault="0045608D" w:rsidP="0045608D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az  oktatásért felelős miniszter engedélye alapján </w:t>
      </w:r>
    </w:p>
    <w:p w:rsidR="0045608D" w:rsidRPr="00060EEA" w:rsidRDefault="0045608D" w:rsidP="0045608D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a  külföldi állam, vagy </w:t>
      </w:r>
    </w:p>
    <w:p w:rsidR="0045608D" w:rsidRPr="00060EEA" w:rsidRDefault="0045608D" w:rsidP="0045608D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nemzetközi </w:t>
      </w:r>
      <w:proofErr w:type="gramStart"/>
      <w:r w:rsidRPr="00060EEA">
        <w:rPr>
          <w:rFonts w:ascii="Arial" w:eastAsia="Times New Roman" w:hAnsi="Arial" w:cs="Arial"/>
          <w:sz w:val="24"/>
          <w:szCs w:val="24"/>
          <w:lang w:eastAsia="hu-HU"/>
        </w:rPr>
        <w:t>szervezet oktatási</w:t>
      </w:r>
      <w:proofErr w:type="gramEnd"/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5608D" w:rsidRPr="00060EEA" w:rsidRDefault="0045608D" w:rsidP="0045608D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60EEA">
        <w:rPr>
          <w:rFonts w:ascii="Arial" w:eastAsia="Times New Roman" w:hAnsi="Arial" w:cs="Arial"/>
          <w:sz w:val="24"/>
          <w:szCs w:val="24"/>
          <w:lang w:eastAsia="hu-HU"/>
        </w:rPr>
        <w:t>programja</w:t>
      </w:r>
      <w:proofErr w:type="gramEnd"/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 alapján folyó oktatást, </w:t>
      </w:r>
    </w:p>
    <w:p w:rsidR="0045608D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5608D" w:rsidRPr="00060EEA" w:rsidRDefault="0045608D" w:rsidP="0045608D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alkalmazott </w:t>
      </w:r>
    </w:p>
    <w:p w:rsidR="0045608D" w:rsidRPr="00060EEA" w:rsidRDefault="0045608D" w:rsidP="0045608D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tankönyv, </w:t>
      </w:r>
    </w:p>
    <w:p w:rsidR="0045608D" w:rsidRPr="00060EEA" w:rsidRDefault="0045608D" w:rsidP="0045608D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pedagógus-kézikönyv </w:t>
      </w:r>
    </w:p>
    <w:p w:rsidR="0045608D" w:rsidRPr="00060EEA" w:rsidRDefault="0045608D" w:rsidP="0045608D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előállítására, </w:t>
      </w:r>
    </w:p>
    <w:p w:rsidR="0045608D" w:rsidRPr="00060EEA" w:rsidRDefault="0045608D" w:rsidP="0045608D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pályázat útján történő </w:t>
      </w:r>
    </w:p>
    <w:p w:rsidR="0045608D" w:rsidRDefault="0045608D" w:rsidP="0045608D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kiválasztására, </w:t>
      </w:r>
    </w:p>
    <w:p w:rsidR="0045608D" w:rsidRPr="00060EEA" w:rsidRDefault="0045608D" w:rsidP="0045608D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0EEA">
        <w:rPr>
          <w:rFonts w:ascii="Arial" w:eastAsia="Times New Roman" w:hAnsi="Arial" w:cs="Arial"/>
          <w:sz w:val="24"/>
          <w:szCs w:val="24"/>
          <w:lang w:eastAsia="hu-HU"/>
        </w:rPr>
        <w:t xml:space="preserve">jóváhagyására, </w:t>
      </w:r>
    </w:p>
    <w:p w:rsidR="0045608D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5608D" w:rsidRPr="000D796E" w:rsidRDefault="0045608D" w:rsidP="0045608D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796E">
        <w:rPr>
          <w:rFonts w:ascii="Arial" w:eastAsia="Times New Roman" w:hAnsi="Arial" w:cs="Arial"/>
          <w:sz w:val="24"/>
          <w:szCs w:val="24"/>
          <w:lang w:eastAsia="hu-HU"/>
        </w:rPr>
        <w:t xml:space="preserve">a kísérleti tankönyvfejlesztésre, továbbá </w:t>
      </w:r>
    </w:p>
    <w:p w:rsidR="0045608D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5608D" w:rsidRPr="000D796E" w:rsidRDefault="0045608D" w:rsidP="0045608D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796E">
        <w:rPr>
          <w:rFonts w:ascii="Arial" w:eastAsia="Times New Roman" w:hAnsi="Arial" w:cs="Arial"/>
          <w:sz w:val="24"/>
          <w:szCs w:val="24"/>
          <w:lang w:eastAsia="hu-HU"/>
        </w:rPr>
        <w:t xml:space="preserve">az e feladatok végrehajtásában közreműködőkre, </w:t>
      </w:r>
    </w:p>
    <w:p w:rsidR="00904D2A" w:rsidRDefault="00904D2A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45608D" w:rsidRPr="000D796E" w:rsidRDefault="0045608D" w:rsidP="0045608D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796E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az  érintettek </w:t>
      </w:r>
    </w:p>
    <w:p w:rsidR="0045608D" w:rsidRPr="000D796E" w:rsidRDefault="0045608D" w:rsidP="0045608D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796E">
        <w:rPr>
          <w:rFonts w:ascii="Arial" w:eastAsia="Times New Roman" w:hAnsi="Arial" w:cs="Arial"/>
          <w:sz w:val="24"/>
          <w:szCs w:val="24"/>
          <w:lang w:eastAsia="hu-HU"/>
        </w:rPr>
        <w:t xml:space="preserve">tankönyvvel, </w:t>
      </w:r>
    </w:p>
    <w:p w:rsidR="0045608D" w:rsidRPr="000D796E" w:rsidRDefault="0045608D" w:rsidP="0045608D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796E">
        <w:rPr>
          <w:rFonts w:ascii="Arial" w:eastAsia="Times New Roman" w:hAnsi="Arial" w:cs="Arial"/>
          <w:sz w:val="24"/>
          <w:szCs w:val="24"/>
          <w:lang w:eastAsia="hu-HU"/>
        </w:rPr>
        <w:t xml:space="preserve">pedagógus-kézikönyvvel </w:t>
      </w:r>
    </w:p>
    <w:p w:rsidR="0045608D" w:rsidRPr="004F700B" w:rsidRDefault="0045608D" w:rsidP="0045608D">
      <w:pPr>
        <w:spacing w:after="0" w:line="240" w:lineRule="auto"/>
        <w:ind w:left="36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F700B">
        <w:rPr>
          <w:rFonts w:ascii="Arial" w:eastAsia="Times New Roman" w:hAnsi="Arial" w:cs="Arial"/>
          <w:sz w:val="24"/>
          <w:szCs w:val="24"/>
          <w:lang w:eastAsia="hu-HU"/>
        </w:rPr>
        <w:t>való</w:t>
      </w:r>
      <w:proofErr w:type="gramEnd"/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ellátásában közreműködő </w:t>
      </w:r>
    </w:p>
    <w:p w:rsidR="0045608D" w:rsidRPr="000D796E" w:rsidRDefault="0045608D" w:rsidP="0045608D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796E">
        <w:rPr>
          <w:rFonts w:ascii="Arial" w:eastAsia="Times New Roman" w:hAnsi="Arial" w:cs="Arial"/>
          <w:sz w:val="24"/>
          <w:szCs w:val="24"/>
          <w:lang w:eastAsia="hu-HU"/>
        </w:rPr>
        <w:t xml:space="preserve">természetes, és </w:t>
      </w:r>
    </w:p>
    <w:p w:rsidR="0045608D" w:rsidRPr="000D796E" w:rsidRDefault="0045608D" w:rsidP="0045608D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796E">
        <w:rPr>
          <w:rFonts w:ascii="Arial" w:eastAsia="Times New Roman" w:hAnsi="Arial" w:cs="Arial"/>
          <w:sz w:val="24"/>
          <w:szCs w:val="24"/>
          <w:lang w:eastAsia="hu-HU"/>
        </w:rPr>
        <w:t xml:space="preserve">jogi személyekre, valamint </w:t>
      </w:r>
    </w:p>
    <w:p w:rsidR="0045608D" w:rsidRPr="000D796E" w:rsidRDefault="0045608D" w:rsidP="0045608D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D796E">
        <w:rPr>
          <w:rFonts w:ascii="Arial" w:eastAsia="Times New Roman" w:hAnsi="Arial" w:cs="Arial"/>
          <w:sz w:val="24"/>
          <w:szCs w:val="24"/>
          <w:lang w:eastAsia="hu-HU"/>
        </w:rPr>
        <w:t>ezek jogi személyiség nélküli szervezeteire.</w:t>
      </w:r>
    </w:p>
    <w:p w:rsidR="0045608D" w:rsidRDefault="0045608D" w:rsidP="00456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04D2A" w:rsidRDefault="001D725C" w:rsidP="00904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="00904D2A">
        <w:rPr>
          <w:rFonts w:ascii="Arial" w:eastAsia="Times New Roman" w:hAnsi="Arial" w:cs="Arial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A  tankönyvellátás és a  pedagóguskézikönyv-ellátás rendszerének működtetéséért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az  oktatásért felelős miniszter (a továbbiakban: </w:t>
      </w:r>
      <w:r w:rsidRPr="00904D2A">
        <w:rPr>
          <w:rFonts w:ascii="Arial" w:eastAsia="Times New Roman" w:hAnsi="Arial" w:cs="Arial"/>
          <w:b/>
          <w:sz w:val="24"/>
          <w:szCs w:val="24"/>
          <w:lang w:eastAsia="hu-HU"/>
        </w:rPr>
        <w:t>miniszter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) felelős.</w:t>
      </w:r>
    </w:p>
    <w:p w:rsidR="00904D2A" w:rsidRDefault="00904D2A" w:rsidP="00904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2FB3" w:rsidRDefault="00904D2A" w:rsidP="00904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4. B</w:t>
      </w:r>
      <w:r w:rsidR="00502FB3" w:rsidRPr="00904D2A">
        <w:rPr>
          <w:rFonts w:ascii="Arial" w:eastAsia="Times New Roman" w:hAnsi="Arial" w:cs="Arial"/>
          <w:sz w:val="24"/>
          <w:szCs w:val="24"/>
          <w:lang w:eastAsia="hu-HU"/>
        </w:rPr>
        <w:t xml:space="preserve">ármely, a  nemzeti köznevelésről szóló, 2011. évi CXC. törvény (a továbbiakban: </w:t>
      </w:r>
      <w:proofErr w:type="spellStart"/>
      <w:r w:rsidR="00502FB3" w:rsidRPr="00904D2A">
        <w:rPr>
          <w:rFonts w:ascii="Arial" w:eastAsia="Times New Roman" w:hAnsi="Arial" w:cs="Arial"/>
          <w:b/>
          <w:sz w:val="24"/>
          <w:szCs w:val="24"/>
          <w:lang w:eastAsia="hu-HU"/>
        </w:rPr>
        <w:t>Nktv</w:t>
      </w:r>
      <w:proofErr w:type="spellEnd"/>
      <w:r w:rsidR="00502FB3" w:rsidRPr="00904D2A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502FB3" w:rsidRPr="00904D2A">
        <w:rPr>
          <w:rFonts w:ascii="Arial" w:eastAsia="Times New Roman" w:hAnsi="Arial" w:cs="Arial"/>
          <w:sz w:val="24"/>
          <w:szCs w:val="24"/>
          <w:lang w:eastAsia="hu-HU"/>
        </w:rPr>
        <w:t xml:space="preserve">) felhatalmazása alapján kiadott Nemzeti laptantervben </w:t>
      </w:r>
      <w:r w:rsidR="00502FB3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(a  továbbiakban: </w:t>
      </w:r>
      <w:proofErr w:type="spellStart"/>
      <w:r w:rsidR="00502FB3" w:rsidRPr="008B482A">
        <w:rPr>
          <w:rFonts w:ascii="Arial" w:eastAsia="Times New Roman" w:hAnsi="Arial" w:cs="Arial"/>
          <w:b/>
          <w:sz w:val="24"/>
          <w:szCs w:val="24"/>
          <w:lang w:eastAsia="hu-HU"/>
        </w:rPr>
        <w:t>Nat</w:t>
      </w:r>
      <w:proofErr w:type="spellEnd"/>
      <w:r w:rsidR="008B482A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502FB3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</w:t>
      </w:r>
    </w:p>
    <w:p w:rsidR="008B482A" w:rsidRDefault="008B482A" w:rsidP="009A1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A1660" w:rsidRDefault="008B482A" w:rsidP="009A1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5. </w:t>
      </w:r>
      <w:r w:rsidR="009A1660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  tankönyvek </w:t>
      </w:r>
    </w:p>
    <w:p w:rsidR="009A1660" w:rsidRPr="00832201" w:rsidRDefault="009A1660" w:rsidP="009A1660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32201">
        <w:rPr>
          <w:rFonts w:ascii="Arial" w:eastAsia="Times New Roman" w:hAnsi="Arial" w:cs="Arial"/>
          <w:sz w:val="24"/>
          <w:szCs w:val="24"/>
          <w:lang w:eastAsia="hu-HU"/>
        </w:rPr>
        <w:t xml:space="preserve">országos </w:t>
      </w:r>
    </w:p>
    <w:p w:rsidR="009A1660" w:rsidRPr="00832201" w:rsidRDefault="009A1660" w:rsidP="009A1660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32201">
        <w:rPr>
          <w:rFonts w:ascii="Arial" w:eastAsia="Times New Roman" w:hAnsi="Arial" w:cs="Arial"/>
          <w:sz w:val="24"/>
          <w:szCs w:val="24"/>
          <w:lang w:eastAsia="hu-HU"/>
        </w:rPr>
        <w:t xml:space="preserve">megrendelése, </w:t>
      </w:r>
    </w:p>
    <w:p w:rsidR="009A1660" w:rsidRPr="00832201" w:rsidRDefault="009A1660" w:rsidP="009A1660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32201">
        <w:rPr>
          <w:rFonts w:ascii="Arial" w:eastAsia="Times New Roman" w:hAnsi="Arial" w:cs="Arial"/>
          <w:sz w:val="24"/>
          <w:szCs w:val="24"/>
          <w:lang w:eastAsia="hu-HU"/>
        </w:rPr>
        <w:t xml:space="preserve">beszerzése, és </w:t>
      </w:r>
    </w:p>
    <w:p w:rsidR="009A1660" w:rsidRPr="00832201" w:rsidRDefault="009A1660" w:rsidP="009A1660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32201">
        <w:rPr>
          <w:rFonts w:ascii="Arial" w:eastAsia="Times New Roman" w:hAnsi="Arial" w:cs="Arial"/>
          <w:sz w:val="24"/>
          <w:szCs w:val="24"/>
          <w:lang w:eastAsia="hu-HU"/>
        </w:rPr>
        <w:t xml:space="preserve">az  iskolák számára történő eljuttatásának megszervezése, </w:t>
      </w:r>
    </w:p>
    <w:p w:rsidR="009A1660" w:rsidRPr="00832201" w:rsidRDefault="009A1660" w:rsidP="009A1660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32201">
        <w:rPr>
          <w:rFonts w:ascii="Arial" w:eastAsia="Times New Roman" w:hAnsi="Arial" w:cs="Arial"/>
          <w:sz w:val="24"/>
          <w:szCs w:val="24"/>
          <w:lang w:eastAsia="hu-HU"/>
        </w:rPr>
        <w:t xml:space="preserve">vételárának beszedése (a  továbbiakban: </w:t>
      </w:r>
      <w:r w:rsidR="008B482A">
        <w:rPr>
          <w:rFonts w:ascii="Arial" w:eastAsia="Times New Roman" w:hAnsi="Arial" w:cs="Arial"/>
          <w:b/>
          <w:sz w:val="24"/>
          <w:szCs w:val="24"/>
          <w:lang w:eastAsia="hu-HU"/>
        </w:rPr>
        <w:t>t</w:t>
      </w:r>
      <w:r w:rsidRPr="008B482A">
        <w:rPr>
          <w:rFonts w:ascii="Arial" w:eastAsia="Times New Roman" w:hAnsi="Arial" w:cs="Arial"/>
          <w:b/>
          <w:sz w:val="24"/>
          <w:szCs w:val="24"/>
          <w:lang w:eastAsia="hu-HU"/>
        </w:rPr>
        <w:t>ankönyvellátá</w:t>
      </w:r>
      <w:r w:rsidR="008B482A">
        <w:rPr>
          <w:rFonts w:ascii="Arial" w:eastAsia="Times New Roman" w:hAnsi="Arial" w:cs="Arial"/>
          <w:b/>
          <w:sz w:val="24"/>
          <w:szCs w:val="24"/>
          <w:lang w:eastAsia="hu-HU"/>
        </w:rPr>
        <w:t>s</w:t>
      </w:r>
      <w:r w:rsidRPr="00832201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9A1660" w:rsidRDefault="009A1660" w:rsidP="009A1660">
      <w:pPr>
        <w:spacing w:after="0" w:line="240" w:lineRule="auto"/>
        <w:ind w:left="36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F700B">
        <w:rPr>
          <w:rFonts w:ascii="Arial" w:eastAsia="Times New Roman" w:hAnsi="Arial" w:cs="Arial"/>
          <w:sz w:val="24"/>
          <w:szCs w:val="24"/>
          <w:lang w:eastAsia="hu-HU"/>
        </w:rPr>
        <w:t>állami</w:t>
      </w:r>
      <w:proofErr w:type="gramEnd"/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feladat, amelyet </w:t>
      </w:r>
    </w:p>
    <w:p w:rsidR="009A1660" w:rsidRPr="00832201" w:rsidRDefault="009A1660" w:rsidP="009A1660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32201">
        <w:rPr>
          <w:rFonts w:ascii="Arial" w:eastAsia="Times New Roman" w:hAnsi="Arial" w:cs="Arial"/>
          <w:sz w:val="24"/>
          <w:szCs w:val="24"/>
          <w:lang w:eastAsia="hu-HU"/>
        </w:rPr>
        <w:t xml:space="preserve">az  állam, </w:t>
      </w:r>
    </w:p>
    <w:p w:rsidR="009A1660" w:rsidRPr="004654B0" w:rsidRDefault="009A1660" w:rsidP="009A1660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54B0">
        <w:rPr>
          <w:rFonts w:ascii="Arial" w:eastAsia="Times New Roman" w:hAnsi="Arial" w:cs="Arial"/>
          <w:sz w:val="24"/>
          <w:szCs w:val="24"/>
          <w:lang w:eastAsia="hu-HU"/>
        </w:rPr>
        <w:t xml:space="preserve">a  Kormány rendeletében kijelölt, </w:t>
      </w:r>
    </w:p>
    <w:p w:rsidR="009A1660" w:rsidRPr="004654B0" w:rsidRDefault="009A1660" w:rsidP="009A1660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654B0">
        <w:rPr>
          <w:rFonts w:ascii="Arial" w:eastAsia="Times New Roman" w:hAnsi="Arial" w:cs="Arial"/>
          <w:sz w:val="24"/>
          <w:szCs w:val="24"/>
          <w:lang w:eastAsia="hu-HU"/>
        </w:rPr>
        <w:t xml:space="preserve">nonprofit gazdasági társaság (a továbbiakban: </w:t>
      </w:r>
      <w:r w:rsidRPr="008B482A">
        <w:rPr>
          <w:rFonts w:ascii="Arial" w:eastAsia="Times New Roman" w:hAnsi="Arial" w:cs="Arial"/>
          <w:b/>
          <w:sz w:val="24"/>
          <w:szCs w:val="24"/>
          <w:lang w:eastAsia="hu-HU"/>
        </w:rPr>
        <w:t>könyvtárellátó</w:t>
      </w:r>
      <w:r w:rsidRPr="004654B0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9A1660" w:rsidRDefault="009A1660" w:rsidP="009A1660">
      <w:pPr>
        <w:spacing w:after="0" w:line="240" w:lineRule="auto"/>
        <w:ind w:left="361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F700B">
        <w:rPr>
          <w:rFonts w:ascii="Arial" w:eastAsia="Times New Roman" w:hAnsi="Arial" w:cs="Arial"/>
          <w:sz w:val="24"/>
          <w:szCs w:val="24"/>
          <w:lang w:eastAsia="hu-HU"/>
        </w:rPr>
        <w:t>útján</w:t>
      </w:r>
      <w:proofErr w:type="gramEnd"/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A1660" w:rsidRPr="004F700B" w:rsidRDefault="009A1660" w:rsidP="009A166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F700B">
        <w:rPr>
          <w:rFonts w:ascii="Arial" w:eastAsia="Times New Roman" w:hAnsi="Arial" w:cs="Arial"/>
          <w:sz w:val="24"/>
          <w:szCs w:val="24"/>
          <w:lang w:eastAsia="hu-HU"/>
        </w:rPr>
        <w:t>látja</w:t>
      </w:r>
      <w:proofErr w:type="gramEnd"/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 el.</w:t>
      </w:r>
    </w:p>
    <w:p w:rsidR="009A1660" w:rsidRDefault="009A1660" w:rsidP="009A1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45303" w:rsidRDefault="00532096" w:rsidP="003453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6. </w:t>
      </w:r>
      <w:r w:rsidR="00345303"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biztosítja, hogy a  tanuló </w:t>
      </w:r>
    </w:p>
    <w:p w:rsidR="00345303" w:rsidRPr="009D61D3" w:rsidRDefault="00345303" w:rsidP="00345303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D61D3">
        <w:rPr>
          <w:rFonts w:ascii="Arial" w:eastAsia="Times New Roman" w:hAnsi="Arial" w:cs="Arial"/>
          <w:sz w:val="24"/>
          <w:szCs w:val="24"/>
          <w:lang w:eastAsia="hu-HU"/>
        </w:rPr>
        <w:t xml:space="preserve">legfeljebb, a  tankönyvjegyzékben feltüntetett legmagasabb fogyasztói áron </w:t>
      </w:r>
    </w:p>
    <w:p w:rsidR="00345303" w:rsidRDefault="00345303" w:rsidP="0034530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4F700B">
        <w:rPr>
          <w:rFonts w:ascii="Arial" w:eastAsia="Times New Roman" w:hAnsi="Arial" w:cs="Arial"/>
          <w:sz w:val="24"/>
          <w:szCs w:val="24"/>
          <w:lang w:eastAsia="hu-HU"/>
        </w:rPr>
        <w:t>(a  továbbiakban</w:t>
      </w:r>
      <w:r w:rsidRPr="00532096">
        <w:rPr>
          <w:rFonts w:ascii="Arial" w:eastAsia="Times New Roman" w:hAnsi="Arial" w:cs="Arial"/>
          <w:b/>
          <w:sz w:val="24"/>
          <w:szCs w:val="24"/>
          <w:lang w:eastAsia="hu-HU"/>
        </w:rPr>
        <w:t>: iskolai terjesztési ár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>) jusson hozzá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700B">
        <w:rPr>
          <w:rFonts w:ascii="Arial" w:eastAsia="Times New Roman" w:hAnsi="Arial" w:cs="Arial"/>
          <w:sz w:val="24"/>
          <w:szCs w:val="24"/>
          <w:lang w:eastAsia="hu-HU"/>
        </w:rPr>
        <w:t xml:space="preserve">a  tankönyvhöz </w:t>
      </w:r>
    </w:p>
    <w:p w:rsidR="00464F42" w:rsidRPr="004F700B" w:rsidRDefault="00464F42" w:rsidP="00464F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4F42" w:rsidRPr="006E34C0" w:rsidRDefault="00AB4E36" w:rsidP="00464F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7. </w:t>
      </w:r>
      <w:r w:rsidR="00464F42" w:rsidRPr="006E34C0">
        <w:rPr>
          <w:rFonts w:ascii="Arial" w:eastAsia="Times New Roman" w:hAnsi="Arial" w:cs="Arial"/>
          <w:sz w:val="24"/>
          <w:szCs w:val="24"/>
          <w:lang w:eastAsia="hu-HU"/>
        </w:rPr>
        <w:t>rendszeres, gyermekvédelmi kedvezményben részesül</w:t>
      </w:r>
    </w:p>
    <w:p w:rsidR="00464F42" w:rsidRPr="006E34C0" w:rsidRDefault="00464F42" w:rsidP="00464F42">
      <w:pPr>
        <w:pStyle w:val="Listaszerbekezds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E34C0">
        <w:rPr>
          <w:rFonts w:ascii="Arial" w:eastAsia="Times New Roman" w:hAnsi="Arial" w:cs="Arial"/>
          <w:sz w:val="24"/>
          <w:szCs w:val="24"/>
          <w:lang w:eastAsia="hu-HU"/>
        </w:rPr>
        <w:t xml:space="preserve">a tankönyvek ingyenesen álljanak rendelkezésre (a  továbbiakban: </w:t>
      </w:r>
      <w:r w:rsidRPr="00AB4E36">
        <w:rPr>
          <w:rFonts w:ascii="Arial" w:eastAsia="Times New Roman" w:hAnsi="Arial" w:cs="Arial"/>
          <w:b/>
          <w:sz w:val="24"/>
          <w:szCs w:val="24"/>
          <w:lang w:eastAsia="hu-HU"/>
        </w:rPr>
        <w:t>normatív kedvezmé</w:t>
      </w:r>
      <w:r w:rsidR="00AB4E36">
        <w:rPr>
          <w:rFonts w:ascii="Arial" w:eastAsia="Times New Roman" w:hAnsi="Arial" w:cs="Arial"/>
          <w:b/>
          <w:sz w:val="24"/>
          <w:szCs w:val="24"/>
          <w:lang w:eastAsia="hu-HU"/>
        </w:rPr>
        <w:t>ny</w:t>
      </w:r>
      <w:r w:rsidRPr="006E34C0">
        <w:rPr>
          <w:rFonts w:ascii="Arial" w:eastAsia="Times New Roman" w:hAnsi="Arial" w:cs="Arial"/>
          <w:sz w:val="24"/>
          <w:szCs w:val="24"/>
          <w:lang w:eastAsia="hu-HU"/>
        </w:rPr>
        <w:t xml:space="preserve">). </w:t>
      </w:r>
    </w:p>
    <w:p w:rsidR="00464F42" w:rsidRDefault="00464F42"/>
    <w:sectPr w:rsidR="00464F42" w:rsidSect="00C61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2F" w:rsidRDefault="00B6612F" w:rsidP="00B6612F">
      <w:pPr>
        <w:spacing w:after="0" w:line="240" w:lineRule="auto"/>
      </w:pPr>
      <w:r>
        <w:separator/>
      </w:r>
    </w:p>
  </w:endnote>
  <w:endnote w:type="continuationSeparator" w:id="0">
    <w:p w:rsidR="00B6612F" w:rsidRDefault="00B6612F" w:rsidP="00B6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2F" w:rsidRDefault="00B6612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9938"/>
      <w:docPartObj>
        <w:docPartGallery w:val="Page Numbers (Bottom of Page)"/>
        <w:docPartUnique/>
      </w:docPartObj>
    </w:sdtPr>
    <w:sdtContent>
      <w:p w:rsidR="00201C82" w:rsidRDefault="00F05626">
        <w:pPr>
          <w:pStyle w:val="llb"/>
          <w:jc w:val="center"/>
        </w:pPr>
        <w:fldSimple w:instr=" PAGE   \* MERGEFORMAT ">
          <w:r w:rsidR="00701091">
            <w:rPr>
              <w:noProof/>
            </w:rPr>
            <w:t>7</w:t>
          </w:r>
        </w:fldSimple>
      </w:p>
    </w:sdtContent>
  </w:sdt>
  <w:p w:rsidR="00B6612F" w:rsidRDefault="00B6612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2F" w:rsidRDefault="00B6612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2F" w:rsidRDefault="00B6612F" w:rsidP="00B6612F">
      <w:pPr>
        <w:spacing w:after="0" w:line="240" w:lineRule="auto"/>
      </w:pPr>
      <w:r>
        <w:separator/>
      </w:r>
    </w:p>
  </w:footnote>
  <w:footnote w:type="continuationSeparator" w:id="0">
    <w:p w:rsidR="00B6612F" w:rsidRDefault="00B6612F" w:rsidP="00B6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2F" w:rsidRDefault="00B6612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2F" w:rsidRDefault="00B6612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2F" w:rsidRDefault="00B6612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1E8"/>
    <w:multiLevelType w:val="hybridMultilevel"/>
    <w:tmpl w:val="7E841CE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96453"/>
    <w:multiLevelType w:val="hybridMultilevel"/>
    <w:tmpl w:val="2A9C0A3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947118"/>
    <w:multiLevelType w:val="hybridMultilevel"/>
    <w:tmpl w:val="CDFCEC5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3B361C0"/>
    <w:multiLevelType w:val="hybridMultilevel"/>
    <w:tmpl w:val="8410F7C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B11B1"/>
    <w:multiLevelType w:val="hybridMultilevel"/>
    <w:tmpl w:val="E506C78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C470B36"/>
    <w:multiLevelType w:val="hybridMultilevel"/>
    <w:tmpl w:val="20EC41E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FB06630"/>
    <w:multiLevelType w:val="hybridMultilevel"/>
    <w:tmpl w:val="2D6CD628"/>
    <w:lvl w:ilvl="0" w:tplc="040E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2A0B324D"/>
    <w:multiLevelType w:val="hybridMultilevel"/>
    <w:tmpl w:val="D3168D2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F922609"/>
    <w:multiLevelType w:val="hybridMultilevel"/>
    <w:tmpl w:val="46F23C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852E2"/>
    <w:multiLevelType w:val="hybridMultilevel"/>
    <w:tmpl w:val="CE562E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0773D"/>
    <w:multiLevelType w:val="hybridMultilevel"/>
    <w:tmpl w:val="BB92505E"/>
    <w:lvl w:ilvl="0" w:tplc="886C2A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1369C"/>
    <w:multiLevelType w:val="hybridMultilevel"/>
    <w:tmpl w:val="569E82B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D5408"/>
    <w:multiLevelType w:val="hybridMultilevel"/>
    <w:tmpl w:val="EC2282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57C7F"/>
    <w:multiLevelType w:val="hybridMultilevel"/>
    <w:tmpl w:val="D4485D4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85D06FA"/>
    <w:multiLevelType w:val="hybridMultilevel"/>
    <w:tmpl w:val="734A59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7058D"/>
    <w:multiLevelType w:val="hybridMultilevel"/>
    <w:tmpl w:val="E6CE2F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A6816"/>
    <w:multiLevelType w:val="hybridMultilevel"/>
    <w:tmpl w:val="97BA37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07155"/>
    <w:multiLevelType w:val="hybridMultilevel"/>
    <w:tmpl w:val="1B5611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13"/>
  </w:num>
  <w:num w:numId="8">
    <w:abstractNumId w:val="17"/>
  </w:num>
  <w:num w:numId="9">
    <w:abstractNumId w:val="2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  <w:num w:numId="16">
    <w:abstractNumId w:val="14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5608D"/>
    <w:rsid w:val="00084B24"/>
    <w:rsid w:val="00094D59"/>
    <w:rsid w:val="00186B0F"/>
    <w:rsid w:val="001D725C"/>
    <w:rsid w:val="00201C82"/>
    <w:rsid w:val="002106AF"/>
    <w:rsid w:val="0023355B"/>
    <w:rsid w:val="002E31D1"/>
    <w:rsid w:val="00345303"/>
    <w:rsid w:val="00360F8F"/>
    <w:rsid w:val="003652CC"/>
    <w:rsid w:val="00390A79"/>
    <w:rsid w:val="003F2169"/>
    <w:rsid w:val="004535C5"/>
    <w:rsid w:val="0045608D"/>
    <w:rsid w:val="00464F42"/>
    <w:rsid w:val="0047257F"/>
    <w:rsid w:val="00502FB3"/>
    <w:rsid w:val="00532096"/>
    <w:rsid w:val="00554D4F"/>
    <w:rsid w:val="00567899"/>
    <w:rsid w:val="005722AE"/>
    <w:rsid w:val="006701CB"/>
    <w:rsid w:val="006E3092"/>
    <w:rsid w:val="006F0783"/>
    <w:rsid w:val="00701091"/>
    <w:rsid w:val="007204A4"/>
    <w:rsid w:val="007C4156"/>
    <w:rsid w:val="0085192F"/>
    <w:rsid w:val="008B482A"/>
    <w:rsid w:val="00904D2A"/>
    <w:rsid w:val="009A1660"/>
    <w:rsid w:val="009C5AFC"/>
    <w:rsid w:val="00A50BB7"/>
    <w:rsid w:val="00A818C8"/>
    <w:rsid w:val="00AB4E36"/>
    <w:rsid w:val="00B01FD6"/>
    <w:rsid w:val="00B63DC7"/>
    <w:rsid w:val="00B6612F"/>
    <w:rsid w:val="00B9273B"/>
    <w:rsid w:val="00C6195D"/>
    <w:rsid w:val="00D05A47"/>
    <w:rsid w:val="00D455CB"/>
    <w:rsid w:val="00D61237"/>
    <w:rsid w:val="00EE5E84"/>
    <w:rsid w:val="00EF369D"/>
    <w:rsid w:val="00F0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0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608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6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6612F"/>
  </w:style>
  <w:style w:type="paragraph" w:styleId="llb">
    <w:name w:val="footer"/>
    <w:basedOn w:val="Norml"/>
    <w:link w:val="llbChar"/>
    <w:uiPriority w:val="99"/>
    <w:unhideWhenUsed/>
    <w:rsid w:val="00B6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6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383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42</cp:revision>
  <dcterms:created xsi:type="dcterms:W3CDTF">2014-06-17T12:12:00Z</dcterms:created>
  <dcterms:modified xsi:type="dcterms:W3CDTF">2014-06-24T12:57:00Z</dcterms:modified>
</cp:coreProperties>
</file>