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EA" w:rsidRDefault="00CF43EA" w:rsidP="00CF43EA">
      <w:pPr>
        <w:pStyle w:val="Default"/>
        <w:jc w:val="center"/>
        <w:rPr>
          <w:rFonts w:ascii="MyriadPro-It" w:hAnsi="MyriadPro-It" w:cs="MyriadPro-It"/>
          <w:b/>
          <w:iCs/>
          <w:sz w:val="44"/>
          <w:szCs w:val="44"/>
          <w:u w:val="single"/>
        </w:rPr>
      </w:pPr>
    </w:p>
    <w:p w:rsidR="00CF43EA" w:rsidRDefault="00CF43EA" w:rsidP="00CF43EA">
      <w:pPr>
        <w:pStyle w:val="Default"/>
        <w:jc w:val="center"/>
        <w:rPr>
          <w:rFonts w:ascii="MyriadPro-It" w:hAnsi="MyriadPro-It" w:cs="MyriadPro-It"/>
          <w:b/>
          <w:iCs/>
          <w:sz w:val="44"/>
          <w:szCs w:val="44"/>
          <w:u w:val="single"/>
        </w:rPr>
      </w:pPr>
    </w:p>
    <w:p w:rsidR="00CF43EA" w:rsidRDefault="00CF43EA" w:rsidP="00CF43EA">
      <w:pPr>
        <w:pStyle w:val="Default"/>
        <w:jc w:val="center"/>
        <w:rPr>
          <w:rFonts w:ascii="MyriadPro-It" w:hAnsi="MyriadPro-It" w:cs="MyriadPro-It"/>
          <w:b/>
          <w:iCs/>
          <w:sz w:val="44"/>
          <w:szCs w:val="44"/>
          <w:u w:val="single"/>
        </w:rPr>
      </w:pPr>
    </w:p>
    <w:p w:rsidR="00CF43EA" w:rsidRDefault="00CF43EA" w:rsidP="00CF43EA">
      <w:pPr>
        <w:pStyle w:val="Default"/>
        <w:jc w:val="center"/>
        <w:rPr>
          <w:rFonts w:ascii="MyriadPro-It" w:hAnsi="MyriadPro-It" w:cs="MyriadPro-It"/>
          <w:b/>
          <w:iCs/>
          <w:sz w:val="44"/>
          <w:szCs w:val="44"/>
          <w:u w:val="single"/>
        </w:rPr>
      </w:pPr>
    </w:p>
    <w:p w:rsidR="00CF43EA" w:rsidRDefault="00CF43EA" w:rsidP="00CF43EA">
      <w:pPr>
        <w:pStyle w:val="Default"/>
        <w:jc w:val="center"/>
        <w:rPr>
          <w:rFonts w:ascii="MyriadPro-It" w:hAnsi="MyriadPro-It" w:cs="MyriadPro-It"/>
          <w:b/>
          <w:iCs/>
          <w:sz w:val="44"/>
          <w:szCs w:val="44"/>
          <w:u w:val="single"/>
        </w:rPr>
      </w:pPr>
    </w:p>
    <w:p w:rsidR="00CF43EA" w:rsidRDefault="00CF43EA" w:rsidP="00CF43EA">
      <w:pPr>
        <w:pStyle w:val="Default"/>
        <w:jc w:val="center"/>
        <w:rPr>
          <w:rFonts w:ascii="MyriadPro-It" w:hAnsi="MyriadPro-It" w:cs="MyriadPro-It"/>
          <w:b/>
          <w:iCs/>
          <w:sz w:val="44"/>
          <w:szCs w:val="44"/>
          <w:u w:val="single"/>
        </w:rPr>
      </w:pPr>
    </w:p>
    <w:p w:rsidR="00CF43EA" w:rsidRDefault="00CF43EA" w:rsidP="00CF43EA">
      <w:pPr>
        <w:pStyle w:val="Default"/>
        <w:jc w:val="center"/>
        <w:rPr>
          <w:b/>
          <w:bCs/>
          <w:sz w:val="44"/>
          <w:szCs w:val="44"/>
          <w:u w:val="single"/>
        </w:rPr>
      </w:pPr>
      <w:r>
        <w:rPr>
          <w:rFonts w:ascii="MyriadPro-It" w:hAnsi="MyriadPro-It" w:cs="MyriadPro-It"/>
          <w:b/>
          <w:iCs/>
          <w:sz w:val="44"/>
          <w:szCs w:val="44"/>
          <w:u w:val="single"/>
        </w:rPr>
        <w:t>3. melléklet</w:t>
      </w:r>
    </w:p>
    <w:p w:rsidR="00CF43EA" w:rsidRDefault="00CF43EA" w:rsidP="00CF43EA">
      <w:pPr>
        <w:pStyle w:val="Default"/>
        <w:rPr>
          <w:b/>
          <w:bCs/>
          <w:sz w:val="22"/>
          <w:szCs w:val="22"/>
        </w:rPr>
      </w:pPr>
    </w:p>
    <w:p w:rsidR="00CF43EA" w:rsidRDefault="00CF43EA" w:rsidP="00CF43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44"/>
          <w:szCs w:val="44"/>
        </w:rPr>
      </w:pPr>
    </w:p>
    <w:p w:rsidR="00CF43EA" w:rsidRDefault="00CF43EA" w:rsidP="00CF43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32"/>
          <w:szCs w:val="32"/>
        </w:rPr>
      </w:pPr>
      <w:r>
        <w:rPr>
          <w:rFonts w:ascii="Arial" w:eastAsia="MyriadPro-Regular" w:hAnsi="Arial" w:cs="Arial"/>
          <w:b/>
          <w:bCs/>
          <w:color w:val="000000"/>
          <w:sz w:val="32"/>
          <w:szCs w:val="32"/>
        </w:rPr>
        <w:t>Az emberi erőforrások minisztere 35/2014. (IV. 30.) EMMI rendelete</w:t>
      </w:r>
    </w:p>
    <w:p w:rsidR="00CF43EA" w:rsidRDefault="00CF43EA" w:rsidP="00CF43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32"/>
          <w:szCs w:val="32"/>
        </w:rPr>
      </w:pPr>
      <w:proofErr w:type="gramStart"/>
      <w:r>
        <w:rPr>
          <w:rFonts w:ascii="Arial" w:eastAsia="MyriadPro-Regular" w:hAnsi="Arial" w:cs="Arial"/>
          <w:b/>
          <w:bCs/>
          <w:color w:val="000000"/>
          <w:sz w:val="32"/>
          <w:szCs w:val="32"/>
        </w:rPr>
        <w:t>a</w:t>
      </w:r>
      <w:proofErr w:type="gramEnd"/>
      <w:r>
        <w:rPr>
          <w:rFonts w:ascii="Arial" w:eastAsia="MyriadPro-Regular" w:hAnsi="Arial" w:cs="Arial"/>
          <w:b/>
          <w:bCs/>
          <w:color w:val="000000"/>
          <w:sz w:val="32"/>
          <w:szCs w:val="32"/>
        </w:rPr>
        <w:t xml:space="preserve"> 2014/2015. tanév rendjéről és </w:t>
      </w:r>
    </w:p>
    <w:p w:rsidR="00CF43EA" w:rsidRDefault="00CF43EA" w:rsidP="00CF43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32"/>
          <w:szCs w:val="32"/>
        </w:rPr>
      </w:pPr>
      <w:proofErr w:type="gramStart"/>
      <w:r>
        <w:rPr>
          <w:rFonts w:ascii="Arial" w:eastAsia="MyriadPro-Regular" w:hAnsi="Arial" w:cs="Arial"/>
          <w:b/>
          <w:bCs/>
          <w:color w:val="000000"/>
          <w:sz w:val="32"/>
          <w:szCs w:val="32"/>
        </w:rPr>
        <w:t>az</w:t>
      </w:r>
      <w:proofErr w:type="gramEnd"/>
      <w:r>
        <w:rPr>
          <w:rFonts w:ascii="Arial" w:eastAsia="MyriadPro-Regular" w:hAnsi="Arial" w:cs="Arial"/>
          <w:b/>
          <w:bCs/>
          <w:color w:val="000000"/>
          <w:sz w:val="32"/>
          <w:szCs w:val="32"/>
        </w:rPr>
        <w:t xml:space="preserve"> egyes oktatást szabályozó miniszteri rendeletek módosításáról</w:t>
      </w:r>
    </w:p>
    <w:p w:rsidR="00CF43EA" w:rsidRDefault="00CF43EA" w:rsidP="00CF43E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BA5485" w:rsidRDefault="00CF43EA" w:rsidP="00CF43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br w:type="page"/>
      </w:r>
    </w:p>
    <w:p w:rsidR="00BA5485" w:rsidRPr="00CF43EA" w:rsidRDefault="00BA5485" w:rsidP="00BA54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CF43EA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lastRenderedPageBreak/>
        <w:t>I. Az Emberi Erőforrások Minisztériuma által meghirdetett és finanszírozott tanulmányi</w:t>
      </w:r>
      <w:r w:rsidR="00CF43EA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Pr="00CF43EA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versenyek</w:t>
      </w:r>
    </w:p>
    <w:p w:rsidR="00BA5485" w:rsidRPr="00CF43EA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Országos Középiskolai Tanulmányi Verseny</w:t>
      </w: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Angol nyelv I. kategória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Angol nyelv II. kategória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Biológia I. kategória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Biológia II. kategória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Dráma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Filozófia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Fizika I. kategória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Fizika II. kategória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Földrajz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 Francia nyelv I. kategória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11. Francia nyelv II. kategória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12. Horvát nemzetiségi nyelv és irodalom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13. Informatika I. kategória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14. Informatika II. kategória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15. Kémia I. kategória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16. Kémia II. kategória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17. Latin nyelv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18. Magyar irodalom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19. Magyar nyelv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20. Matematika I. kategória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21. Matematika II. kategória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22. Matematika III. kategória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23. Mozgóképkultúra és médiaismeret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24. Művészettörténet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25. Német nemzetiségi nyelv és irodalom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26. Német nyelv I. kategória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27. Német nyelv II. kategória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28. Olasz nyelv I. kategória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29. Olasz nyelv II. kategória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30. Orosz nyelv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31. Rajz és vizuális kultúra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32. Román nemzetiségi nyelv és irodalom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33. Spanyol nyelv I. kategória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34. Spanyol nyelv II. kategória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35. Szerb nemzetiségi nyelv és irodalom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36. Szlovák nemzetiségi nyelv és irodalom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37. Szlovén nemzetiségi nyelv</w:t>
      </w:r>
    </w:p>
    <w:p w:rsidR="00CF43EA" w:rsidRDefault="00CF43EA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38. Történelem</w:t>
      </w: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E30407" w:rsidRDefault="00E30407">
      <w:pPr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br w:type="page"/>
      </w:r>
    </w:p>
    <w:p w:rsidR="00BA5485" w:rsidRPr="00E30407" w:rsidRDefault="00BA5485" w:rsidP="00BA54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E30407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lastRenderedPageBreak/>
        <w:t>II. Az Emberi Erőforrások Minisztériuma által meghirdetett és támogatott tanulmányi</w:t>
      </w:r>
      <w:r w:rsidR="00E30407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Pr="00E30407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versenyek</w:t>
      </w: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Országos általános iskolai nemzetiségi tanulmányi versenyek a 7. és a 8. évfolyamos tanulók számára</w:t>
      </w: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-ItalicMT" w:hAnsi="TimesNewRomanPS-ItalicMT" w:cs="TimesNewRomanPS-ItalicMT"/>
          <w:i/>
          <w:iCs/>
        </w:rPr>
        <w:t>a</w:t>
      </w:r>
      <w:proofErr w:type="gramEnd"/>
      <w:r>
        <w:rPr>
          <w:rFonts w:ascii="TimesNewRomanPS-ItalicMT" w:hAnsi="TimesNewRomanPS-ItalicMT" w:cs="TimesNewRomanPS-ItalicMT"/>
          <w:i/>
          <w:iCs/>
        </w:rPr>
        <w:t xml:space="preserve">) </w:t>
      </w:r>
      <w:r>
        <w:rPr>
          <w:rFonts w:ascii="TimesNewRomanPSMT" w:hAnsi="TimesNewRomanPSMT" w:cs="TimesNewRomanPSMT"/>
        </w:rPr>
        <w:t>Nemzetiségi roma/cigány népismeret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b) </w:t>
      </w:r>
      <w:r>
        <w:rPr>
          <w:rFonts w:ascii="TimesNewRomanPSMT" w:hAnsi="TimesNewRomanPSMT" w:cs="TimesNewRomanPSMT"/>
          <w:sz w:val="23"/>
          <w:szCs w:val="23"/>
        </w:rPr>
        <w:t>Horvát nemzetiségi nyelv és irodalom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c) </w:t>
      </w:r>
      <w:r>
        <w:rPr>
          <w:rFonts w:ascii="TimesNewRomanPSMT" w:hAnsi="TimesNewRomanPSMT" w:cs="TimesNewRomanPSMT"/>
          <w:sz w:val="23"/>
          <w:szCs w:val="23"/>
        </w:rPr>
        <w:t>Nemzetiségi horvát népismeret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d) </w:t>
      </w:r>
      <w:r>
        <w:rPr>
          <w:rFonts w:ascii="TimesNewRomanPSMT" w:hAnsi="TimesNewRomanPSMT" w:cs="TimesNewRomanPSMT"/>
          <w:sz w:val="23"/>
          <w:szCs w:val="23"/>
        </w:rPr>
        <w:t>Görög nemzetiségi nyelv és irodalom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e</w:t>
      </w:r>
      <w:proofErr w:type="gram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) </w:t>
      </w:r>
      <w:r>
        <w:rPr>
          <w:rFonts w:ascii="TimesNewRomanPSMT" w:hAnsi="TimesNewRomanPSMT" w:cs="TimesNewRomanPSMT"/>
          <w:sz w:val="23"/>
          <w:szCs w:val="23"/>
        </w:rPr>
        <w:t>Nemzetiségi görög népismeret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f</w:t>
      </w:r>
      <w:proofErr w:type="gram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) </w:t>
      </w:r>
      <w:r>
        <w:rPr>
          <w:rFonts w:ascii="TimesNewRomanPSMT" w:hAnsi="TimesNewRomanPSMT" w:cs="TimesNewRomanPSMT"/>
          <w:sz w:val="23"/>
          <w:szCs w:val="23"/>
        </w:rPr>
        <w:t>Német nemzetiségi nyelv és irodalom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g</w:t>
      </w:r>
      <w:proofErr w:type="gram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) </w:t>
      </w:r>
      <w:r>
        <w:rPr>
          <w:rFonts w:ascii="TimesNewRomanPSMT" w:hAnsi="TimesNewRomanPSMT" w:cs="TimesNewRomanPSMT"/>
          <w:sz w:val="23"/>
          <w:szCs w:val="23"/>
        </w:rPr>
        <w:t>Nemzetiségi német népismeret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h</w:t>
      </w:r>
      <w:proofErr w:type="gram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) </w:t>
      </w:r>
      <w:r>
        <w:rPr>
          <w:rFonts w:ascii="TimesNewRomanPSMT" w:hAnsi="TimesNewRomanPSMT" w:cs="TimesNewRomanPSMT"/>
          <w:sz w:val="23"/>
          <w:szCs w:val="23"/>
        </w:rPr>
        <w:t>Román nemzetiségi nyelv és irodalom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i) </w:t>
      </w:r>
      <w:r>
        <w:rPr>
          <w:rFonts w:ascii="TimesNewRomanPSMT" w:hAnsi="TimesNewRomanPSMT" w:cs="TimesNewRomanPSMT"/>
          <w:sz w:val="23"/>
          <w:szCs w:val="23"/>
        </w:rPr>
        <w:t>Nemzetiségi román népismeret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j) </w:t>
      </w:r>
      <w:r>
        <w:rPr>
          <w:rFonts w:ascii="TimesNewRomanPSMT" w:hAnsi="TimesNewRomanPSMT" w:cs="TimesNewRomanPSMT"/>
          <w:sz w:val="23"/>
          <w:szCs w:val="23"/>
        </w:rPr>
        <w:t>Szerb nemzetiségi nyelv és irodalom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k) </w:t>
      </w:r>
      <w:r>
        <w:rPr>
          <w:rFonts w:ascii="TimesNewRomanPSMT" w:hAnsi="TimesNewRomanPSMT" w:cs="TimesNewRomanPSMT"/>
          <w:sz w:val="23"/>
          <w:szCs w:val="23"/>
        </w:rPr>
        <w:t>Nemzetiségi szerb népismeret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l</w:t>
      </w:r>
      <w:proofErr w:type="gram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) </w:t>
      </w:r>
      <w:r>
        <w:rPr>
          <w:rFonts w:ascii="TimesNewRomanPSMT" w:hAnsi="TimesNewRomanPSMT" w:cs="TimesNewRomanPSMT"/>
          <w:sz w:val="23"/>
          <w:szCs w:val="23"/>
        </w:rPr>
        <w:t>Szlovák nemzetiségi nyelv és irodalom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m</w:t>
      </w:r>
      <w:proofErr w:type="gram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) </w:t>
      </w:r>
      <w:r>
        <w:rPr>
          <w:rFonts w:ascii="TimesNewRomanPSMT" w:hAnsi="TimesNewRomanPSMT" w:cs="TimesNewRomanPSMT"/>
          <w:sz w:val="23"/>
          <w:szCs w:val="23"/>
        </w:rPr>
        <w:t>Nemzetiségi szlovák népismeret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n) </w:t>
      </w:r>
      <w:r>
        <w:rPr>
          <w:rFonts w:ascii="TimesNewRomanPSMT" w:hAnsi="TimesNewRomanPSMT" w:cs="TimesNewRomanPSMT"/>
          <w:sz w:val="23"/>
          <w:szCs w:val="23"/>
        </w:rPr>
        <w:t>Szlovén nemzetiségi nyelv és irodalom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o) </w:t>
      </w:r>
      <w:r>
        <w:rPr>
          <w:rFonts w:ascii="TimesNewRomanPSMT" w:hAnsi="TimesNewRomanPSMT" w:cs="TimesNewRomanPSMT"/>
          <w:sz w:val="23"/>
          <w:szCs w:val="23"/>
        </w:rPr>
        <w:t>Nemzetiségi szlovén népismeret</w:t>
      </w: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Művészeti Tanulmányi Versenyek</w:t>
      </w: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Pr="00E30407" w:rsidRDefault="00BA5485" w:rsidP="00BA54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Cs/>
          <w:sz w:val="23"/>
          <w:szCs w:val="23"/>
        </w:rPr>
      </w:pPr>
      <w:r w:rsidRPr="00E30407">
        <w:rPr>
          <w:rFonts w:ascii="TimesNewRomanPS-ItalicMT" w:hAnsi="TimesNewRomanPS-ItalicMT" w:cs="TimesNewRomanPS-ItalicMT"/>
          <w:iCs/>
          <w:sz w:val="23"/>
          <w:szCs w:val="23"/>
        </w:rPr>
        <w:t>Az alapfokú művészeti iskolák tanulói részére</w:t>
      </w: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1. XIII. Országos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Lubik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Imre Trombitaverseny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2. XIV. Országos Friss Antal Gordonkaverseny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3. VIII. Országos Jeney Zoltán Fuvolaverseny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4. XIII. Országos Gitárverseny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5. VIII. Országos Rácz Aladár Cimbalomverseny és V. Országos Csembalóverseny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6. V. Országos Hárfaverseny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lastRenderedPageBreak/>
        <w:t>7. VIII. Országos Maros Gábor Ütőhangszeres szóló- és duóverseny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8. X. Országos Zongora Négykezes és Kétzongorás Verseny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9. XI. Országos Mélyrézfúvós Verseny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10. III. Országos Elektroakusztikus-zenei Verseny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11. V. Országos Harmonikaverseny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12. II. Országos Jazz-zenei Verseny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13. V. Országos Textil-, Bőr- és Kézműves Verseny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14. VI. Országos Festészetverseny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15. V. Országos Társastáncverseny (csoportok és táncospárok részére)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16. V. Országos Modern-, kortárstánc Verseny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17. V. Országos Néptáncverseny (szóló és páros)</w:t>
      </w: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A művészeti szakközépiskolák és szakiskolák részére</w:t>
      </w: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a</w:t>
      </w:r>
      <w:proofErr w:type="gram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) </w:t>
      </w:r>
      <w:r>
        <w:rPr>
          <w:rFonts w:ascii="TimesNewRomanPSMT" w:hAnsi="TimesNewRomanPSMT" w:cs="TimesNewRomanPSMT"/>
          <w:sz w:val="23"/>
          <w:szCs w:val="23"/>
        </w:rPr>
        <w:t>VI. Országos Énekverseny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b) </w:t>
      </w:r>
      <w:r>
        <w:rPr>
          <w:rFonts w:ascii="TimesNewRomanPSMT" w:hAnsi="TimesNewRomanPSMT" w:cs="TimesNewRomanPSMT"/>
          <w:sz w:val="23"/>
          <w:szCs w:val="23"/>
        </w:rPr>
        <w:t>IX. Országos Zenekari Verseny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c) </w:t>
      </w:r>
      <w:r>
        <w:rPr>
          <w:rFonts w:ascii="TimesNewRomanPSMT" w:hAnsi="TimesNewRomanPSMT" w:cs="TimesNewRomanPSMT"/>
          <w:sz w:val="23"/>
          <w:szCs w:val="23"/>
        </w:rPr>
        <w:t>V. Országos Hárfaverseny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d) </w:t>
      </w:r>
      <w:r>
        <w:rPr>
          <w:rFonts w:ascii="TimesNewRomanPSMT" w:hAnsi="TimesNewRomanPSMT" w:cs="TimesNewRomanPSMT"/>
          <w:sz w:val="23"/>
          <w:szCs w:val="23"/>
        </w:rPr>
        <w:t>IV. Országos Népzenei Verseny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e</w:t>
      </w:r>
      <w:proofErr w:type="gram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) </w:t>
      </w:r>
      <w:r>
        <w:rPr>
          <w:rFonts w:ascii="TimesNewRomanPSMT" w:hAnsi="TimesNewRomanPSMT" w:cs="TimesNewRomanPSMT"/>
          <w:sz w:val="23"/>
          <w:szCs w:val="23"/>
        </w:rPr>
        <w:t>XV. Országos Zongoraverseny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f</w:t>
      </w:r>
      <w:proofErr w:type="gram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) </w:t>
      </w:r>
      <w:r>
        <w:rPr>
          <w:rFonts w:ascii="TimesNewRomanPSMT" w:hAnsi="TimesNewRomanPSMT" w:cs="TimesNewRomanPSMT"/>
          <w:sz w:val="23"/>
          <w:szCs w:val="23"/>
        </w:rPr>
        <w:t>XIV. Országos Oboa- és Fagott-verseny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g</w:t>
      </w:r>
      <w:proofErr w:type="gram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) </w:t>
      </w:r>
      <w:r>
        <w:rPr>
          <w:rFonts w:ascii="TimesNewRomanPSMT" w:hAnsi="TimesNewRomanPSMT" w:cs="TimesNewRomanPSMT"/>
          <w:sz w:val="23"/>
          <w:szCs w:val="23"/>
        </w:rPr>
        <w:t>VI. Országos Klasszikus Balett- és Modern Tánc Verseny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h</w:t>
      </w:r>
      <w:proofErr w:type="gram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) </w:t>
      </w:r>
      <w:r>
        <w:rPr>
          <w:rFonts w:ascii="TimesNewRomanPSMT" w:hAnsi="TimesNewRomanPSMT" w:cs="TimesNewRomanPSMT"/>
          <w:sz w:val="23"/>
          <w:szCs w:val="23"/>
        </w:rPr>
        <w:t>XXIV. Országos Rajzverseny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i) </w:t>
      </w:r>
      <w:r>
        <w:rPr>
          <w:rFonts w:ascii="TimesNewRomanPSMT" w:hAnsi="TimesNewRomanPSMT" w:cs="TimesNewRomanPSMT"/>
          <w:sz w:val="23"/>
          <w:szCs w:val="23"/>
        </w:rPr>
        <w:t>XVIII. Országos Népművészeti Verseny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j) </w:t>
      </w:r>
      <w:r>
        <w:rPr>
          <w:rFonts w:ascii="TimesNewRomanPSMT" w:hAnsi="TimesNewRomanPSMT" w:cs="TimesNewRomanPSMT"/>
          <w:sz w:val="23"/>
          <w:szCs w:val="23"/>
        </w:rPr>
        <w:t xml:space="preserve">XVIII. Országos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Mintázásverseny</w:t>
      </w:r>
      <w:proofErr w:type="spellEnd"/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E30407" w:rsidRDefault="00E30407">
      <w:pP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br w:type="page"/>
      </w:r>
    </w:p>
    <w:p w:rsidR="00BA5485" w:rsidRPr="00E30407" w:rsidRDefault="00BA5485" w:rsidP="00BA54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E30407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lastRenderedPageBreak/>
        <w:t>III. Emberi Erőforrások Minisztériuma által anyagilag támogatott tanulmányi versenyek</w:t>
      </w:r>
    </w:p>
    <w:p w:rsidR="00E30407" w:rsidRPr="00E30407" w:rsidRDefault="00E30407" w:rsidP="00BA54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</w:p>
    <w:p w:rsidR="00BA5485" w:rsidRPr="00E30407" w:rsidRDefault="00BA5485" w:rsidP="00BA54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3"/>
          <w:szCs w:val="23"/>
        </w:rPr>
      </w:pPr>
      <w:r w:rsidRPr="00E30407">
        <w:rPr>
          <w:rFonts w:ascii="TimesNewRomanPSMT" w:hAnsi="TimesNewRomanPSMT" w:cs="TimesNewRomanPSMT"/>
          <w:sz w:val="23"/>
          <w:szCs w:val="23"/>
        </w:rPr>
        <w:t>A sajátos nevelési igényű tanulók tanulmányi versenyei</w:t>
      </w: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a</w:t>
      </w:r>
      <w:proofErr w:type="gram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) </w:t>
      </w:r>
      <w:r>
        <w:rPr>
          <w:rFonts w:ascii="TimesNewRomanPSMT" w:hAnsi="TimesNewRomanPSMT" w:cs="TimesNewRomanPSMT"/>
          <w:sz w:val="23"/>
          <w:szCs w:val="23"/>
        </w:rPr>
        <w:t xml:space="preserve">Hallássérült tanulók XXIX. országos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Hanyvári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Pál kommunikációs emlékversenye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b) </w:t>
      </w:r>
      <w:r>
        <w:rPr>
          <w:rFonts w:ascii="TimesNewRomanPSMT" w:hAnsi="TimesNewRomanPSMT" w:cs="TimesNewRomanPSMT"/>
          <w:sz w:val="23"/>
          <w:szCs w:val="23"/>
        </w:rPr>
        <w:t>Hallássérültek XXXIII. Borbély Sándor országos tanulmányi versenye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c)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A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tanulásban akadályozott tanulók nevelését, oktatását ellátó általános iskolák tanulóinak </w:t>
      </w:r>
      <w:bookmarkStart w:id="0" w:name="_GoBack"/>
      <w:bookmarkEnd w:id="0"/>
      <w:r>
        <w:rPr>
          <w:rFonts w:ascii="TimesNewRomanPSMT" w:hAnsi="TimesNewRomanPSMT" w:cs="TimesNewRomanPSMT"/>
          <w:sz w:val="23"/>
          <w:szCs w:val="23"/>
        </w:rPr>
        <w:t>XV. országos komplex tanulmányi versenye</w:t>
      </w:r>
    </w:p>
    <w:p w:rsidR="00E30407" w:rsidRDefault="00E30407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d) </w:t>
      </w:r>
      <w:r>
        <w:rPr>
          <w:rFonts w:ascii="TimesNewRomanPSMT" w:hAnsi="TimesNewRomanPSMT" w:cs="TimesNewRomanPSMT"/>
          <w:sz w:val="23"/>
          <w:szCs w:val="23"/>
        </w:rPr>
        <w:t>XXXI. Koncz Dezső országos tanulmányi verseny az értelmileg akadályozott tanulók</w:t>
      </w: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nevelését</w:t>
      </w:r>
      <w:proofErr w:type="gramEnd"/>
      <w:r>
        <w:rPr>
          <w:rFonts w:ascii="TimesNewRomanPSMT" w:hAnsi="TimesNewRomanPSMT" w:cs="TimesNewRomanPSMT"/>
          <w:sz w:val="23"/>
          <w:szCs w:val="23"/>
        </w:rPr>
        <w:t>, oktatását ellátó általános iskolák tanulói számára</w:t>
      </w:r>
    </w:p>
    <w:p w:rsidR="0091260D" w:rsidRDefault="0091260D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e</w:t>
      </w:r>
      <w:proofErr w:type="gram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) </w:t>
      </w:r>
      <w:r>
        <w:rPr>
          <w:rFonts w:ascii="TimesNewRomanPSMT" w:hAnsi="TimesNewRomanPSMT" w:cs="TimesNewRomanPSMT"/>
          <w:sz w:val="23"/>
          <w:szCs w:val="23"/>
        </w:rPr>
        <w:t xml:space="preserve">Kazinczy-díj Alapítvány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Péchy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Blanka emlékére tanulmányi versenyei</w:t>
      </w:r>
    </w:p>
    <w:p w:rsidR="0091260D" w:rsidRDefault="0091260D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f</w:t>
      </w:r>
      <w:proofErr w:type="gram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)„</w:t>
      </w:r>
      <w:r>
        <w:rPr>
          <w:rFonts w:ascii="TimesNewRomanPSMT" w:hAnsi="TimesNewRomanPSMT" w:cs="TimesNewRomanPSMT"/>
          <w:sz w:val="23"/>
          <w:szCs w:val="23"/>
        </w:rPr>
        <w:t>Szép Magyar Beszéd” verseny az 5-8. évfolyamos tanulók számára</w:t>
      </w:r>
    </w:p>
    <w:p w:rsidR="0091260D" w:rsidRDefault="0091260D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g</w:t>
      </w:r>
      <w:proofErr w:type="gram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)„</w:t>
      </w:r>
      <w:r>
        <w:rPr>
          <w:rFonts w:ascii="TimesNewRomanPSMT" w:hAnsi="TimesNewRomanPSMT" w:cs="TimesNewRomanPSMT"/>
          <w:sz w:val="23"/>
          <w:szCs w:val="23"/>
        </w:rPr>
        <w:t>Szép Magyar Beszéd” verseny a középfokú intézményekben tanulók számára</w:t>
      </w:r>
    </w:p>
    <w:p w:rsidR="0091260D" w:rsidRDefault="0091260D" w:rsidP="00BA54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BA5485" w:rsidRDefault="00BA5485" w:rsidP="00BA5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h)„</w:t>
      </w:r>
      <w:r>
        <w:rPr>
          <w:rFonts w:ascii="TimesNewRomanPSMT" w:hAnsi="TimesNewRomanPSMT" w:cs="TimesNewRomanPSMT"/>
          <w:sz w:val="23"/>
          <w:szCs w:val="23"/>
        </w:rPr>
        <w:t>Édes anyanyelvünk” országos nyelvhasználati verseny</w:t>
      </w:r>
    </w:p>
    <w:sectPr w:rsidR="00BA5485" w:rsidSect="00CC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5485"/>
    <w:rsid w:val="000D3A78"/>
    <w:rsid w:val="0091260D"/>
    <w:rsid w:val="00BA5485"/>
    <w:rsid w:val="00CC79CD"/>
    <w:rsid w:val="00CF43EA"/>
    <w:rsid w:val="00D56ADD"/>
    <w:rsid w:val="00E3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9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5485"/>
    <w:pPr>
      <w:ind w:left="720"/>
      <w:contextualSpacing/>
    </w:pPr>
  </w:style>
  <w:style w:type="paragraph" w:customStyle="1" w:styleId="Default">
    <w:name w:val="Default"/>
    <w:rsid w:val="00CF4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5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546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Csuti</dc:creator>
  <cp:lastModifiedBy>Mózes Tamás</cp:lastModifiedBy>
  <cp:revision>3</cp:revision>
  <dcterms:created xsi:type="dcterms:W3CDTF">2014-09-22T10:32:00Z</dcterms:created>
  <dcterms:modified xsi:type="dcterms:W3CDTF">2014-09-22T10:51:00Z</dcterms:modified>
</cp:coreProperties>
</file>