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0" w:rsidRPr="00B77084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D0F50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EA7B92" w:rsidRPr="00597DDC" w:rsidRDefault="00CD0F50" w:rsidP="00CD0F50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="00EA7B92"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A Kormány 562/2013. (XII. 31.) Korm. rendelete</w:t>
      </w:r>
    </w:p>
    <w:p w:rsidR="00EA7B92" w:rsidRPr="00597DDC" w:rsidRDefault="00EA7B92" w:rsidP="00E41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a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2014/2015-ös tanévre vonatkozó szakmaszerkezeti döntésről és a 2014/2015-ös tanévben induló</w:t>
      </w:r>
    </w:p>
    <w:p w:rsidR="00EA7B92" w:rsidRPr="00597DDC" w:rsidRDefault="00EA7B92" w:rsidP="00E41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képzésekben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szakiskolai tanulmányi ösztöndíjra jogosító szakképesítésekről, valamint egyes szakképzési</w:t>
      </w:r>
    </w:p>
    <w:p w:rsidR="00CD0F50" w:rsidRPr="00597DDC" w:rsidRDefault="00EA7B92" w:rsidP="00CD0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és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felnőttképzési tárgyú kormányrendeletek módosításáról</w:t>
      </w:r>
    </w:p>
    <w:p w:rsidR="00CD0F50" w:rsidRPr="00597DDC" w:rsidRDefault="00CD0F50" w:rsidP="00CD0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E4118F" w:rsidRPr="00B77084" w:rsidRDefault="00B77084" w:rsidP="00B77084">
      <w:pPr>
        <w:tabs>
          <w:tab w:val="left" w:pos="3463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77084">
        <w:rPr>
          <w:rFonts w:ascii="Arial" w:hAnsi="Arial" w:cs="Arial"/>
          <w:color w:val="000000" w:themeColor="text1"/>
          <w:sz w:val="32"/>
          <w:szCs w:val="32"/>
        </w:rPr>
        <w:t xml:space="preserve">(a továbbiakban: </w:t>
      </w:r>
      <w:r w:rsidRPr="00B77084">
        <w:rPr>
          <w:rFonts w:ascii="Arial" w:hAnsi="Arial" w:cs="Arial"/>
          <w:b/>
          <w:color w:val="000000" w:themeColor="text1"/>
          <w:sz w:val="32"/>
          <w:szCs w:val="32"/>
        </w:rPr>
        <w:t>Korm.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77084">
        <w:rPr>
          <w:rFonts w:ascii="Arial" w:hAnsi="Arial" w:cs="Arial"/>
          <w:b/>
          <w:color w:val="000000" w:themeColor="text1"/>
          <w:sz w:val="32"/>
          <w:szCs w:val="32"/>
        </w:rPr>
        <w:t>rendelet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>)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ab/>
      </w:r>
      <w:r w:rsidR="00E4118F" w:rsidRPr="00B77084"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="00AE364B" w:rsidRPr="00597DDC" w:rsidRDefault="00AE364B" w:rsidP="00AE3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I. </w:t>
      </w:r>
      <w:proofErr w:type="gramStart"/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proofErr w:type="gramEnd"/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t xml:space="preserve"> szakképzésről szóló, 2011. évi CLXXXVII. törvény módosítása.</w:t>
      </w:r>
    </w:p>
    <w:p w:rsidR="00AE364B" w:rsidRPr="00597DDC" w:rsidRDefault="00AE364B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E5214E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97DDC">
        <w:rPr>
          <w:rFonts w:ascii="Arial" w:hAnsi="Arial" w:cs="Arial"/>
          <w:color w:val="000000" w:themeColor="text1"/>
          <w:sz w:val="28"/>
          <w:szCs w:val="28"/>
          <w:u w:val="single"/>
        </w:rPr>
        <w:t>A Kormány</w:t>
      </w:r>
      <w:r w:rsidR="000F6698" w:rsidRPr="00597DD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</w:p>
    <w:p w:rsidR="000F6698" w:rsidRPr="00597DDC" w:rsidRDefault="000F6698" w:rsidP="000F66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color w:val="000000" w:themeColor="text1"/>
          <w:sz w:val="28"/>
          <w:szCs w:val="28"/>
        </w:rPr>
        <w:t>Korm. rendelet</w:t>
      </w:r>
      <w:r w:rsidR="00EA7B92" w:rsidRPr="00597DDC">
        <w:rPr>
          <w:rFonts w:ascii="Arial" w:hAnsi="Arial" w:cs="Arial"/>
          <w:color w:val="000000" w:themeColor="text1"/>
          <w:sz w:val="28"/>
          <w:szCs w:val="28"/>
        </w:rPr>
        <w:t xml:space="preserve"> 1−6. § tekintetében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>,</w:t>
      </w:r>
      <w:r w:rsidR="00EA7B92" w:rsidRPr="00597D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F3F8E" w:rsidRPr="00597DDC" w:rsidRDefault="00EA7B92" w:rsidP="000A65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a szakképzésről szóló 2011. évi CLXXXVII. törvény </w:t>
      </w:r>
      <w:r w:rsidR="000F6698" w:rsidRPr="00597DDC">
        <w:rPr>
          <w:rFonts w:ascii="Arial" w:hAnsi="Arial" w:cs="Arial"/>
          <w:color w:val="000000" w:themeColor="text1"/>
          <w:sz w:val="28"/>
          <w:szCs w:val="28"/>
        </w:rPr>
        <w:t xml:space="preserve">(a továbbiakban: </w:t>
      </w:r>
      <w:r w:rsidR="000F6698" w:rsidRPr="00597DDC">
        <w:rPr>
          <w:rFonts w:ascii="Arial" w:hAnsi="Arial" w:cs="Arial"/>
          <w:b/>
          <w:color w:val="000000" w:themeColor="text1"/>
          <w:sz w:val="28"/>
          <w:szCs w:val="28"/>
        </w:rPr>
        <w:t>Szt</w:t>
      </w:r>
      <w:r w:rsidR="00D5300A" w:rsidRPr="00597DDC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0F6698" w:rsidRPr="00597DD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F6698" w:rsidRPr="00597DDC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</w:p>
    <w:p w:rsidR="00EA7B92" w:rsidRPr="00597DDC" w:rsidRDefault="00EA7B92" w:rsidP="000A65C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>88. § (5) bekezdésében,</w:t>
      </w:r>
    </w:p>
    <w:p w:rsidR="001F3F8E" w:rsidRPr="00597DDC" w:rsidRDefault="00E06383" w:rsidP="001F3F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597DDC">
        <w:rPr>
          <w:rFonts w:ascii="Arial" w:hAnsi="Arial" w:cs="Arial"/>
          <w:color w:val="000000" w:themeColor="text1"/>
          <w:sz w:val="28"/>
          <w:szCs w:val="28"/>
        </w:rPr>
        <w:t>kapott</w:t>
      </w:r>
      <w:proofErr w:type="gramEnd"/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felhatalmazás alapján,</w:t>
      </w:r>
      <w:r w:rsidR="00617138" w:rsidRPr="00597D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17138" w:rsidRPr="00597DDC" w:rsidRDefault="00617138" w:rsidP="001F3F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az </w:t>
      </w:r>
      <w:r w:rsidRPr="00597DDC">
        <w:rPr>
          <w:rFonts w:ascii="Arial" w:hAnsi="Arial" w:cs="Arial"/>
          <w:b/>
          <w:color w:val="000000" w:themeColor="text1"/>
          <w:sz w:val="28"/>
          <w:szCs w:val="28"/>
        </w:rPr>
        <w:t>Alaptörvény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15. cikk </w:t>
      </w:r>
      <w:r w:rsidR="00E06383" w:rsidRPr="00597DDC">
        <w:rPr>
          <w:rFonts w:ascii="Arial" w:hAnsi="Arial" w:cs="Arial"/>
          <w:color w:val="000000" w:themeColor="text1"/>
          <w:sz w:val="28"/>
          <w:szCs w:val="28"/>
        </w:rPr>
        <w:t>(1)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bekezdés</w:t>
      </w:r>
      <w:r w:rsidR="001F3F8E" w:rsidRPr="00597DDC">
        <w:rPr>
          <w:rFonts w:ascii="Arial" w:hAnsi="Arial" w:cs="Arial"/>
          <w:color w:val="000000" w:themeColor="text1"/>
          <w:sz w:val="28"/>
          <w:szCs w:val="28"/>
        </w:rPr>
        <w:t>é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ben meghatározott </w:t>
      </w:r>
      <w:proofErr w:type="spellStart"/>
      <w:r w:rsidRPr="00597DDC">
        <w:rPr>
          <w:rFonts w:ascii="Arial" w:hAnsi="Arial" w:cs="Arial"/>
          <w:color w:val="000000" w:themeColor="text1"/>
          <w:sz w:val="28"/>
          <w:szCs w:val="28"/>
        </w:rPr>
        <w:t>feladtkörében</w:t>
      </w:r>
      <w:proofErr w:type="spellEnd"/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eljárva, a következőket rendeli el:</w:t>
      </w:r>
    </w:p>
    <w:p w:rsidR="000A65CF" w:rsidRPr="00597DDC" w:rsidRDefault="00617138" w:rsidP="00E06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65CF" w:rsidRPr="00597DDC" w:rsidRDefault="000A65CF" w:rsidP="0071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„Sztv.</w:t>
      </w:r>
    </w:p>
    <w:p w:rsidR="000A65CF" w:rsidRPr="00597DDC" w:rsidRDefault="000A65CF" w:rsidP="0071592B">
      <w:pPr>
        <w:pStyle w:val="Listaszerbekezds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A65CF" w:rsidRPr="00597DDC" w:rsidRDefault="000A65CF" w:rsidP="0071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88. §</w:t>
      </w:r>
    </w:p>
    <w:p w:rsidR="000A65CF" w:rsidRPr="00597DDC" w:rsidRDefault="000A65CF" w:rsidP="0071592B">
      <w:pPr>
        <w:pStyle w:val="Listaszerbekezds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A65CF" w:rsidRPr="00597DDC" w:rsidRDefault="000A65CF" w:rsidP="0071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(5) Felhatalmazást kap a Kormány, hogy megyénként és a fővárosra tekintettel rendeletben határozza meg azon szakképesítések és szakközépiskolai ágazatok körét, amelyekre vonatkozóan a szakképző iskola fenntartója a 84. § (5) bekezdése szerint költségvetési hozzájárulásra jogosult, valamint azon szakképesítéseket, amelyekre a bizottság a 82. § </w:t>
      </w:r>
      <w:r w:rsidRPr="00597D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pontja alapján tesz javaslatot”.</w:t>
      </w:r>
    </w:p>
    <w:p w:rsidR="00EB3801" w:rsidRPr="00597DDC" w:rsidRDefault="00EB3801" w:rsidP="0071592B">
      <w:pPr>
        <w:autoSpaceDE w:val="0"/>
        <w:autoSpaceDN w:val="0"/>
        <w:adjustRightInd w:val="0"/>
        <w:spacing w:after="0" w:line="240" w:lineRule="auto"/>
        <w:ind w:left="34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B3801" w:rsidRPr="00597DDC" w:rsidRDefault="00AE364B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Alaptörvény</w:t>
      </w:r>
    </w:p>
    <w:p w:rsidR="00AE364B" w:rsidRPr="00597DDC" w:rsidRDefault="00AE364B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XV. cikk</w:t>
      </w: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(1) A törvény előtt mindenki egyenlő. Minden ember jogképes".</w:t>
      </w:r>
    </w:p>
    <w:p w:rsidR="004A47FA" w:rsidRPr="00597DDC" w:rsidRDefault="004A47FA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B3801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§ 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B3801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A2645" w:rsidRPr="00597DDC">
        <w:rPr>
          <w:rFonts w:ascii="Arial" w:hAnsi="Arial" w:cs="Arial"/>
          <w:color w:val="000000" w:themeColor="text1"/>
          <w:sz w:val="24"/>
          <w:szCs w:val="24"/>
        </w:rPr>
        <w:t>A Kormány, 2014/2015-ös tanévre szóló szakmaszerkezeti döntése.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6C9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AE364B" w:rsidRPr="00597DDC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84. § (5) bekezdése alapján </w:t>
      </w:r>
    </w:p>
    <w:p w:rsidR="00276C93" w:rsidRPr="00597DDC" w:rsidRDefault="00BC15BF" w:rsidP="00276C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Kormány</w:t>
      </w:r>
      <w:r w:rsidR="00276C9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6C93" w:rsidRPr="00597DDC" w:rsidRDefault="00BC15BF" w:rsidP="00276C9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2014/2015-ös tanévre szóló szakmaszerkezeti döntését (a továbbiakban: szakmaszerkezeti döntés) </w:t>
      </w:r>
    </w:p>
    <w:p w:rsidR="00276C93" w:rsidRPr="00597DDC" w:rsidRDefault="00276C93" w:rsidP="00276C9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</w:p>
    <w:p w:rsidR="00276C93" w:rsidRPr="00597DDC" w:rsidRDefault="00BC15BF" w:rsidP="00276C9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1−4. melléklet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tartalmazza, </w:t>
      </w:r>
    </w:p>
    <w:p w:rsidR="00BC15BF" w:rsidRPr="00597DDC" w:rsidRDefault="00BC15BF" w:rsidP="00276C9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276C93" w:rsidRPr="00597DDC">
        <w:rPr>
          <w:rFonts w:ascii="Arial" w:hAnsi="Arial" w:cs="Arial"/>
          <w:color w:val="000000" w:themeColor="text1"/>
          <w:sz w:val="24"/>
          <w:szCs w:val="24"/>
        </w:rPr>
        <w:t xml:space="preserve"> 1.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§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meghatározottak szerint.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C447C" w:rsidRPr="00597DDC" w:rsidRDefault="00BC15BF" w:rsidP="006C4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C447C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rendelet,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 xml:space="preserve"> 1. melléklete tartalmazza. 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C447C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447C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melléklet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C447C" w:rsidRPr="00597DDC" w:rsidRDefault="00BC15BF" w:rsidP="006C44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megyénként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C447C" w:rsidRPr="00597DDC" w:rsidRDefault="00BC15BF" w:rsidP="006C44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fővárosra </w:t>
      </w:r>
    </w:p>
    <w:p w:rsidR="006C447C" w:rsidRPr="00597DDC" w:rsidRDefault="00BC15BF" w:rsidP="006C44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lebontva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tartalmazza </w:t>
      </w:r>
    </w:p>
    <w:p w:rsidR="00A838F1" w:rsidRPr="00597DDC" w:rsidRDefault="00A838F1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C447C" w:rsidRPr="00597DDC" w:rsidRDefault="00BC15BF" w:rsidP="00EB05F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>az iskolai rendszerű szakképzésben oktatható,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6C447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Országos Képzési Jegyzékről és az Országos Képzési Jegyzék módosításának eljárásrendjéről szóló</w:t>
      </w:r>
      <w:r w:rsidR="006C447C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150/2012.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(VII. 6.) Korm. rendelet (a továbbiakban: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) szerinti, állam által elismert azon szakképesítéseket, amelyekre</w:t>
      </w:r>
    </w:p>
    <w:p w:rsidR="00EB05FF" w:rsidRPr="00597DDC" w:rsidRDefault="00BC15BF" w:rsidP="006C44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2014/2015-ös tanévben induló iskolai rendszerű képzésekben</w:t>
      </w:r>
      <w:r w:rsidR="00EB05FF"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B05FF" w:rsidRPr="00597DDC" w:rsidRDefault="00BC15BF" w:rsidP="006C447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oktatás munkarendjére tekintet nélkül </w:t>
      </w:r>
    </w:p>
    <w:p w:rsidR="00BC15BF" w:rsidRPr="00597DDC" w:rsidRDefault="00BC15BF" w:rsidP="00A879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szakképző iskola fenntartója</w:t>
      </w:r>
    </w:p>
    <w:p w:rsid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92" w:rsidRPr="00652BC8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52BC8">
        <w:rPr>
          <w:rFonts w:ascii="Arial" w:hAnsi="Arial" w:cs="Arial"/>
          <w:sz w:val="24"/>
          <w:szCs w:val="24"/>
        </w:rPr>
        <w:t>a</w:t>
      </w:r>
      <w:proofErr w:type="gramEnd"/>
      <w:r w:rsidRPr="00652BC8">
        <w:rPr>
          <w:rFonts w:ascii="Arial" w:hAnsi="Arial" w:cs="Arial"/>
          <w:sz w:val="24"/>
          <w:szCs w:val="24"/>
        </w:rPr>
        <w:t xml:space="preserve">) </w:t>
      </w:r>
      <w:r w:rsidRPr="00652BC8">
        <w:rPr>
          <w:rFonts w:ascii="Arial" w:hAnsi="Arial" w:cs="Arial"/>
          <w:b/>
          <w:sz w:val="24"/>
          <w:szCs w:val="24"/>
        </w:rPr>
        <w:t>korlátozás nélkül beiskolázhat</w:t>
      </w:r>
      <w:r w:rsidRPr="00652BC8">
        <w:rPr>
          <w:rFonts w:ascii="Arial" w:hAnsi="Arial" w:cs="Arial"/>
          <w:sz w:val="24"/>
          <w:szCs w:val="24"/>
        </w:rPr>
        <w:t>, költségvetési hozzájárulásra korlátozás nélkül jogosult (a továbbiakban:</w:t>
      </w:r>
      <w:r w:rsidRPr="00652BC8">
        <w:rPr>
          <w:rFonts w:ascii="Arial" w:hAnsi="Arial" w:cs="Arial"/>
          <w:b/>
          <w:sz w:val="24"/>
          <w:szCs w:val="24"/>
        </w:rPr>
        <w:t>T</w:t>
      </w:r>
      <w:r w:rsidRPr="00652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Pr="00652BC8">
        <w:rPr>
          <w:rFonts w:ascii="Arial" w:hAnsi="Arial" w:cs="Arial"/>
          <w:sz w:val="24"/>
          <w:szCs w:val="24"/>
        </w:rPr>
        <w:t xml:space="preserve">a </w:t>
      </w:r>
      <w:r w:rsidRPr="00652BC8">
        <w:rPr>
          <w:rFonts w:ascii="Arial" w:hAnsi="Arial" w:cs="Arial"/>
          <w:b/>
          <w:sz w:val="24"/>
          <w:szCs w:val="24"/>
        </w:rPr>
        <w:t>Korm. rendelet</w:t>
      </w:r>
      <w:r w:rsidRPr="00652BC8">
        <w:rPr>
          <w:rFonts w:ascii="Arial" w:hAnsi="Arial" w:cs="Arial"/>
          <w:sz w:val="24"/>
          <w:szCs w:val="24"/>
        </w:rPr>
        <w:t xml:space="preserve"> 1. § (4) bekezdés </w:t>
      </w:r>
      <w:r w:rsidRPr="00652BC8">
        <w:rPr>
          <w:rFonts w:ascii="Arial" w:hAnsi="Arial" w:cs="Arial"/>
          <w:iCs/>
          <w:sz w:val="24"/>
          <w:szCs w:val="24"/>
        </w:rPr>
        <w:t xml:space="preserve">a) </w:t>
      </w:r>
      <w:r w:rsidRPr="00652BC8">
        <w:rPr>
          <w:rFonts w:ascii="Arial" w:hAnsi="Arial" w:cs="Arial"/>
          <w:sz w:val="24"/>
          <w:szCs w:val="24"/>
        </w:rPr>
        <w:t>pontja szerint támogatott szakképesítés/),</w:t>
      </w:r>
    </w:p>
    <w:p w:rsid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D7092">
        <w:rPr>
          <w:rFonts w:ascii="Arial" w:hAnsi="Arial" w:cs="Arial"/>
          <w:i/>
          <w:sz w:val="20"/>
          <w:szCs w:val="20"/>
          <w:u w:val="single"/>
        </w:rPr>
        <w:t>Budapesti Kézművesipari Szakképző Iskola (1082. Budapest, Práter utca 31.)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8. Aranyműves (55 211 01)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205. Ötvös, fémműves (54 211 01)</w:t>
      </w:r>
    </w:p>
    <w:p w:rsidR="00EB3801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D7092" w:rsidRPr="00652BC8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BC8">
        <w:rPr>
          <w:rFonts w:ascii="Arial" w:hAnsi="Arial" w:cs="Arial"/>
          <w:sz w:val="24"/>
          <w:szCs w:val="24"/>
        </w:rPr>
        <w:t xml:space="preserve">b) </w:t>
      </w:r>
      <w:r w:rsidRPr="00652BC8">
        <w:rPr>
          <w:rFonts w:ascii="Arial" w:hAnsi="Arial" w:cs="Arial"/>
          <w:b/>
          <w:sz w:val="24"/>
          <w:szCs w:val="24"/>
        </w:rPr>
        <w:t xml:space="preserve">költségvetési hozzájárulásra nem jogosult </w:t>
      </w:r>
      <w:r w:rsidRPr="00652BC8">
        <w:rPr>
          <w:rFonts w:ascii="Arial" w:hAnsi="Arial" w:cs="Arial"/>
          <w:sz w:val="24"/>
          <w:szCs w:val="24"/>
        </w:rPr>
        <w:t xml:space="preserve">(a továbbiakban: </w:t>
      </w:r>
      <w:r w:rsidRPr="00652BC8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/</w:t>
      </w:r>
      <w:r w:rsidRPr="00652BC8">
        <w:rPr>
          <w:rFonts w:ascii="Arial" w:hAnsi="Arial" w:cs="Arial"/>
          <w:sz w:val="24"/>
          <w:szCs w:val="24"/>
        </w:rPr>
        <w:t xml:space="preserve">a Korm. rendelet 1. § (4) bekezdés </w:t>
      </w:r>
      <w:r w:rsidRPr="00652BC8">
        <w:rPr>
          <w:rFonts w:ascii="Arial" w:hAnsi="Arial" w:cs="Arial"/>
          <w:iCs/>
          <w:sz w:val="24"/>
          <w:szCs w:val="24"/>
        </w:rPr>
        <w:t xml:space="preserve">b) </w:t>
      </w:r>
      <w:r w:rsidRPr="00652BC8">
        <w:rPr>
          <w:rFonts w:ascii="Arial" w:hAnsi="Arial" w:cs="Arial"/>
          <w:sz w:val="24"/>
          <w:szCs w:val="24"/>
        </w:rPr>
        <w:t>pontja szerint, nem támogatott szakképesítés/),</w:t>
      </w:r>
    </w:p>
    <w:p w:rsidR="006D7092" w:rsidRPr="00652BC8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D7092">
        <w:rPr>
          <w:rFonts w:ascii="Arial" w:hAnsi="Arial" w:cs="Arial"/>
          <w:i/>
          <w:sz w:val="20"/>
          <w:szCs w:val="20"/>
          <w:u w:val="single"/>
        </w:rPr>
        <w:t>Budapesti Kézművesipari Szakképző Iskola (1082. Budapest, Práter utca 31.)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6D7092">
        <w:rPr>
          <w:rFonts w:ascii="Arial" w:hAnsi="Arial" w:cs="Arial"/>
          <w:i/>
          <w:sz w:val="20"/>
          <w:szCs w:val="20"/>
        </w:rPr>
        <w:t>nincs</w:t>
      </w:r>
      <w:proofErr w:type="gramEnd"/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D7092" w:rsidRPr="00593FE7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FE7">
        <w:rPr>
          <w:rFonts w:ascii="Arial" w:hAnsi="Arial" w:cs="Arial"/>
          <w:sz w:val="24"/>
          <w:szCs w:val="24"/>
        </w:rPr>
        <w:t xml:space="preserve">c) </w:t>
      </w:r>
      <w:r w:rsidRPr="00593FE7">
        <w:rPr>
          <w:rFonts w:ascii="Arial" w:hAnsi="Arial" w:cs="Arial"/>
          <w:b/>
          <w:sz w:val="24"/>
          <w:szCs w:val="24"/>
        </w:rPr>
        <w:t>költségvetési hozzájárulásra korlátozott keretszámok alapján jogosult</w:t>
      </w:r>
      <w:r w:rsidRPr="00593FE7">
        <w:rPr>
          <w:rFonts w:ascii="Arial" w:hAnsi="Arial" w:cs="Arial"/>
          <w:sz w:val="24"/>
          <w:szCs w:val="24"/>
        </w:rPr>
        <w:t xml:space="preserve"> (a </w:t>
      </w:r>
      <w:r w:rsidRPr="00593FE7">
        <w:rPr>
          <w:rFonts w:ascii="Arial" w:hAnsi="Arial" w:cs="Arial"/>
          <w:color w:val="000000" w:themeColor="text1"/>
          <w:sz w:val="24"/>
          <w:szCs w:val="24"/>
        </w:rPr>
        <w:t xml:space="preserve">továbbiakban: </w:t>
      </w:r>
      <w:r w:rsidRPr="00593FE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593FE7">
        <w:rPr>
          <w:rFonts w:ascii="Arial" w:hAnsi="Arial" w:cs="Arial"/>
          <w:color w:val="000000" w:themeColor="text1"/>
          <w:sz w:val="24"/>
          <w:szCs w:val="24"/>
        </w:rPr>
        <w:t xml:space="preserve"> /a Korm. rendelet 1. § (4) bekezdés </w:t>
      </w:r>
      <w:r w:rsidR="005477E1">
        <w:rPr>
          <w:rFonts w:ascii="Arial" w:hAnsi="Arial" w:cs="Arial"/>
          <w:color w:val="000000" w:themeColor="text1"/>
          <w:sz w:val="24"/>
          <w:szCs w:val="24"/>
        </w:rPr>
        <w:t>c</w:t>
      </w:r>
      <w:r w:rsidRPr="00593FE7"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Pr="00593FE7">
        <w:rPr>
          <w:rFonts w:ascii="Arial" w:hAnsi="Arial" w:cs="Arial"/>
          <w:color w:val="000000" w:themeColor="text1"/>
          <w:sz w:val="24"/>
          <w:szCs w:val="24"/>
        </w:rPr>
        <w:t>pontja szerint, korlátozottan</w:t>
      </w:r>
      <w:r w:rsidRPr="00593FE7">
        <w:rPr>
          <w:rFonts w:ascii="Arial" w:hAnsi="Arial" w:cs="Arial"/>
          <w:sz w:val="24"/>
          <w:szCs w:val="24"/>
        </w:rPr>
        <w:t xml:space="preserve"> támogatott szakképesítés/),</w:t>
      </w:r>
    </w:p>
    <w:p w:rsidR="006D7092" w:rsidRPr="00652BC8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D7092">
        <w:rPr>
          <w:rFonts w:ascii="Arial" w:hAnsi="Arial" w:cs="Arial"/>
          <w:i/>
          <w:sz w:val="20"/>
          <w:szCs w:val="20"/>
          <w:u w:val="single"/>
        </w:rPr>
        <w:t>Budapesti Kézművesipari Szakképző Iskola (1082. Budapest, Práter utca 31.)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71. Fogtechnikus (55 724 01)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72. Fogtechnikus gyakornok (54 724 01)</w:t>
      </w: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D7092" w:rsidRP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74. Fotográfus és fotótermék- kereskedő (54 810 01)</w:t>
      </w:r>
    </w:p>
    <w:p w:rsidR="006D7092" w:rsidRDefault="006D7092" w:rsidP="006D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801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12583" w:rsidRPr="00597DDC">
        <w:rPr>
          <w:rFonts w:ascii="Arial" w:hAnsi="Arial" w:cs="Arial"/>
          <w:color w:val="000000" w:themeColor="text1"/>
          <w:sz w:val="24"/>
          <w:szCs w:val="24"/>
        </w:rPr>
        <w:t>A korlátozottan támogatott szakképesítések.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63A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A63A8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2. melléklet</w:t>
      </w:r>
      <w:r w:rsidR="00812583" w:rsidRPr="00597DD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63A8" w:rsidRPr="00597DDC" w:rsidRDefault="00BC15BF" w:rsidP="008125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adott megyében</w:t>
      </w:r>
      <w:r w:rsidR="00BA63A8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63A8" w:rsidRPr="00597DDC" w:rsidRDefault="00BC15BF" w:rsidP="008125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fővárosban </w:t>
      </w:r>
    </w:p>
    <w:p w:rsidR="00BA63A8" w:rsidRPr="00597DDC" w:rsidRDefault="00BC15BF" w:rsidP="0081258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iskolai rendszerű szakképzést folytató intézmények fenntartóira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lebontva </w:t>
      </w:r>
    </w:p>
    <w:p w:rsidR="00BA63A8" w:rsidRPr="00597DDC" w:rsidRDefault="00BC15BF" w:rsidP="008125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megyénként</w:t>
      </w:r>
      <w:r w:rsidR="00BA63A8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63A8" w:rsidRPr="00597DDC" w:rsidRDefault="00BC15BF" w:rsidP="008125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fővárosra </w:t>
      </w:r>
    </w:p>
    <w:p w:rsidR="00BA63A8" w:rsidRPr="00597DDC" w:rsidRDefault="00BC15BF" w:rsidP="0081258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külön</w:t>
      </w:r>
      <w:proofErr w:type="gramEnd"/>
    </w:p>
    <w:p w:rsidR="00BA63A8" w:rsidRPr="00597DDC" w:rsidRDefault="00BC15BF" w:rsidP="00812583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63A8" w:rsidRPr="00597DDC" w:rsidRDefault="00BC15BF" w:rsidP="0081258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korlátozottan támogatott </w:t>
      </w:r>
    </w:p>
    <w:p w:rsidR="00BA63A8" w:rsidRPr="00597DDC" w:rsidRDefault="00BC15BF" w:rsidP="008125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szakképesítések</w:t>
      </w:r>
      <w:r w:rsidR="0081258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EB38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8125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keretszámait.</w:t>
      </w:r>
    </w:p>
    <w:p w:rsidR="00EB3801" w:rsidRPr="00597DDC" w:rsidRDefault="00EB380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18DE" w:rsidRDefault="009A18DE" w:rsidP="009C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192A" w:rsidRDefault="00A1192A" w:rsidP="009C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192A" w:rsidRPr="00652BC8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D7092">
        <w:rPr>
          <w:rFonts w:ascii="Arial" w:hAnsi="Arial" w:cs="Arial"/>
          <w:i/>
          <w:sz w:val="20"/>
          <w:szCs w:val="20"/>
          <w:u w:val="single"/>
        </w:rPr>
        <w:t>Budapesti Kézművesipari Szakképző Iskola (1082. Budapest, Práter utca 31.)</w:t>
      </w: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71. Fogtechnikus (55 724 01)</w:t>
      </w: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72. Fogtechnikus gyakornok (54 724 01)</w:t>
      </w: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192A" w:rsidRPr="006D7092" w:rsidRDefault="00A1192A" w:rsidP="00A1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7092">
        <w:rPr>
          <w:rFonts w:ascii="Arial" w:hAnsi="Arial" w:cs="Arial"/>
          <w:i/>
          <w:sz w:val="20"/>
          <w:szCs w:val="20"/>
        </w:rPr>
        <w:t>74. Fotográfus és fotótermék- kereskedő (54 810 01)</w:t>
      </w:r>
    </w:p>
    <w:p w:rsidR="00A1192A" w:rsidRDefault="00A1192A" w:rsidP="009C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28B2" w:rsidRPr="00597DDC" w:rsidRDefault="00BC15BF" w:rsidP="009C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9C28B2"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C28B2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="009C28B2" w:rsidRPr="00597DDC">
        <w:rPr>
          <w:rFonts w:ascii="Arial" w:hAnsi="Arial" w:cs="Arial"/>
          <w:color w:val="000000" w:themeColor="text1"/>
          <w:sz w:val="24"/>
          <w:szCs w:val="24"/>
        </w:rPr>
        <w:t>3. melléklete tartalmazza.</w:t>
      </w:r>
    </w:p>
    <w:p w:rsidR="00812583" w:rsidRPr="00597DDC" w:rsidRDefault="00812583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1258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12583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3. melléklet</w:t>
      </w:r>
      <w:r w:rsidR="00812583" w:rsidRPr="00597DD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12583" w:rsidRPr="00597DDC" w:rsidRDefault="00BC15BF" w:rsidP="008125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megyénként</w:t>
      </w:r>
      <w:r w:rsidR="0081258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12583" w:rsidRPr="00597DDC" w:rsidRDefault="00BC15BF" w:rsidP="008125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fővárosra </w:t>
      </w:r>
    </w:p>
    <w:p w:rsidR="00812583" w:rsidRPr="00597DDC" w:rsidRDefault="00BC15BF" w:rsidP="000221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lebontva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210B" w:rsidRPr="00597DDC" w:rsidRDefault="0002210B" w:rsidP="0002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02210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iskolai rendszerű szakképzésben oktatható,</w:t>
      </w:r>
    </w:p>
    <w:p w:rsidR="0002210B" w:rsidRPr="00597DDC" w:rsidRDefault="00BC15BF" w:rsidP="0002210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szerinti</w:t>
      </w:r>
      <w:r w:rsidR="0002210B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210B" w:rsidRPr="00597DDC" w:rsidRDefault="00BC15BF" w:rsidP="0002210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azon szakközépiskolai ágazatokat, </w:t>
      </w:r>
    </w:p>
    <w:p w:rsidR="0002210B" w:rsidRPr="00597DDC" w:rsidRDefault="00BC15BF" w:rsidP="000221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amelyekre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210B" w:rsidRPr="00597DDC" w:rsidRDefault="00BC15BF" w:rsidP="0002210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2014/2015-ös tanévben induló</w:t>
      </w:r>
      <w:r w:rsidR="0002210B"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2210B" w:rsidRPr="00597DDC" w:rsidRDefault="00BC15BF" w:rsidP="0002210B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iskolai rendszerű</w:t>
      </w:r>
      <w:r w:rsidR="0002210B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képzésekben</w:t>
      </w:r>
    </w:p>
    <w:p w:rsidR="0002210B" w:rsidRPr="00597DDC" w:rsidRDefault="00BC15BF" w:rsidP="0002210B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oktatás munkarendjére tekintet nélkül</w:t>
      </w:r>
      <w:r w:rsidR="0002210B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02210B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A879CA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szakképző iskola fenntartója</w:t>
      </w:r>
    </w:p>
    <w:p w:rsidR="0002210B" w:rsidRPr="00597DDC" w:rsidRDefault="0002210B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101B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4101B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korlátozás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nélkül beiskolázhat, </w:t>
      </w:r>
    </w:p>
    <w:p w:rsidR="0074101B" w:rsidRPr="00597DDC" w:rsidRDefault="0074101B" w:rsidP="0074101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költségvetési hozzájárulásra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101B" w:rsidRPr="00597DDC" w:rsidRDefault="00BC15BF" w:rsidP="0074101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korlátozás nélkül </w:t>
      </w:r>
    </w:p>
    <w:p w:rsidR="0074101B" w:rsidRPr="00597DDC" w:rsidRDefault="00BC15BF" w:rsidP="0074101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jogosult </w:t>
      </w:r>
    </w:p>
    <w:p w:rsidR="00BC15BF" w:rsidRPr="00597DDC" w:rsidRDefault="00BC15BF" w:rsidP="00A879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(a továbbiakban:</w:t>
      </w:r>
      <w:r w:rsidR="00057287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támogatott ágazat),</w:t>
      </w:r>
    </w:p>
    <w:p w:rsidR="00057287" w:rsidRPr="00597DDC" w:rsidRDefault="0005728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b) költségvetési hozzájárulásra nem jogosult (a továbbiakban: nem támogatott ágazat),</w:t>
      </w:r>
    </w:p>
    <w:p w:rsidR="00057287" w:rsidRPr="00597DDC" w:rsidRDefault="0005728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c) költségvetési hozzájárulásra korlátozott keretszámok alapján jogosult (a továbbiakban: korlátozottan</w:t>
      </w:r>
      <w:r w:rsidR="00057287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támogatott ágazat).</w:t>
      </w:r>
    </w:p>
    <w:p w:rsidR="00D50FB3" w:rsidRPr="00597DDC" w:rsidRDefault="00D50FB3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0FB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D50FB3" w:rsidRPr="00597DDC">
        <w:rPr>
          <w:rFonts w:ascii="Arial" w:hAnsi="Arial" w:cs="Arial"/>
          <w:color w:val="000000" w:themeColor="text1"/>
          <w:sz w:val="24"/>
          <w:szCs w:val="24"/>
        </w:rPr>
        <w:t>A korlátozottan támogatott ágazatok keretszámai.</w:t>
      </w:r>
    </w:p>
    <w:p w:rsidR="00D50FB3" w:rsidRPr="00597DDC" w:rsidRDefault="00D50FB3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0FB3" w:rsidRPr="00597DDC" w:rsidRDefault="00A75C6A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4. melléklet</w:t>
      </w:r>
      <w:r w:rsidR="00D50FB3" w:rsidRPr="00597DDC">
        <w:rPr>
          <w:rFonts w:ascii="Arial" w:hAnsi="Arial" w:cs="Arial"/>
          <w:color w:val="000000" w:themeColor="text1"/>
          <w:sz w:val="24"/>
          <w:szCs w:val="24"/>
        </w:rPr>
        <w:t>e,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0FB3" w:rsidRPr="00597DDC" w:rsidRDefault="00BC15BF" w:rsidP="00D50FB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adott megyében</w:t>
      </w:r>
      <w:r w:rsidR="00D50FB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50FB3" w:rsidRPr="00597DDC" w:rsidRDefault="00BC15BF" w:rsidP="00D50FB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fővárosban </w:t>
      </w:r>
    </w:p>
    <w:p w:rsidR="001B0034" w:rsidRPr="00597DDC" w:rsidRDefault="00BC15BF" w:rsidP="00A879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iskolai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rendszerű szakképzést folytató intézmények fenntartóira</w:t>
      </w:r>
      <w:r w:rsidR="00057287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lebontva</w:t>
      </w:r>
      <w:r w:rsidR="00D50FB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50FB3" w:rsidRPr="00597DDC" w:rsidRDefault="00BC15BF" w:rsidP="001B003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megyénként</w:t>
      </w:r>
      <w:r w:rsidR="00D50FB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D50FB3" w:rsidRPr="00597DDC" w:rsidRDefault="00BC15BF" w:rsidP="001B003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fővárosra </w:t>
      </w:r>
    </w:p>
    <w:p w:rsidR="00D50FB3" w:rsidRPr="00597DDC" w:rsidRDefault="00BC15BF" w:rsidP="001B00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külön</w:t>
      </w:r>
      <w:proofErr w:type="gramEnd"/>
    </w:p>
    <w:p w:rsidR="00D50FB3" w:rsidRPr="00597DDC" w:rsidRDefault="001B003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1B003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korlátozottan támogatott ágazatok keretszámait.</w:t>
      </w:r>
    </w:p>
    <w:p w:rsidR="00057287" w:rsidRPr="00597DDC" w:rsidRDefault="0005728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D06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2B6D06" w:rsidRPr="00597DDC">
        <w:rPr>
          <w:rFonts w:ascii="Arial" w:hAnsi="Arial" w:cs="Arial"/>
          <w:color w:val="000000" w:themeColor="text1"/>
          <w:sz w:val="24"/>
          <w:szCs w:val="24"/>
        </w:rPr>
        <w:t xml:space="preserve">A szakmaszerkezeti döntés, nem vonatkozik.   </w:t>
      </w:r>
    </w:p>
    <w:p w:rsidR="00AB5E5F" w:rsidRPr="00597DDC" w:rsidRDefault="00AB5E5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63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szakmaszerkezeti döntés</w:t>
      </w:r>
      <w:r w:rsidR="0068263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nem vonatkozik </w:t>
      </w:r>
    </w:p>
    <w:p w:rsidR="00682633" w:rsidRPr="00597DDC" w:rsidRDefault="00BC15BF" w:rsidP="0068263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0269BD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0269BD" w:rsidRPr="00597DDC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>.</w:t>
      </w:r>
      <w:r w:rsidR="000269BD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25. § (5) bekezdése alapján </w:t>
      </w:r>
    </w:p>
    <w:p w:rsidR="00682633" w:rsidRPr="00597DDC" w:rsidRDefault="00BC15BF" w:rsidP="0068263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iskolai rendszerű szakképzésben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részszakképesítésre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történő beiskolázásra, továbbá </w:t>
      </w:r>
    </w:p>
    <w:p w:rsidR="00682633" w:rsidRPr="00597DDC" w:rsidRDefault="00BC15BF" w:rsidP="0068263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azon szakképesítésre történő beiskolázásra, amely </w:t>
      </w:r>
    </w:p>
    <w:p w:rsidR="00682633" w:rsidRPr="00597DDC" w:rsidRDefault="00BC15BF" w:rsidP="006826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iskolai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rendszerű szakképzésben</w:t>
      </w:r>
      <w:r w:rsidR="0068263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2633" w:rsidRPr="00597DDC" w:rsidRDefault="00BC15BF" w:rsidP="006826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kizárólag speciális szakiskolában </w:t>
      </w:r>
    </w:p>
    <w:p w:rsidR="00465B58" w:rsidRPr="00597DDC" w:rsidRDefault="00BC15BF" w:rsidP="006826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oktatható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63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szakmaszerkezeti döntés</w:t>
      </w:r>
      <w:r w:rsidR="0068263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nem érinti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2633" w:rsidRPr="00597DDC" w:rsidRDefault="00BC15BF" w:rsidP="007F5EA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szakképző iskolai fenntartónak</w:t>
      </w:r>
      <w:r w:rsidR="0068263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682633" w:rsidP="007F5EA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EAE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7F5EAE"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(6) 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bekezdésben meghatározott szakképzésre történő beiskolázáshoz kapcsolódó</w:t>
      </w:r>
    </w:p>
    <w:p w:rsidR="007F5EAE" w:rsidRPr="00597DDC" w:rsidRDefault="00BC15BF" w:rsidP="007F5EAE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kötségvetési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hozzájárulásra való </w:t>
      </w:r>
    </w:p>
    <w:p w:rsidR="00BC15BF" w:rsidRPr="00597DDC" w:rsidRDefault="00BC15BF" w:rsidP="007F5E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jogosultságát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2AD0" w:rsidRPr="00597DDC" w:rsidRDefault="001A2AD0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</w:p>
    <w:p w:rsidR="001A2AD0" w:rsidRPr="00597DDC" w:rsidRDefault="001A2AD0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A2AD0" w:rsidRPr="00597DDC" w:rsidRDefault="001A2AD0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25. §</w:t>
      </w:r>
    </w:p>
    <w:p w:rsidR="001A2AD0" w:rsidRPr="00597DDC" w:rsidRDefault="001A2AD0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A2AD0" w:rsidRPr="00597DDC" w:rsidRDefault="001A2AD0" w:rsidP="001A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97D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(5) A szakképző iskolában a tanuló </w:t>
      </w:r>
      <w:proofErr w:type="spellStart"/>
      <w:r w:rsidRPr="00597D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részszakképesítésre</w:t>
      </w:r>
      <w:proofErr w:type="spellEnd"/>
      <w:r w:rsidRPr="00597D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nem iskolázható be kivéve, ha a felkészítés a nemzeti köznevelésről szóló törvényben szabályozott Köznevelési Hídprogram keretében, valamint a speciális szakiskolában és a készségfejlesztő speciális szakiskolában </w:t>
      </w:r>
      <w:proofErr w:type="spellStart"/>
      <w:r w:rsidRPr="00597D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részszakképesítés</w:t>
      </w:r>
      <w:proofErr w:type="spellEnd"/>
      <w:r w:rsidRPr="00597D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megszerzésére irányul”.</w:t>
      </w:r>
    </w:p>
    <w:p w:rsidR="001A2AD0" w:rsidRPr="00597DDC" w:rsidRDefault="001A2AD0" w:rsidP="001A2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5383E" w:rsidRPr="00597DDC" w:rsidRDefault="00BC15BF" w:rsidP="00853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85383E" w:rsidRPr="00597DDC">
        <w:rPr>
          <w:rFonts w:ascii="Arial" w:hAnsi="Arial" w:cs="Arial"/>
          <w:color w:val="000000" w:themeColor="text1"/>
          <w:sz w:val="24"/>
          <w:szCs w:val="24"/>
        </w:rPr>
        <w:t xml:space="preserve">A szakmaszerkezeti döntés, nem vonatkozik.   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383E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szakmaszerkezeti döntés</w:t>
      </w:r>
      <w:r w:rsidR="0085383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nem vonatkozik </w:t>
      </w:r>
    </w:p>
    <w:p w:rsidR="0085383E" w:rsidRPr="00597DDC" w:rsidRDefault="00BC15BF" w:rsidP="0085383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rendészetért felelős miniszter hatáskörébe tartozó, </w:t>
      </w:r>
    </w:p>
    <w:p w:rsidR="0085383E" w:rsidRPr="00597DDC" w:rsidRDefault="00BC15BF" w:rsidP="0085383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iskolai rendszerű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szakképzésben oktatható szakképesítésre</w:t>
      </w:r>
      <w:r w:rsidR="0085383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5383E" w:rsidRPr="00597DDC" w:rsidRDefault="00BC15BF" w:rsidP="0085383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szakközépiskolai ágazatra </w:t>
      </w:r>
    </w:p>
    <w:p w:rsidR="0085383E" w:rsidRPr="00597DDC" w:rsidRDefault="00BC15BF" w:rsidP="0085383E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történő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beiskolázásra, valamint </w:t>
      </w:r>
    </w:p>
    <w:p w:rsidR="0085383E" w:rsidRPr="00597DDC" w:rsidRDefault="00BC15BF" w:rsidP="0085383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szakképző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iskolai fenntartónak</w:t>
      </w:r>
      <w:r w:rsidR="0085383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5383E" w:rsidRPr="00597DDC" w:rsidRDefault="00BC15BF" w:rsidP="0085383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ezen beiskolázáshoz kapcsolódó</w:t>
      </w:r>
      <w:r w:rsidR="0085383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5383E" w:rsidRPr="00597DDC" w:rsidRDefault="00BC15BF" w:rsidP="0085383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költségvetési hozzájárulásra </w:t>
      </w:r>
    </w:p>
    <w:p w:rsidR="00BC15BF" w:rsidRPr="00597DDC" w:rsidRDefault="00BC15BF" w:rsidP="008538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való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jogosultságára.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fenntartó 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4967A9" w:rsidRPr="00597DDC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91. § (7) bekezdése alapján a rendészetért felelős miniszter engedélye szerint indított, e bekezdés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szerinti képzés után jogosult költségvetési hozzájárulásra.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07A5" w:rsidRPr="00597DDC" w:rsidRDefault="006B07A5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6B07A5" w:rsidRPr="00597DDC" w:rsidRDefault="006B07A5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B07A5" w:rsidRPr="00597DDC" w:rsidRDefault="006B07A5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91. §</w:t>
      </w:r>
    </w:p>
    <w:p w:rsidR="006B07A5" w:rsidRPr="00597DDC" w:rsidRDefault="006B07A5" w:rsidP="006B0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B07A5" w:rsidRPr="00597DDC" w:rsidRDefault="006B07A5" w:rsidP="006B0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(7) Az e törvény előírásait a Magyar Honvédség, a Nemzeti Adó- és Vámhivatal és a rendvédelmi szervek keretében folyó szakképzés, valamint a közszolgálati tisztviselőkről szóló törvény és a közalkalmazottak jogállásáról szóló törvény hatálya alá tartozók tekintetében az eltérő sajátosságok figyelembevételével kell alkalmazni. A Magyar Honvédség és a rendvédelmi szervek keretében szolgálati beosztás betöltésére jogosító szakképesítésre irányuló szakképzés megkezdéséhez a szakképesítésért felelős miniszter engedélye szükséges”.</w:t>
      </w:r>
    </w:p>
    <w:p w:rsidR="006B07A5" w:rsidRPr="00597DDC" w:rsidRDefault="006B07A5" w:rsidP="006B0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65B5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2. § 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C584A" w:rsidRPr="00597DDC" w:rsidRDefault="00BC15BF" w:rsidP="00AC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C584A" w:rsidRPr="00597DDC">
        <w:rPr>
          <w:rFonts w:ascii="Arial" w:hAnsi="Arial" w:cs="Arial"/>
          <w:color w:val="000000" w:themeColor="text1"/>
          <w:sz w:val="24"/>
          <w:szCs w:val="24"/>
        </w:rPr>
        <w:t>A 2015. februárban induló képzésekre is alkalmazni kell.</w:t>
      </w:r>
    </w:p>
    <w:p w:rsidR="00AC584A" w:rsidRPr="00597DDC" w:rsidRDefault="00AC584A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584A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AC584A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0D31" w:rsidRPr="00597DDC" w:rsidRDefault="00AC584A" w:rsidP="00460D3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rendeletben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foglaltakat</w:t>
      </w:r>
      <w:r w:rsidR="00460D3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0D31" w:rsidRPr="00597DDC" w:rsidRDefault="00BC15BF" w:rsidP="00460D3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nemzeti köznevelésről szóló 2011. évi CXC. törvény </w:t>
      </w:r>
      <w:r w:rsidR="00460D31" w:rsidRPr="00597DDC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proofErr w:type="spellStart"/>
      <w:r w:rsidR="00460D31" w:rsidRPr="00597DDC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460D31"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60D31"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4. § 31. pontja alapján</w:t>
      </w:r>
      <w:r w:rsidR="00460D3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460D3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2015.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februárban induló képzésekre is alkalmazni kell.</w:t>
      </w:r>
    </w:p>
    <w:p w:rsidR="000E133C" w:rsidRPr="00597DDC" w:rsidRDefault="000E13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2097" w:rsidRPr="00597DDC" w:rsidRDefault="00460D3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spellStart"/>
      <w:r w:rsidR="00852097"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="00852097"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852097" w:rsidRPr="00597DDC" w:rsidRDefault="0085209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52097" w:rsidRPr="00597DDC" w:rsidRDefault="0085209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4. §</w:t>
      </w:r>
    </w:p>
    <w:p w:rsidR="00852097" w:rsidRPr="00597DDC" w:rsidRDefault="0085209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4E09" w:rsidRPr="00597DDC" w:rsidRDefault="00CD4E09" w:rsidP="00CD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31. tanítási év: ha e törvény másként nem rendelkezik, az iskolában minden év szeptemberének első munkanapjától a következő év június 16-át megelőző utolsó munkanapjáig tartó szorgalmi időszak, az érettségi és a szakmai vizsga évét kivéve; a szakközépiskola és a szakiskola azon szakképzési évfolyamain, amelyeken - a szakképzésről szóló törvényben szabályozott esetekben - közismereti képzés nem folyik, a tanítási év - a tanév rendjéről szóló miniszteri rendeletben meghatározottak szerint - februárban is megkezdhető”.</w:t>
      </w:r>
      <w:proofErr w:type="gramEnd"/>
    </w:p>
    <w:p w:rsidR="00CD4E09" w:rsidRPr="00597DDC" w:rsidRDefault="00CD4E09" w:rsidP="00CD4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24D93" w:rsidRPr="00597DDC" w:rsidRDefault="000F668F" w:rsidP="00E24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(2)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4D93" w:rsidRPr="00597DDC">
        <w:rPr>
          <w:rFonts w:ascii="Arial" w:hAnsi="Arial" w:cs="Arial"/>
          <w:color w:val="000000" w:themeColor="text1"/>
          <w:sz w:val="24"/>
          <w:szCs w:val="24"/>
        </w:rPr>
        <w:t>A kilencedik évfolyamnál magasabb évfolyamon induló, érettségire felkészítő ágazati szakközépiskolai képzésre is alkalmazni kell.</w:t>
      </w:r>
    </w:p>
    <w:p w:rsidR="00465B58" w:rsidRPr="00597DDC" w:rsidRDefault="00465B58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4D9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E24D93" w:rsidRPr="00597DDC" w:rsidRDefault="00E24D93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24D93" w:rsidRPr="00597DDC" w:rsidRDefault="00BC15BF" w:rsidP="00E24D9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§ (4) és (5) bekezdésében, valamint </w:t>
      </w:r>
    </w:p>
    <w:p w:rsidR="00E24D93" w:rsidRPr="00597DDC" w:rsidRDefault="00BC15BF" w:rsidP="00E24D9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3. és a 4. mellékletben </w:t>
      </w:r>
    </w:p>
    <w:p w:rsidR="00E24D93" w:rsidRPr="00597DDC" w:rsidRDefault="00BC15BF" w:rsidP="00E24D9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foglaltakat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24D93" w:rsidRPr="00597DDC" w:rsidRDefault="00BC15BF" w:rsidP="001D622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B10E0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0E01" w:rsidRPr="00597DDC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27. § (1) bekezdésében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meghatározott</w:t>
      </w:r>
      <w:r w:rsidR="00E24D9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beszámítás alapján </w:t>
      </w:r>
    </w:p>
    <w:p w:rsidR="00E24D93" w:rsidRPr="00597DDC" w:rsidRDefault="00BC15BF" w:rsidP="001D622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kilencedik évfolyamnál magasabb évfolyamon induló, </w:t>
      </w:r>
    </w:p>
    <w:p w:rsidR="00ED6D4F" w:rsidRPr="00597DDC" w:rsidRDefault="00BC15BF" w:rsidP="001D622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érettségire felkészítő</w:t>
      </w:r>
      <w:r w:rsidR="00465B58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24D93" w:rsidRPr="00597DDC" w:rsidRDefault="00BC15BF" w:rsidP="001D622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ágazati </w:t>
      </w:r>
    </w:p>
    <w:p w:rsidR="00E24D93" w:rsidRPr="00597DDC" w:rsidRDefault="00BC15BF" w:rsidP="00ED6D4F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szakközépiskolai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képzésre is </w:t>
      </w:r>
    </w:p>
    <w:p w:rsidR="00BC15BF" w:rsidRPr="00597DDC" w:rsidRDefault="00ED6D4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alkalmazni</w:t>
      </w:r>
      <w:proofErr w:type="gramEnd"/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kell.</w:t>
      </w: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89952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􀀁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􀀮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􀀢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􀀨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􀀺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􀀢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􀀳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􀀁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􀀬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􀂽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􀀻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􀀭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􀂽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􀀯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􀀺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􀀁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􀁴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􀀁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Times New Roman" w:hAnsi="Times New Roman" w:cs="Arial"/>
          <w:color w:val="000000" w:themeColor="text1"/>
          <w:sz w:val="24"/>
          <w:szCs w:val="24"/>
        </w:rPr>
        <w:t>􀀓􀀑􀀒􀀔􀀏􀀁􀃏􀁗􀁊􀀁􀀓􀀓􀀖􀀏􀀁􀁔􀁛􀃈􀁎􀀁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2E1C" w:rsidRPr="00597DDC" w:rsidRDefault="00BC15BF" w:rsidP="00C32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32E1C" w:rsidRPr="00597DDC">
        <w:rPr>
          <w:rFonts w:ascii="Arial" w:hAnsi="Arial" w:cs="Arial"/>
          <w:color w:val="000000" w:themeColor="text1"/>
          <w:sz w:val="24"/>
          <w:szCs w:val="24"/>
        </w:rPr>
        <w:t xml:space="preserve">A meghatározott keretszám. 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5485" w:rsidRPr="00597DDC" w:rsidRDefault="00BC15BF" w:rsidP="00735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35485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735485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426D" w:rsidRPr="00597DDC" w:rsidRDefault="00BC15BF" w:rsidP="001D622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  <w:r w:rsidR="00E6426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6426D" w:rsidRPr="00597DDC" w:rsidRDefault="00BC15BF" w:rsidP="001D622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4. </w:t>
      </w:r>
    </w:p>
    <w:p w:rsidR="00E6426D" w:rsidRPr="00597DDC" w:rsidRDefault="00BC15BF" w:rsidP="00E64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mellékletben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meghatározott keretszám</w:t>
      </w:r>
      <w:r w:rsidR="00E6426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426D" w:rsidRPr="00597DDC" w:rsidRDefault="00BC15BF" w:rsidP="001D622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oktatás munkarendjétől független, </w:t>
      </w:r>
    </w:p>
    <w:p w:rsidR="00E6426D" w:rsidRPr="00597DDC" w:rsidRDefault="00BC15BF" w:rsidP="001D622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szakképesítés,</w:t>
      </w:r>
      <w:r w:rsidR="00735485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426D" w:rsidRPr="00597DDC" w:rsidRDefault="00BC15BF" w:rsidP="001D622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szakközépiskolai ágazat </w:t>
      </w:r>
    </w:p>
    <w:p w:rsidR="00E6426D" w:rsidRPr="00597DDC" w:rsidRDefault="00BC15BF" w:rsidP="00E6426D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keretszáma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6426D" w:rsidRPr="00597DDC" w:rsidRDefault="00BC15BF" w:rsidP="001D622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nappali rendszerű oktatásban</w:t>
      </w:r>
      <w:r w:rsidR="00E6426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6426D" w:rsidRPr="00597DDC" w:rsidRDefault="00BC15BF" w:rsidP="001D622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felnőttoktatásban </w:t>
      </w:r>
    </w:p>
    <w:p w:rsidR="00E6426D" w:rsidRPr="00597DDC" w:rsidRDefault="00BC15BF" w:rsidP="001D622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államilag támogatott</w:t>
      </w:r>
      <w:r w:rsidR="00735485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módon beiskolázható</w:t>
      </w:r>
      <w:r w:rsidR="00E6426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4D3C" w:rsidRPr="00597DDC" w:rsidRDefault="00BC15BF" w:rsidP="00BC15B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4FDC">
        <w:rPr>
          <w:rFonts w:ascii="Arial" w:hAnsi="Arial" w:cs="Arial"/>
          <w:color w:val="000000" w:themeColor="text1"/>
          <w:sz w:val="24"/>
          <w:szCs w:val="24"/>
        </w:rPr>
        <w:t>összes tanulói létszám.</w:t>
      </w:r>
      <w:r w:rsidR="007A4FDC" w:rsidRPr="007A4F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4879D3" w:rsidRPr="00597DDC" w:rsidRDefault="004879D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B34D3C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3. § 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4D3C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3659E" w:rsidRPr="00597DDC">
        <w:rPr>
          <w:rFonts w:ascii="Arial" w:hAnsi="Arial" w:cs="Arial"/>
          <w:color w:val="000000" w:themeColor="text1"/>
          <w:sz w:val="24"/>
          <w:szCs w:val="24"/>
        </w:rPr>
        <w:t>A fenntartó, köteles megteremteni.</w:t>
      </w:r>
    </w:p>
    <w:p w:rsidR="0003659E" w:rsidRPr="00597DDC" w:rsidRDefault="0003659E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3659E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fenntartó</w:t>
      </w:r>
      <w:r w:rsidR="0003659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3659E" w:rsidRPr="00597DDC" w:rsidRDefault="00BC15BF" w:rsidP="001D622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állami intézményfenntartó központ</w:t>
      </w:r>
      <w:r w:rsidR="0003659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3659E" w:rsidRPr="00597DDC" w:rsidRDefault="00BC15BF" w:rsidP="001D622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vidékfejlesztésért felelős miniszter </w:t>
      </w:r>
    </w:p>
    <w:p w:rsidR="0003659E" w:rsidRPr="00597DDC" w:rsidRDefault="00BC15BF" w:rsidP="003078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kivételével</w:t>
      </w:r>
      <w:proofErr w:type="gramEnd"/>
    </w:p>
    <w:p w:rsidR="0003659E" w:rsidRPr="00597DDC" w:rsidRDefault="00BC15BF" w:rsidP="001D622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köteles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megteremteni </w:t>
      </w:r>
    </w:p>
    <w:p w:rsidR="0003659E" w:rsidRPr="00597DDC" w:rsidRDefault="00BC15BF" w:rsidP="001D622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3659E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03659E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3659E" w:rsidRPr="00597DDC" w:rsidRDefault="00BC15BF" w:rsidP="001D6225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  <w:r w:rsidR="0003659E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3659E" w:rsidRPr="00597DDC" w:rsidRDefault="00BC15BF" w:rsidP="001D6225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4. </w:t>
      </w:r>
    </w:p>
    <w:p w:rsidR="0003659E" w:rsidRPr="00597DDC" w:rsidRDefault="00BC15BF" w:rsidP="0030782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mellékletben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7826" w:rsidRPr="00597DDC" w:rsidRDefault="00BC15BF" w:rsidP="001D622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rá meghatározott keretszám mértékéig</w:t>
      </w:r>
      <w:r w:rsidR="00307826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7826" w:rsidRPr="00597DDC" w:rsidRDefault="00BC15BF" w:rsidP="001D6225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adott képzésre történő</w:t>
      </w:r>
      <w:r w:rsidR="00307826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beiskolázás valamennyi feltételét, </w:t>
      </w:r>
    </w:p>
    <w:p w:rsidR="00307826" w:rsidRPr="00597DDC" w:rsidRDefault="00BC15BF" w:rsidP="001D622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képzést meghirdetni, és </w:t>
      </w:r>
    </w:p>
    <w:p w:rsidR="00307826" w:rsidRPr="00597DDC" w:rsidRDefault="00BC15BF" w:rsidP="001D622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szükséges intézkedéseket megtenni </w:t>
      </w:r>
    </w:p>
    <w:p w:rsidR="00307826" w:rsidRPr="00597DDC" w:rsidRDefault="00BC15BF" w:rsidP="00426095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annak</w:t>
      </w:r>
      <w:proofErr w:type="gramEnd"/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érdekében, hogy </w:t>
      </w:r>
    </w:p>
    <w:p w:rsidR="00307826" w:rsidRPr="00597DDC" w:rsidRDefault="00BC15BF" w:rsidP="001D622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rá meghatározott keretszámot </w:t>
      </w:r>
    </w:p>
    <w:p w:rsidR="00307826" w:rsidRPr="00597DDC" w:rsidRDefault="00BC15BF" w:rsidP="001D6225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be tudja tölteni</w:t>
      </w:r>
      <w:r w:rsidR="00307826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1D6225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beiskolázás során.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4B69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 xml:space="preserve">A fenntartó, jogutódlással történő megszűnése esetén.   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4B69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fenntartó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jogutódlással történő megszűnése esetén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4B69" w:rsidRPr="00597DDC" w:rsidRDefault="00BC15BF" w:rsidP="001D622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jogutód fenntartót illeti meg </w:t>
      </w:r>
    </w:p>
    <w:p w:rsidR="00274B69" w:rsidRPr="00597DDC" w:rsidRDefault="00BC15BF" w:rsidP="001D622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érintett megyében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4B69" w:rsidRPr="00597DDC" w:rsidRDefault="00BC15BF" w:rsidP="001D622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fővárosban </w:t>
      </w:r>
    </w:p>
    <w:p w:rsidR="00274B69" w:rsidRPr="00597DDC" w:rsidRDefault="00BC15BF" w:rsidP="008F3F09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korlátozottan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támogatott </w:t>
      </w:r>
    </w:p>
    <w:p w:rsidR="00274B69" w:rsidRPr="00597DDC" w:rsidRDefault="00BC15BF" w:rsidP="001D6225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szakképesítés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74B69" w:rsidRPr="00597DDC" w:rsidRDefault="00BC15BF" w:rsidP="001D6225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szakközépiskolai ágazat </w:t>
      </w:r>
    </w:p>
    <w:p w:rsidR="00274B69" w:rsidRPr="00597DDC" w:rsidRDefault="00BC15BF" w:rsidP="008F3F0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4B69" w:rsidRPr="00597DDC" w:rsidRDefault="00BC15BF" w:rsidP="001D622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megszűnt fenntartó</w:t>
      </w:r>
      <w:r w:rsidR="00274B6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1757" w:rsidRPr="00597DDC" w:rsidRDefault="00281757" w:rsidP="001D6225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rendeletben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meghatározott </w:t>
      </w:r>
    </w:p>
    <w:p w:rsidR="00281757" w:rsidRPr="00597DDC" w:rsidRDefault="00BC15BF" w:rsidP="001D6225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keretszám mértékéig érvényes </w:t>
      </w:r>
    </w:p>
    <w:p w:rsidR="00281757" w:rsidRPr="00597DDC" w:rsidRDefault="00BC15BF" w:rsidP="001D6225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költségvetési hozzájárulási jogosultsága. </w:t>
      </w:r>
    </w:p>
    <w:p w:rsidR="00281757" w:rsidRPr="00597DDC" w:rsidRDefault="0028175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1757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81757" w:rsidRPr="00597DDC" w:rsidRDefault="00BC15BF" w:rsidP="001D622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jogutód</w:t>
      </w:r>
      <w:r w:rsidR="00281757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fenntartó</w:t>
      </w:r>
      <w:r w:rsidR="00281757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2A3EE7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jogutódlás tényének igazolásával, </w:t>
      </w:r>
    </w:p>
    <w:p w:rsidR="00281757" w:rsidRPr="00597DDC" w:rsidRDefault="00BC15BF" w:rsidP="001D6225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működési engedélyhez kötött fenntartó esetén</w:t>
      </w:r>
      <w:r w:rsidR="002A3EE7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 jogerős működési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engedély hiteles másolatával </w:t>
      </w:r>
    </w:p>
    <w:p w:rsidR="00281757" w:rsidRPr="00597DDC" w:rsidRDefault="00BC15BF" w:rsidP="001D6225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haladéktalanul írásban jelzi a jogutódlást az állami szakképzési és felnőttképzési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szervnek, amely </w:t>
      </w:r>
    </w:p>
    <w:p w:rsidR="00BC15BF" w:rsidRPr="00597DDC" w:rsidRDefault="00BC15BF" w:rsidP="001D6225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változást</w:t>
      </w:r>
      <w:r w:rsidR="002A3EE7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 honlapján nyilvánosságra hozza.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688A" w:rsidRPr="00597DDC" w:rsidRDefault="0052688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B34D3C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4. § 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B2253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970F0" w:rsidRPr="00597DDC">
        <w:rPr>
          <w:rFonts w:ascii="Arial" w:hAnsi="Arial" w:cs="Arial"/>
          <w:color w:val="000000" w:themeColor="text1"/>
          <w:sz w:val="24"/>
          <w:szCs w:val="24"/>
        </w:rPr>
        <w:t>A fenntartó, kétoldalú megállapodás megkötésével köteles gondoskodni.</w:t>
      </w:r>
    </w:p>
    <w:p w:rsidR="004B2253" w:rsidRPr="00597DDC" w:rsidRDefault="004B2253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2A0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B2253" w:rsidRPr="00597DDC" w:rsidRDefault="00BC15BF" w:rsidP="001D6225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fenntartó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kétoldalú megállapodás megkötésével köteles gondoskodni arról, hogy </w:t>
      </w:r>
    </w:p>
    <w:p w:rsidR="004B2253" w:rsidRPr="00597DDC" w:rsidRDefault="00BC15BF" w:rsidP="001D6225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megyében működő másik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szakképző iskolai fenntartó (a továbbiakban: átvevő fenntartó)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2253" w:rsidRPr="00597DDC" w:rsidRDefault="00BC15BF" w:rsidP="003B2A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2014/2015-ös tanévet megelőzően átvegye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2253" w:rsidRPr="00597DDC" w:rsidRDefault="004B2253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2253" w:rsidRPr="00597DDC" w:rsidRDefault="00BC15BF" w:rsidP="001D6225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B2253" w:rsidRPr="00597DDC" w:rsidRDefault="00BC15BF" w:rsidP="001D6225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4. </w:t>
      </w:r>
    </w:p>
    <w:p w:rsidR="00762420" w:rsidRPr="00597DDC" w:rsidRDefault="00BC15BF" w:rsidP="003B2A0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szerint</w:t>
      </w:r>
      <w:r w:rsidR="004B2253" w:rsidRPr="00597D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62420" w:rsidRPr="00597DDC" w:rsidRDefault="004B2253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rá meghatározott </w:t>
      </w:r>
    </w:p>
    <w:p w:rsidR="00762420" w:rsidRPr="00597DDC" w:rsidRDefault="00BC15BF" w:rsidP="001D6225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keretszámot</w:t>
      </w:r>
      <w:r w:rsidR="00762420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62420" w:rsidRPr="00597DDC" w:rsidRDefault="00BC15BF" w:rsidP="001D6225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annak egy részét, ha </w:t>
      </w:r>
    </w:p>
    <w:p w:rsidR="00762420" w:rsidRPr="00597DDC" w:rsidRDefault="00BC15BF" w:rsidP="00443B2A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részben</w:t>
      </w:r>
      <w:proofErr w:type="gramEnd"/>
      <w:r w:rsidR="00762420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egészben </w:t>
      </w:r>
    </w:p>
    <w:p w:rsidR="00762420" w:rsidRPr="00597DDC" w:rsidRDefault="00BC15BF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nem</w:t>
      </w:r>
      <w:r w:rsidR="00B34D3C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tudja megteremteni </w:t>
      </w:r>
    </w:p>
    <w:p w:rsidR="00762420" w:rsidRPr="00597DDC" w:rsidRDefault="00BC15BF" w:rsidP="001D6225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rá meghatározott keretszám szerinti </w:t>
      </w:r>
    </w:p>
    <w:p w:rsidR="00443B2A" w:rsidRPr="00597DDC" w:rsidRDefault="00BC15BF" w:rsidP="001D6225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beiskolázás </w:t>
      </w:r>
    </w:p>
    <w:p w:rsidR="00BC15BF" w:rsidRPr="00597DDC" w:rsidRDefault="00BC15BF" w:rsidP="00443B2A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feltételeit</w:t>
      </w:r>
      <w:proofErr w:type="gramEnd"/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) a jogutód nélküli megszűnése,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63D9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7E63D9" w:rsidRPr="00597DDC" w:rsidRDefault="00BC15BF" w:rsidP="001D6225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szakképző intézményének</w:t>
      </w:r>
      <w:r w:rsidR="007E63D9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annak </w:t>
      </w:r>
    </w:p>
    <w:p w:rsidR="007E63D9" w:rsidRPr="00597DDC" w:rsidRDefault="00BC15BF" w:rsidP="001D6225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helyének </w:t>
      </w: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megszűnése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c) a szakképző intézményének jogutódlással történő fenntartóváltása, vagy</w:t>
      </w:r>
    </w:p>
    <w:p w:rsidR="00B34D3C" w:rsidRPr="00597DDC" w:rsidRDefault="00B34D3C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7E63D9"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E63D9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7E63D9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63D9" w:rsidRPr="00597DDC">
        <w:rPr>
          <w:rFonts w:ascii="Arial" w:hAnsi="Arial" w:cs="Arial"/>
          <w:bCs/>
          <w:color w:val="000000" w:themeColor="text1"/>
          <w:sz w:val="24"/>
          <w:szCs w:val="24"/>
        </w:rPr>
        <w:t>4. §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a)−c) pont hatálya alá nem tartozó egyéb, önhibáján kívül álló ok</w:t>
      </w:r>
      <w:r w:rsidR="007E63D9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miatt.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7CC4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B3398" w:rsidRPr="00597DDC">
        <w:rPr>
          <w:rFonts w:ascii="Arial" w:hAnsi="Arial" w:cs="Arial"/>
          <w:color w:val="000000" w:themeColor="text1"/>
          <w:sz w:val="24"/>
          <w:szCs w:val="24"/>
        </w:rPr>
        <w:t>A megállapodás megkötése.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339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01114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140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01114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140" w:rsidRPr="00597DDC">
        <w:rPr>
          <w:rFonts w:ascii="Arial" w:hAnsi="Arial" w:cs="Arial"/>
          <w:bCs/>
          <w:color w:val="000000" w:themeColor="text1"/>
          <w:sz w:val="24"/>
          <w:szCs w:val="24"/>
        </w:rPr>
        <w:t>4. §</w:t>
      </w:r>
      <w:r w:rsidR="0001114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(1) bekezdés szerinti megállapodást</w:t>
      </w:r>
      <w:r w:rsidR="009B3398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érintett szakképző iskolai fenntartók</w:t>
      </w:r>
    </w:p>
    <w:p w:rsidR="00174CC1" w:rsidRPr="00597DDC" w:rsidRDefault="00BC15BF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2014. augusztus 31-ig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BC15BF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négy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példányban, </w:t>
      </w:r>
    </w:p>
    <w:p w:rsidR="00174CC1" w:rsidRPr="00597DDC" w:rsidRDefault="00BC15BF" w:rsidP="001D622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írásban </w:t>
      </w:r>
    </w:p>
    <w:p w:rsidR="00FB7CC4" w:rsidRPr="00597DDC" w:rsidRDefault="00BC15BF" w:rsidP="00174C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kötik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meg. 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0228" w:rsidRPr="00597DDC" w:rsidRDefault="00FC0228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74CC1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</w:p>
    <w:p w:rsidR="00174CC1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megállapodásban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pontosan meg kell jelölni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érintett </w:t>
      </w:r>
    </w:p>
    <w:p w:rsidR="00BC15BF" w:rsidRPr="00597DDC" w:rsidRDefault="00BC15BF" w:rsidP="001D6225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szakképesítést,</w:t>
      </w:r>
    </w:p>
    <w:p w:rsidR="00174CC1" w:rsidRPr="00597DDC" w:rsidRDefault="00BC15BF" w:rsidP="001D6225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szakközépiskolai ágazatot, </w:t>
      </w:r>
    </w:p>
    <w:p w:rsidR="00174CC1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jogosult fenntartó</w:t>
      </w:r>
      <w:r w:rsidR="006F16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6F16C4" w:rsidP="001D622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BC15BF" w:rsidP="001D622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2. vagy </w:t>
      </w:r>
    </w:p>
    <w:p w:rsidR="00174CC1" w:rsidRPr="00597DDC" w:rsidRDefault="00BC15BF" w:rsidP="001D622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</w:p>
    <w:p w:rsidR="00174CC1" w:rsidRPr="00597DDC" w:rsidRDefault="00BC15BF" w:rsidP="0083160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szerinti keretszámának </w:t>
      </w:r>
    </w:p>
    <w:p w:rsidR="00174CC1" w:rsidRPr="00597DDC" w:rsidRDefault="00BC15BF" w:rsidP="001D6225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egy részét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74CC1" w:rsidRPr="00597DDC" w:rsidRDefault="00BC15BF" w:rsidP="001D6225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egészét,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BC15BF" w:rsidP="001D622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F16C4"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6F16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4CC1" w:rsidRPr="00597DDC" w:rsidRDefault="00BC15BF" w:rsidP="001D622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2.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1604" w:rsidRPr="00597DDC" w:rsidRDefault="00BC15BF" w:rsidP="001D622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</w:p>
    <w:p w:rsidR="00174CC1" w:rsidRPr="00597DDC" w:rsidRDefault="00BC15BF" w:rsidP="0083160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mellékletben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foglalt táblázat </w:t>
      </w:r>
    </w:p>
    <w:p w:rsidR="00174CC1" w:rsidRPr="00597DDC" w:rsidRDefault="00BC15BF" w:rsidP="001D6225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sorának</w:t>
      </w:r>
      <w:r w:rsidR="00174C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74CC1" w:rsidRPr="00597DDC" w:rsidRDefault="00BC15BF" w:rsidP="001D6225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oszlopának </w:t>
      </w:r>
    </w:p>
    <w:p w:rsidR="00BC15BF" w:rsidRPr="00597DDC" w:rsidRDefault="00BC15BF" w:rsidP="0083160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megjelölésével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505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A5058" w:rsidRPr="00597DDC">
        <w:rPr>
          <w:rFonts w:ascii="Arial" w:hAnsi="Arial" w:cs="Arial"/>
          <w:color w:val="000000" w:themeColor="text1"/>
          <w:sz w:val="24"/>
          <w:szCs w:val="24"/>
        </w:rPr>
        <w:t xml:space="preserve">A megállapodás megkötésének feltétele.    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5058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megállapodás megkötésének feltétele, hogy </w:t>
      </w:r>
    </w:p>
    <w:p w:rsidR="001358E2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átvevő fenntartó</w:t>
      </w:r>
      <w:r w:rsidR="00AA5058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 szakképző iskolájában rendelkezzen </w:t>
      </w:r>
    </w:p>
    <w:p w:rsidR="001358E2" w:rsidRPr="00597DDC" w:rsidRDefault="00BC15BF" w:rsidP="001D622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érintett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58E2" w:rsidRPr="00597DDC" w:rsidRDefault="00BC15BF" w:rsidP="001D6225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szakképesítés</w:t>
      </w:r>
      <w:r w:rsidR="001358E2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358E2" w:rsidRPr="00597DDC" w:rsidRDefault="00BC15BF" w:rsidP="001D6225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ágazati szakközépiskolai képzés </w:t>
      </w:r>
    </w:p>
    <w:p w:rsidR="001358E2" w:rsidRPr="00597DDC" w:rsidRDefault="00BC15BF" w:rsidP="001358E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indításának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5BF" w:rsidRPr="00597DDC" w:rsidRDefault="00BC15BF" w:rsidP="001358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feltételeivel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4A6A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D54A6A" w:rsidRPr="00597DDC">
        <w:rPr>
          <w:rFonts w:ascii="Arial" w:hAnsi="Arial" w:cs="Arial"/>
          <w:color w:val="000000" w:themeColor="text1"/>
          <w:sz w:val="24"/>
          <w:szCs w:val="24"/>
        </w:rPr>
        <w:t>Az átvevő fenntartó jogosult.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384A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79384A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átvevő fenntartó a</w:t>
      </w:r>
      <w:r w:rsidR="006F16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16C4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="00FF4041" w:rsidRPr="00597DDC">
        <w:rPr>
          <w:rFonts w:ascii="Arial" w:hAnsi="Arial" w:cs="Arial"/>
          <w:color w:val="000000" w:themeColor="text1"/>
          <w:sz w:val="24"/>
          <w:szCs w:val="24"/>
        </w:rPr>
        <w:t>4. §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(1) bekezdés szerinti megállapodás alapján</w:t>
      </w:r>
      <w:r w:rsidR="00D54A6A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akkor jogosult költségvetési hozzájárulásra, ha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7CC4" w:rsidRPr="00597DDC" w:rsidRDefault="00BC15BF" w:rsidP="001D6225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állami szakképzési és felnőttképzési szerv</w:t>
      </w:r>
      <w:proofErr w:type="gramStart"/>
      <w:r w:rsidR="0079384A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megállapodást ellenjegyezte. 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5BF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állami szakképzési és felnőttképzési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szerv 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ellenjegyzi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 megállapodást, ha az megfelel </w:t>
      </w:r>
      <w:r w:rsidR="00FF4041"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F4041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="00FF4041" w:rsidRPr="00597DDC">
        <w:rPr>
          <w:rFonts w:ascii="Arial" w:hAnsi="Arial" w:cs="Arial"/>
          <w:color w:val="000000" w:themeColor="text1"/>
          <w:sz w:val="24"/>
          <w:szCs w:val="24"/>
        </w:rPr>
        <w:t xml:space="preserve">4. §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(2) és (3) bekezdésben foglaltaknak.</w:t>
      </w:r>
    </w:p>
    <w:p w:rsidR="0079384A" w:rsidRPr="00597DDC" w:rsidRDefault="0079384A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7CC4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CE18D7" w:rsidRPr="00597DDC">
        <w:rPr>
          <w:rFonts w:ascii="Arial" w:hAnsi="Arial" w:cs="Arial"/>
          <w:color w:val="000000" w:themeColor="text1"/>
          <w:sz w:val="24"/>
          <w:szCs w:val="24"/>
        </w:rPr>
        <w:t>Az átvevő fenntartó.</w:t>
      </w:r>
    </w:p>
    <w:p w:rsidR="00CE18D7" w:rsidRPr="00597DDC" w:rsidRDefault="00CE18D7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18D7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átvevő fenntartó</w:t>
      </w:r>
      <w:r w:rsidR="00CE18D7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18D7" w:rsidRPr="00597DDC" w:rsidRDefault="00BC15BF" w:rsidP="001D6225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megállapodást − működési engedélyhez kötött fenntartó esetén a jogerős működési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engedély hiteles másolatával – </w:t>
      </w:r>
    </w:p>
    <w:p w:rsidR="00CE18D7" w:rsidRPr="00597DDC" w:rsidRDefault="00BC15BF" w:rsidP="001D622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három példányban</w:t>
      </w:r>
      <w:r w:rsidR="00CE18D7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megküldi </w:t>
      </w:r>
    </w:p>
    <w:p w:rsidR="00FB7CC4" w:rsidRPr="00597DDC" w:rsidRDefault="00BC15BF" w:rsidP="001D6225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szervnek. 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0284F" w:rsidRPr="00597DDC" w:rsidRDefault="0080284F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D6225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>Ha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a megállapodást 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ellenjegyzi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D6225" w:rsidRPr="00597DDC" w:rsidRDefault="00BC15BF" w:rsidP="001D6225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azt a honlapján nyilvánosságra hozza,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1D6225" w:rsidRPr="00597DDC" w:rsidRDefault="00BC15BF" w:rsidP="001D6225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ellenjegyzett megállapodás egy-egy példányát megküldi </w:t>
      </w:r>
    </w:p>
    <w:p w:rsidR="001D6225" w:rsidRPr="00597DDC" w:rsidRDefault="00BC15BF" w:rsidP="001D6225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költségvetési hozzájárulást folyósító szervnek,</w:t>
      </w:r>
      <w:r w:rsidR="001D6225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BC15BF" w:rsidRPr="00597DDC" w:rsidRDefault="00BC15BF" w:rsidP="001D6225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átvevő fenntartónak.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7CC4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5. § </w:t>
      </w:r>
    </w:p>
    <w:p w:rsidR="00FB7CC4" w:rsidRPr="00597DDC" w:rsidRDefault="00FB7CC4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D6225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1D6225" w:rsidRPr="00597DDC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82. § b) pontja szerint tett javaslat alapján </w:t>
      </w:r>
    </w:p>
    <w:p w:rsidR="001D6225" w:rsidRPr="00597DDC" w:rsidRDefault="00BC15BF" w:rsidP="00E445C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megyénként</w:t>
      </w:r>
      <w:r w:rsidR="001D6225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D6225" w:rsidRPr="00597DDC" w:rsidRDefault="00BC15BF" w:rsidP="00E445C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fővárosra </w:t>
      </w:r>
    </w:p>
    <w:p w:rsidR="001D6225" w:rsidRPr="00597DDC" w:rsidRDefault="00BC15BF" w:rsidP="00E445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tekintettel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meghatározott,</w:t>
      </w:r>
    </w:p>
    <w:p w:rsidR="00E05A14" w:rsidRPr="00597DDC" w:rsidRDefault="00BC15BF" w:rsidP="00E445C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szakiskolai</w:t>
      </w:r>
      <w:r w:rsidR="00FB7CC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tanulmányi ösztöndíjró</w:t>
      </w:r>
      <w:r w:rsidR="00E445C3" w:rsidRPr="00597DDC">
        <w:rPr>
          <w:rFonts w:ascii="Arial" w:hAnsi="Arial" w:cs="Arial"/>
          <w:color w:val="000000" w:themeColor="text1"/>
          <w:sz w:val="24"/>
          <w:szCs w:val="24"/>
        </w:rPr>
        <w:t>l szóló</w:t>
      </w:r>
      <w:r w:rsidR="00E05A14" w:rsidRPr="00597DDC">
        <w:rPr>
          <w:rFonts w:ascii="Arial" w:hAnsi="Arial" w:cs="Arial"/>
          <w:color w:val="000000" w:themeColor="text1"/>
          <w:sz w:val="24"/>
          <w:szCs w:val="24"/>
        </w:rPr>
        <w:t>, 328/2009. (XII. 29) Korm.</w:t>
      </w:r>
    </w:p>
    <w:p w:rsidR="00E445C3" w:rsidRPr="00597DDC" w:rsidRDefault="00E05A14" w:rsidP="00E05A1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r</w:t>
      </w:r>
      <w:r w:rsidR="00E445C3" w:rsidRPr="00597DDC">
        <w:rPr>
          <w:rFonts w:ascii="Arial" w:hAnsi="Arial" w:cs="Arial"/>
          <w:color w:val="000000" w:themeColor="text1"/>
          <w:sz w:val="24"/>
          <w:szCs w:val="24"/>
        </w:rPr>
        <w:t>endelet</w:t>
      </w:r>
      <w:proofErr w:type="gramEnd"/>
      <w:r w:rsidR="00E445C3" w:rsidRPr="00597DDC">
        <w:rPr>
          <w:rFonts w:ascii="Arial" w:hAnsi="Arial" w:cs="Arial"/>
          <w:color w:val="000000" w:themeColor="text1"/>
          <w:sz w:val="24"/>
          <w:szCs w:val="24"/>
        </w:rPr>
        <w:t xml:space="preserve"> alapján</w:t>
      </w:r>
    </w:p>
    <w:p w:rsidR="001D6225" w:rsidRPr="00597DDC" w:rsidRDefault="00BC15BF" w:rsidP="00E445C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ösztöndíjra jogosító hiány-szakképesítéseket </w:t>
      </w:r>
    </w:p>
    <w:p w:rsidR="00BC15BF" w:rsidRPr="00597DDC" w:rsidRDefault="00BC15BF" w:rsidP="00E445C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AA4687"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 Korm. rendelet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5. melléklet</w:t>
      </w:r>
      <w:r w:rsidR="00AA4687" w:rsidRPr="00597DDC">
        <w:rPr>
          <w:rFonts w:ascii="Arial" w:hAnsi="Arial" w:cs="Arial"/>
          <w:color w:val="000000" w:themeColor="text1"/>
          <w:sz w:val="24"/>
          <w:szCs w:val="24"/>
        </w:rPr>
        <w:t>e</w:t>
      </w:r>
    </w:p>
    <w:p w:rsidR="00BC15BF" w:rsidRPr="00597DDC" w:rsidRDefault="00BC15BF" w:rsidP="00E445C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69BD" w:rsidRPr="00597DDC" w:rsidRDefault="000269BD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F4041" w:rsidRPr="00597DDC" w:rsidRDefault="00BC15BF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§ </w:t>
      </w:r>
    </w:p>
    <w:p w:rsidR="00FF4041" w:rsidRPr="00597DDC" w:rsidRDefault="00FF404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15BF" w:rsidRPr="00597DDC" w:rsidRDefault="00FF4041" w:rsidP="00BC1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5BF" w:rsidRPr="00597DDC">
        <w:rPr>
          <w:rFonts w:ascii="Arial" w:hAnsi="Arial" w:cs="Arial"/>
          <w:color w:val="000000" w:themeColor="text1"/>
          <w:sz w:val="24"/>
          <w:szCs w:val="24"/>
        </w:rPr>
        <w:t>a kihirdetését követő nyolcadik napon lép hatályba.</w:t>
      </w:r>
    </w:p>
    <w:p w:rsidR="00BC15BF" w:rsidRPr="00597DDC" w:rsidRDefault="00BC15BF" w:rsidP="00BC15B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45C3" w:rsidRPr="00597DDC" w:rsidRDefault="00E445C3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A47FA" w:rsidRPr="00597DDC" w:rsidRDefault="00A838F1" w:rsidP="00A838F1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II</w:t>
      </w:r>
      <w:r w:rsidR="004A47FA" w:rsidRPr="00597DDC">
        <w:rPr>
          <w:rFonts w:ascii="Arial" w:hAnsi="Arial" w:cs="Arial"/>
          <w:b/>
          <w:color w:val="000000" w:themeColor="text1"/>
          <w:sz w:val="32"/>
          <w:szCs w:val="32"/>
        </w:rPr>
        <w:t>. A</w:t>
      </w:r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t xml:space="preserve">z </w:t>
      </w:r>
      <w:r w:rsidRPr="00597DD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Országos Képzési Jegyzékről és az Országos Képzési Jegyzék módosításának eljárásrendjéről </w:t>
      </w:r>
      <w:proofErr w:type="spellStart"/>
      <w:r w:rsidRPr="00597DDC">
        <w:rPr>
          <w:rFonts w:ascii="Arial" w:hAnsi="Arial" w:cs="Arial"/>
          <w:b/>
          <w:bCs/>
          <w:color w:val="000000" w:themeColor="text1"/>
          <w:sz w:val="32"/>
          <w:szCs w:val="32"/>
        </w:rPr>
        <w:t>szólo</w:t>
      </w:r>
      <w:proofErr w:type="spellEnd"/>
      <w:r w:rsidRPr="00597DDC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="004A47FA" w:rsidRPr="00597D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97DD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150/2012. (VII. 6.) Korm. rendelet </w:t>
      </w:r>
      <w:r w:rsidR="004A47FA" w:rsidRPr="00597DDC">
        <w:rPr>
          <w:rFonts w:ascii="Arial" w:hAnsi="Arial" w:cs="Arial"/>
          <w:b/>
          <w:color w:val="000000" w:themeColor="text1"/>
          <w:sz w:val="32"/>
          <w:szCs w:val="32"/>
        </w:rPr>
        <w:t>módosítása.</w:t>
      </w: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97DD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A Kormány, </w:t>
      </w:r>
    </w:p>
    <w:p w:rsidR="00D75722" w:rsidRPr="00597DDC" w:rsidRDefault="00D75722" w:rsidP="00D757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7−8. § tekintetében, </w:t>
      </w:r>
    </w:p>
    <w:p w:rsidR="00D75722" w:rsidRPr="00597DDC" w:rsidRDefault="00D75722" w:rsidP="00D757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88. § (3) bekezdés a) pontjában,</w:t>
      </w:r>
    </w:p>
    <w:p w:rsidR="004A47FA" w:rsidRPr="00597DDC" w:rsidRDefault="004A47FA" w:rsidP="004A47F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az </w:t>
      </w:r>
      <w:r w:rsidRPr="00597DDC">
        <w:rPr>
          <w:rFonts w:ascii="Arial" w:hAnsi="Arial" w:cs="Arial"/>
          <w:b/>
          <w:color w:val="000000" w:themeColor="text1"/>
          <w:sz w:val="28"/>
          <w:szCs w:val="28"/>
        </w:rPr>
        <w:t>Alaptörvény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15. cikk (1) bekezdésében meghatározott </w:t>
      </w:r>
      <w:proofErr w:type="spellStart"/>
      <w:r w:rsidRPr="00597DDC">
        <w:rPr>
          <w:rFonts w:ascii="Arial" w:hAnsi="Arial" w:cs="Arial"/>
          <w:color w:val="000000" w:themeColor="text1"/>
          <w:sz w:val="28"/>
          <w:szCs w:val="28"/>
        </w:rPr>
        <w:t>feladtkörében</w:t>
      </w:r>
      <w:proofErr w:type="spellEnd"/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eljárva, a következőket rendeli el:</w:t>
      </w: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„Sztv.</w:t>
      </w: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88. §</w:t>
      </w: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(3) Felhatalmazást kap a Kormány, hogy rendeletben határozza meg</w:t>
      </w: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proofErr w:type="gramEnd"/>
      <w:r w:rsidRPr="00597D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az OKJ-t, az OKJ-ba történő felvétel és az OKJ-ból való törlés eljárási rendjét”.</w:t>
      </w:r>
    </w:p>
    <w:p w:rsidR="00D75722" w:rsidRPr="00597DDC" w:rsidRDefault="00D75722" w:rsidP="00D75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47FA" w:rsidRPr="00597DDC" w:rsidRDefault="00D75722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4A47FA"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r w:rsidR="004A47FA"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Alaptörvény</w:t>
      </w: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XV. cikk</w:t>
      </w: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A47FA" w:rsidRPr="00597DDC" w:rsidRDefault="004A47FA" w:rsidP="004A4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(1) A törvény előtt mindenki egyenlő. Minden ember jogképes".</w:t>
      </w:r>
    </w:p>
    <w:p w:rsidR="004A47FA" w:rsidRPr="00597DDC" w:rsidRDefault="004A47FA" w:rsidP="00C1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10DB3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§ 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7572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D75722" w:rsidRPr="00597DDC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z</w:t>
      </w:r>
      <w:r w:rsidR="00D75722" w:rsidRPr="00597DDC">
        <w:rPr>
          <w:rFonts w:ascii="Arial" w:hAnsi="Arial" w:cs="Arial"/>
          <w:color w:val="000000" w:themeColor="text1"/>
          <w:sz w:val="24"/>
          <w:szCs w:val="24"/>
        </w:rPr>
        <w:t>)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5722" w:rsidRPr="00597DDC" w:rsidRDefault="00EA7B92" w:rsidP="00D757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melléklete</w:t>
      </w:r>
      <w:r w:rsidR="00D75722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5722" w:rsidRPr="00597DDC" w:rsidRDefault="00D75722" w:rsidP="00D757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6. melléklet szerint 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módosul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0DB3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8. § 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7572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Hatályát veszti </w:t>
      </w:r>
    </w:p>
    <w:p w:rsidR="0095730D" w:rsidRPr="00597DDC" w:rsidRDefault="00EA7B92" w:rsidP="002B0F11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6. mellékletében foglalt táblázat </w:t>
      </w:r>
    </w:p>
    <w:p w:rsidR="0095730D" w:rsidRPr="00597DDC" w:rsidRDefault="00EA7B92" w:rsidP="0095730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19. és </w:t>
      </w:r>
    </w:p>
    <w:p w:rsidR="0095730D" w:rsidRPr="00597DDC" w:rsidRDefault="00EA7B92" w:rsidP="0095730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42. 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sora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4D52" w:rsidRPr="00597DDC" w:rsidRDefault="00254D52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972E6" w:rsidRPr="00597DDC" w:rsidRDefault="005972E6" w:rsidP="00C1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III. </w:t>
      </w:r>
      <w:proofErr w:type="gramStart"/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proofErr w:type="gramEnd"/>
      <w:r w:rsidRPr="00597DDC">
        <w:rPr>
          <w:rFonts w:ascii="Arial" w:hAnsi="Arial" w:cs="Arial"/>
          <w:b/>
          <w:color w:val="000000" w:themeColor="text1"/>
          <w:sz w:val="32"/>
          <w:szCs w:val="32"/>
        </w:rPr>
        <w:t xml:space="preserve"> felnőttképzésről szóló 2013. évi LXXVII. törvény módosítása.</w:t>
      </w:r>
    </w:p>
    <w:p w:rsidR="005972E6" w:rsidRPr="00597DDC" w:rsidRDefault="005972E6" w:rsidP="00C1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E5214E" w:rsidRPr="00597DDC" w:rsidRDefault="00C10DB3" w:rsidP="00C1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97DD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A Kormány, </w:t>
      </w:r>
    </w:p>
    <w:p w:rsidR="00C10DB3" w:rsidRPr="00597DDC" w:rsidRDefault="00C10DB3" w:rsidP="00C10D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color w:val="000000" w:themeColor="text1"/>
          <w:sz w:val="28"/>
          <w:szCs w:val="28"/>
        </w:rPr>
        <w:t>Korm. rendelet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9−14. § tekintetében, </w:t>
      </w:r>
    </w:p>
    <w:p w:rsidR="00C10DB3" w:rsidRPr="00597DDC" w:rsidRDefault="00C10DB3" w:rsidP="00C10DB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a felnőttképzésről szóló 2013. évi LXXVII. törvény (a továbbiakban: (a továbbiakban: </w:t>
      </w:r>
      <w:r w:rsidRPr="00597DDC">
        <w:rPr>
          <w:rFonts w:ascii="Arial" w:hAnsi="Arial" w:cs="Arial"/>
          <w:b/>
          <w:color w:val="000000" w:themeColor="text1"/>
          <w:sz w:val="28"/>
          <w:szCs w:val="28"/>
        </w:rPr>
        <w:t>Ftv.</w:t>
      </w:r>
      <w:r w:rsidRPr="00597DDC">
        <w:rPr>
          <w:rFonts w:ascii="Arial" w:hAnsi="Arial" w:cs="Arial"/>
          <w:color w:val="000000" w:themeColor="text1"/>
          <w:sz w:val="28"/>
          <w:szCs w:val="28"/>
        </w:rPr>
        <w:t>) 28. § (1) bekezdés a) pontjában</w:t>
      </w:r>
    </w:p>
    <w:p w:rsidR="00C10DB3" w:rsidRPr="00597DDC" w:rsidRDefault="00C10DB3" w:rsidP="00E5214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597DDC">
        <w:rPr>
          <w:rFonts w:ascii="Arial" w:hAnsi="Arial" w:cs="Arial"/>
          <w:color w:val="000000" w:themeColor="text1"/>
          <w:sz w:val="28"/>
          <w:szCs w:val="28"/>
        </w:rPr>
        <w:t>kapott</w:t>
      </w:r>
      <w:proofErr w:type="gramEnd"/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felhatalmazás alapján, </w:t>
      </w:r>
    </w:p>
    <w:p w:rsidR="00C10DB3" w:rsidRPr="00597DDC" w:rsidRDefault="00C10DB3" w:rsidP="00C10D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az Alaptörvény 15. cikk (1) bekezdésében meghatározott feladatkörében eljárva </w:t>
      </w:r>
    </w:p>
    <w:p w:rsidR="00C10DB3" w:rsidRPr="00597DDC" w:rsidRDefault="00C10DB3" w:rsidP="00C10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597DDC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8"/>
          <w:szCs w:val="28"/>
        </w:rPr>
        <w:t xml:space="preserve"> következőket rendeli el: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„Ftv.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28. § 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(1) Felhatalmazást kap a Kormány, hogy rendeletben határozza meg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FE2A59" w:rsidRPr="00597DDC" w:rsidRDefault="00FE2A59" w:rsidP="00FE2A59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 folytatásához szükséges </w:t>
      </w:r>
    </w:p>
    <w:p w:rsidR="00FE2A59" w:rsidRPr="00597DDC" w:rsidRDefault="00FE2A59" w:rsidP="00FE2A59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engedélyezési eljárás, és </w:t>
      </w:r>
    </w:p>
    <w:p w:rsidR="00FE2A59" w:rsidRPr="00597DDC" w:rsidRDefault="00FE2A59" w:rsidP="00FE2A59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követelményrendszer 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részletes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szabályait, </w:t>
      </w:r>
    </w:p>
    <w:p w:rsidR="00FE2A59" w:rsidRPr="00597DDC" w:rsidRDefault="00FE2A59" w:rsidP="00FE2A59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kérelem, és </w:t>
      </w:r>
    </w:p>
    <w:p w:rsidR="00FE2A59" w:rsidRPr="00597DDC" w:rsidRDefault="00FE2A59" w:rsidP="00FE2A59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bejelentés </w:t>
      </w:r>
    </w:p>
    <w:p w:rsidR="00FE2A59" w:rsidRPr="00597DDC" w:rsidRDefault="00FE2A59" w:rsidP="00FE2A59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adattartalmát, és </w:t>
      </w:r>
    </w:p>
    <w:p w:rsidR="00FE2A59" w:rsidRPr="00597DDC" w:rsidRDefault="00FE2A59" w:rsidP="00FE2A59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benyújtásának részletes szabályait, </w:t>
      </w:r>
    </w:p>
    <w:p w:rsidR="00FE2A59" w:rsidRPr="00597DDC" w:rsidRDefault="00FE2A59" w:rsidP="00FE2A59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vagyoni biztosíték </w:t>
      </w:r>
    </w:p>
    <w:p w:rsidR="00FE2A59" w:rsidRPr="00597DDC" w:rsidRDefault="00FE2A59" w:rsidP="00FE2A59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formáit, </w:t>
      </w:r>
    </w:p>
    <w:p w:rsidR="00FE2A59" w:rsidRPr="00597DDC" w:rsidRDefault="00FE2A59" w:rsidP="00FE2A59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mértékét, és </w:t>
      </w:r>
    </w:p>
    <w:p w:rsidR="00FE2A59" w:rsidRPr="00597DDC" w:rsidRDefault="00FE2A59" w:rsidP="00FE2A59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felhasználásának szabályait, </w:t>
      </w:r>
    </w:p>
    <w:p w:rsidR="00FE2A59" w:rsidRPr="00597DDC" w:rsidRDefault="00FE2A59" w:rsidP="00FE2A59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az engedéllyel rendelkező képző intézmények</w:t>
      </w:r>
    </w:p>
    <w:p w:rsidR="00FE2A59" w:rsidRPr="00597DDC" w:rsidRDefault="00FE2A59" w:rsidP="00FE2A59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nyilvántartásának vezetésére vonatkozó részletes eljárási szabályokat, és </w:t>
      </w:r>
    </w:p>
    <w:p w:rsidR="00FE2A59" w:rsidRPr="00597DDC" w:rsidRDefault="00FE2A59" w:rsidP="00FE2A59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a nyilvántartásból való törlés eseteit,</w:t>
      </w:r>
    </w:p>
    <w:p w:rsidR="00FE2A59" w:rsidRPr="00597DDC" w:rsidRDefault="00FE2A59" w:rsidP="00FE2A59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tevékenységre, </w:t>
      </w:r>
    </w:p>
    <w:p w:rsidR="00FE2A59" w:rsidRPr="00597DDC" w:rsidRDefault="00FE2A59" w:rsidP="00FE2A59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jogszabályban, vagy </w:t>
      </w:r>
    </w:p>
    <w:p w:rsidR="00FE2A59" w:rsidRPr="00597DDC" w:rsidRDefault="00FE2A59" w:rsidP="00FE2A59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hatósági határozatban 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előírt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kötelezettségek, </w:t>
      </w:r>
    </w:p>
    <w:p w:rsidR="00FE2A59" w:rsidRPr="00597DDC" w:rsidRDefault="00FE2A59" w:rsidP="00FE2A59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be nem tartásának esetén alkalmazandó jogkövetkezményeket, valamint </w:t>
      </w:r>
    </w:p>
    <w:p w:rsidR="00FE2A59" w:rsidRPr="00597DDC" w:rsidRDefault="00FE2A59" w:rsidP="00FE2A59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intézmények ellenőrzésére vonatkozó, részletes 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szabályokat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FE2A59" w:rsidRPr="00597DDC" w:rsidRDefault="00FE2A5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2699" w:rsidRPr="00597DDC" w:rsidRDefault="008C269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Alaptörvény</w:t>
      </w:r>
    </w:p>
    <w:p w:rsidR="008C2699" w:rsidRPr="00597DDC" w:rsidRDefault="008C2699" w:rsidP="00FE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C2699" w:rsidRPr="00597DDC" w:rsidRDefault="008C2699" w:rsidP="008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XV. cikk</w:t>
      </w:r>
    </w:p>
    <w:p w:rsidR="008C2699" w:rsidRPr="00597DDC" w:rsidRDefault="008C2699" w:rsidP="008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2699" w:rsidRPr="00597DDC" w:rsidRDefault="008C2699" w:rsidP="008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(1) A törvény előtt mindenki egyenlő. Minden ember jogképes”.</w:t>
      </w:r>
    </w:p>
    <w:p w:rsidR="00C10DB3" w:rsidRPr="00597DDC" w:rsidRDefault="00C10D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5972E6" w:rsidRPr="00597DDC" w:rsidRDefault="005972E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987AB3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9. § </w:t>
      </w:r>
    </w:p>
    <w:p w:rsidR="00987AB3" w:rsidRPr="00597DDC" w:rsidRDefault="00987AB3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felnőttképzési tevékenység folytatásához szükséges engedélyezési eljárásra és követelményrendszerre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,a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intézmények nyilvántartásának vezetésére, valamint a felnőttképzést folytató intézmények</w:t>
      </w:r>
      <w:r w:rsidR="00987AB3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ellenőrzésére vonatkozó részletes szabályokról szóló 393/2013. (XI. 12.) Korm. rendelet (a továbbiakban: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.) 2. §</w:t>
      </w:r>
      <w:r w:rsidR="00987AB3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(2) bekezdése helyébe a következő rendelkezés lép: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05F0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„(2) </w:t>
      </w:r>
      <w:r w:rsidR="003F05F0"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3F05F0" w:rsidRPr="00597DDC">
        <w:rPr>
          <w:rFonts w:ascii="Arial" w:hAnsi="Arial" w:cs="Arial"/>
          <w:color w:val="000000" w:themeColor="text1"/>
          <w:sz w:val="24"/>
          <w:szCs w:val="24"/>
        </w:rPr>
        <w:t>NMH-nak</w:t>
      </w:r>
      <w:proofErr w:type="spellEnd"/>
      <w:r w:rsidR="003F05F0" w:rsidRPr="00597DDC">
        <w:rPr>
          <w:rFonts w:ascii="Arial" w:hAnsi="Arial" w:cs="Arial"/>
          <w:color w:val="000000" w:themeColor="text1"/>
          <w:sz w:val="24"/>
          <w:szCs w:val="24"/>
        </w:rPr>
        <w:t xml:space="preserve"> a felnőttképzési tevékenység folytatásához szükséges engedélyezési eljárásban.</w:t>
      </w:r>
    </w:p>
    <w:p w:rsidR="003F05F0" w:rsidRPr="00597DDC" w:rsidRDefault="003F05F0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05F0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NMH-nak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F05F0" w:rsidRPr="00597DDC" w:rsidRDefault="00EA7B92" w:rsidP="009331B6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felnőttképzési tevékenység folytatásához szükséges engedélyezési eljárásban, valamint</w:t>
      </w:r>
      <w:r w:rsidR="003F05F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31B6" w:rsidRPr="00597DDC" w:rsidRDefault="00EA7B92" w:rsidP="009331B6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intézmények ellenőrzése </w:t>
      </w:r>
    </w:p>
    <w:p w:rsidR="009331B6" w:rsidRPr="00597DDC" w:rsidRDefault="009331B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során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meghozott döntése ellen 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szakképzésért és</w:t>
      </w:r>
      <w:r w:rsidR="003F05F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felnőttképzésért felelős miniszterhez lehet fellebbezést benyújtani.”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61C2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7D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10. § 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. 5. § (1) bekezdés e) pontja helyébe a következő rendelkezés lép: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[A felnőttképzési tevékenység folytatására irányuló engedély kiadása, az engedély módosítása vagy kiegészítése iránti</w:t>
      </w:r>
      <w:r w:rsidR="00461C24"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kérelemhez (a továbbiakban együtt: kérelem) és bejelentéshez – a (2) és (3) bekezdésben foglalt eltéréssel – mellékelni</w:t>
      </w:r>
      <w:r w:rsidR="00461C24"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kell:]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1C2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„e) </w:t>
      </w:r>
    </w:p>
    <w:p w:rsidR="00E31AC1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31AC1" w:rsidRPr="00597DDC" w:rsidRDefault="00EA7B92" w:rsidP="002B0F11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kérelmező</w:t>
      </w:r>
      <w:r w:rsidR="00E31AC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31AC1" w:rsidRPr="00597DDC" w:rsidRDefault="00EA7B92" w:rsidP="002B0F11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bejelentő </w:t>
      </w:r>
    </w:p>
    <w:p w:rsidR="00E31AC1" w:rsidRPr="00597DDC" w:rsidRDefault="008C1499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nyilatkozatait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arról, hogy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692D" w:rsidRPr="00597DDC" w:rsidRDefault="00E31AC1" w:rsidP="009D51D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. 5. § (1) </w:t>
      </w:r>
      <w:proofErr w:type="spell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ea</w:t>
      </w:r>
      <w:proofErr w:type="spell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)</w:t>
      </w:r>
      <w:r w:rsidR="00F9692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692D" w:rsidRPr="00597DDC" w:rsidRDefault="00EA7B92" w:rsidP="009D51D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</w:t>
      </w:r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. 1. § (2) bekezdés a) és b) pontja </w:t>
      </w:r>
    </w:p>
    <w:p w:rsidR="00F9692D" w:rsidRPr="00597DDC" w:rsidRDefault="00EA7B92" w:rsidP="009D51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képzési körbe tartozó képzés elméleti részének oktatása esetén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51D0" w:rsidRPr="00597DDC" w:rsidRDefault="00EA7B92" w:rsidP="002B0F11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r w:rsidR="009D51D0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1D0" w:rsidRPr="00597DDC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szerint elméleti tárgy oktatására alkalmas, </w:t>
      </w:r>
    </w:p>
    <w:p w:rsidR="009D51D0" w:rsidRPr="00597DDC" w:rsidRDefault="00EA7B92" w:rsidP="002B0F11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képzési programnak megfelelő szakmai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ismeretekkel, </w:t>
      </w:r>
    </w:p>
    <w:p w:rsidR="009D51D0" w:rsidRPr="00597DDC" w:rsidRDefault="00EA7B92" w:rsidP="002B0F11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e képzési körbe tartozó képzés gyakorlati képzésére </w:t>
      </w:r>
    </w:p>
    <w:p w:rsidR="0025530B" w:rsidRPr="00597DDC" w:rsidRDefault="00EA7B92" w:rsidP="002B0F11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megfelelő szakirányú szakképzettséggel</w:t>
      </w:r>
      <w:r w:rsidR="0025530B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5530B" w:rsidRPr="00597DDC" w:rsidRDefault="00EA7B92" w:rsidP="002B0F11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legalább ötéves szakmai gyakorlattal </w:t>
      </w:r>
    </w:p>
    <w:p w:rsidR="0025530B" w:rsidRPr="00597DDC" w:rsidRDefault="0025530B" w:rsidP="0025530B">
      <w:pPr>
        <w:pStyle w:val="Listaszerbekezds"/>
        <w:autoSpaceDE w:val="0"/>
        <w:autoSpaceDN w:val="0"/>
        <w:adjustRightInd w:val="0"/>
        <w:spacing w:after="0" w:line="240" w:lineRule="auto"/>
        <w:ind w:left="771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rendelkező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7B92" w:rsidRPr="00597DDC" w:rsidRDefault="00EA7B92" w:rsidP="0025530B">
      <w:pPr>
        <w:pStyle w:val="Listaszerbekezds"/>
        <w:autoSpaceDE w:val="0"/>
        <w:autoSpaceDN w:val="0"/>
        <w:adjustRightInd w:val="0"/>
        <w:spacing w:after="0" w:line="240" w:lineRule="auto"/>
        <w:ind w:left="77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oktatókat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alkalmaz,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591D" w:rsidRPr="00597DDC" w:rsidRDefault="00D9591D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61C2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>eb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23021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(2) bekezdés c) pontja szerinti képzési körbe tartozó általános nyelvi képzés esetén </w:t>
      </w:r>
    </w:p>
    <w:p w:rsidR="00323021" w:rsidRPr="00597DDC" w:rsidRDefault="00EA7B92" w:rsidP="002B0F11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képzési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programnak megfelelő </w:t>
      </w:r>
    </w:p>
    <w:p w:rsidR="00D9591D" w:rsidRPr="00597DDC" w:rsidRDefault="00EA7B92" w:rsidP="002B0F11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nyelvtanári végzettségű, vagy </w:t>
      </w:r>
    </w:p>
    <w:p w:rsidR="00323021" w:rsidRPr="00597DDC" w:rsidRDefault="00EA7B92" w:rsidP="002B0F11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nyelvtanári végzettségű</w:t>
      </w:r>
      <w:r w:rsidR="00323021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23021" w:rsidRPr="00597DDC" w:rsidRDefault="00EA7B92" w:rsidP="002B0F11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képzési program szerinti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nyelvből </w:t>
      </w:r>
    </w:p>
    <w:p w:rsidR="00323021" w:rsidRPr="00597DDC" w:rsidRDefault="00EA7B92" w:rsidP="002B0F11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Közös Európai Referenciakeret felsőfokú (a továbbiakban: „KER-C1”) szintű, okirattal igazolt</w:t>
      </w:r>
      <w:r w:rsidR="0032302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nyelvismerettel, vagy</w:t>
      </w:r>
      <w:r w:rsidR="00323021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323021" w:rsidRPr="00597DDC" w:rsidRDefault="00EA7B92" w:rsidP="002B0F11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képzési program szerinti nyelvből nincs </w:t>
      </w:r>
    </w:p>
    <w:p w:rsidR="00930A3D" w:rsidRPr="00597DDC" w:rsidRDefault="00EA7B92" w:rsidP="002B0F11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egyetemi</w:t>
      </w:r>
      <w:r w:rsidR="00930A3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30A3D" w:rsidRPr="00597DDC" w:rsidRDefault="00EA7B92" w:rsidP="002B0F11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főiskolai </w:t>
      </w:r>
    </w:p>
    <w:p w:rsidR="00930A3D" w:rsidRPr="00597DDC" w:rsidRDefault="00EA7B92" w:rsidP="00930A3D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szintű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0A3D" w:rsidRPr="00597DDC" w:rsidRDefault="00EA7B92" w:rsidP="002B0F11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nyelvtanári</w:t>
      </w:r>
      <w:r w:rsidR="00930A3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0A3D" w:rsidRPr="00597DDC" w:rsidRDefault="00EA7B92" w:rsidP="002B0F11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nyelv és irodalom tanári </w:t>
      </w:r>
    </w:p>
    <w:p w:rsidR="00930A3D" w:rsidRPr="00597DDC" w:rsidRDefault="00EA7B92" w:rsidP="00930A3D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képzés</w:t>
      </w:r>
      <w:proofErr w:type="gramEnd"/>
    </w:p>
    <w:p w:rsidR="00930A3D" w:rsidRPr="00597DDC" w:rsidRDefault="00EA7B92" w:rsidP="002B0F11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pedagógiai végzettséggel</w:t>
      </w:r>
      <w:r w:rsidR="00930A3D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A7B92" w:rsidRPr="00597DDC" w:rsidRDefault="00EA7B92" w:rsidP="002B0F11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képzési program szerinti nyelvből „KER-C1” szintű,</w:t>
      </w:r>
    </w:p>
    <w:p w:rsidR="00930A3D" w:rsidRPr="00597DDC" w:rsidRDefault="00EA7B92" w:rsidP="00930A3D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okirattal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igazolt nyelvismerettel rendelkező oktatókat </w:t>
      </w:r>
    </w:p>
    <w:p w:rsidR="00EA7B92" w:rsidRPr="00597DDC" w:rsidRDefault="00EA7B92" w:rsidP="00930A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alkalmaz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1C2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ec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77E30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(2) bekezdés c) pontja szerinti képzési körbe tartozó szaknyelvi képzés esetén</w:t>
      </w:r>
      <w:r w:rsidR="00B77E30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7E30" w:rsidRPr="00597DDC" w:rsidRDefault="00EA7B92" w:rsidP="0030573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 képzési programnak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megfelelő </w:t>
      </w:r>
    </w:p>
    <w:p w:rsidR="00305734" w:rsidRPr="00597DDC" w:rsidRDefault="00EA7B92" w:rsidP="0030573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nyelvtanári végzettségű, vagy </w:t>
      </w:r>
    </w:p>
    <w:p w:rsidR="00305734" w:rsidRPr="00597DDC" w:rsidRDefault="00EA7B92" w:rsidP="0030573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nyelvtanári végzettségű és </w:t>
      </w:r>
    </w:p>
    <w:p w:rsidR="00305734" w:rsidRPr="00597DDC" w:rsidRDefault="00EA7B92" w:rsidP="0030573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érintett nyelv szakmai „KER-C1” szintű,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okirattal igazolt ismeretével rendelkező, vagy </w:t>
      </w:r>
    </w:p>
    <w:p w:rsidR="00305734" w:rsidRPr="00597DDC" w:rsidRDefault="00EA7B92" w:rsidP="0030573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szaknyelvi képzésnek megfelelő szakmai </w:t>
      </w:r>
    </w:p>
    <w:p w:rsidR="00305734" w:rsidRPr="00597DDC" w:rsidRDefault="00EA7B92" w:rsidP="0030573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egyetemi vagy </w:t>
      </w:r>
    </w:p>
    <w:p w:rsidR="00305734" w:rsidRPr="00597DDC" w:rsidRDefault="00EA7B92" w:rsidP="0030573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főiskolai</w:t>
      </w:r>
      <w:r w:rsidR="00461C24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végzettségű és </w:t>
      </w:r>
    </w:p>
    <w:p w:rsidR="00305734" w:rsidRPr="00597DDC" w:rsidRDefault="00EA7B92" w:rsidP="0030573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érintett nyelv</w:t>
      </w:r>
    </w:p>
    <w:p w:rsidR="00305734" w:rsidRPr="00597DDC" w:rsidRDefault="00EA7B92" w:rsidP="00305734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„KER-C1” szintű, </w:t>
      </w:r>
    </w:p>
    <w:p w:rsidR="00305734" w:rsidRPr="00597DDC" w:rsidRDefault="00EA7B92" w:rsidP="00305734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okirattal igazolt </w:t>
      </w:r>
    </w:p>
    <w:p w:rsidR="00305734" w:rsidRPr="00597DDC" w:rsidRDefault="00EA7B92" w:rsidP="00CB2E2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ismeretével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rendelkező </w:t>
      </w:r>
    </w:p>
    <w:p w:rsidR="00EA7B92" w:rsidRPr="00597DDC" w:rsidRDefault="00CB2E2B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oktatókat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alkalmaz,</w:t>
      </w:r>
    </w:p>
    <w:p w:rsidR="00461C24" w:rsidRPr="00597DDC" w:rsidRDefault="00305734" w:rsidP="00305734">
      <w:pPr>
        <w:tabs>
          <w:tab w:val="left" w:pos="16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61C24" w:rsidRPr="00597DDC" w:rsidRDefault="00461C2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3AA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ed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13AA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(2) bekezdés c) pontja szerinti képzési körbe tartozó, </w:t>
      </w:r>
    </w:p>
    <w:p w:rsidR="00EA7B92" w:rsidRPr="00597DDC" w:rsidRDefault="00EA7B92" w:rsidP="00013AA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magyar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mint idegen nyelv oktatása esetén</w:t>
      </w:r>
    </w:p>
    <w:p w:rsidR="00013AA4" w:rsidRPr="00597DDC" w:rsidRDefault="00EA7B92" w:rsidP="00013AA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magyar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mint idegen nyelv szakos szakképzettséggel, vagy </w:t>
      </w:r>
    </w:p>
    <w:p w:rsidR="00EA7B92" w:rsidRPr="00597DDC" w:rsidRDefault="00EA7B92" w:rsidP="00013AA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magyar nyelv és irodalom tanári végzettséggel</w:t>
      </w:r>
    </w:p>
    <w:p w:rsidR="00EA7B92" w:rsidRPr="00597DDC" w:rsidRDefault="00013AA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rendelkező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oktatókat alkalmaz,</w:t>
      </w:r>
    </w:p>
    <w:p w:rsidR="00013AA4" w:rsidRPr="00597DDC" w:rsidRDefault="00013AA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0E11" w:rsidRPr="00597DDC" w:rsidRDefault="00280E11">
      <w:pPr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13AA4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>ee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(2) bekezdés c) pontja szerinti képzési körbe tartozó képzés esetén a képzési program óraszámának</w:t>
      </w:r>
      <w:r w:rsidR="00432F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maximum ötven százalékában alkalmaz anyanyelvi oktatókat,</w:t>
      </w:r>
    </w:p>
    <w:p w:rsidR="00432F92" w:rsidRPr="00597DDC" w:rsidRDefault="00432F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6086" w:rsidRPr="00597DDC" w:rsidRDefault="00A66086" w:rsidP="00A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spellStart"/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A66086" w:rsidRPr="00597DDC" w:rsidRDefault="00A66086" w:rsidP="00A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66086" w:rsidRPr="00597DDC" w:rsidRDefault="00A66086" w:rsidP="00A66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1. §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0D0BBE" w:rsidRPr="00597DDC" w:rsidRDefault="000D0BBE" w:rsidP="0010216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0D0BBE" w:rsidRPr="00597DDC" w:rsidRDefault="000D0BBE" w:rsidP="0010216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0D0BBE" w:rsidRPr="00597DDC" w:rsidRDefault="000D0BBE" w:rsidP="0010216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597DD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0D0BBE" w:rsidRPr="00597DDC" w:rsidRDefault="000D0BBE" w:rsidP="0010216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0D0BBE" w:rsidRPr="00597DDC" w:rsidRDefault="000D0BBE" w:rsidP="0010216B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BBE" w:rsidRPr="00597DDC" w:rsidRDefault="000D0BBE" w:rsidP="000D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97DDC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képzés”.</w:t>
      </w:r>
    </w:p>
    <w:p w:rsidR="00A66086" w:rsidRPr="00597DDC" w:rsidRDefault="00A6608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ef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rendelkezik a kérelemben vagy a bejelentésben szereplő képzés képzési programjában szereplő tárgyi</w:t>
      </w:r>
      <w:r w:rsidR="00432F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feltételekkel,</w:t>
      </w:r>
    </w:p>
    <w:p w:rsidR="00432F92" w:rsidRPr="00597DDC" w:rsidRDefault="00432F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eg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>) nem áll fenn vele szemben az engedély megszerzését kizáró ok,</w:t>
      </w:r>
    </w:p>
    <w:p w:rsidR="00432F92" w:rsidRPr="00597DDC" w:rsidRDefault="00432F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eh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kérelem vagy a bejelentés benyújtásának időpontjában megfelel </w:t>
      </w:r>
    </w:p>
    <w:p w:rsidR="00597DDC" w:rsidRPr="00597DDC" w:rsidRDefault="00EA7B92" w:rsidP="0010216B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az adózás rendjéről szóló</w:t>
      </w:r>
      <w:r w:rsidR="00916F00">
        <w:rPr>
          <w:rFonts w:ascii="Arial" w:hAnsi="Arial" w:cs="Arial"/>
          <w:color w:val="000000" w:themeColor="text1"/>
          <w:sz w:val="24"/>
          <w:szCs w:val="24"/>
        </w:rPr>
        <w:t xml:space="preserve">, 2003. évi XCII.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törvényben</w:t>
      </w:r>
      <w:r w:rsidR="00432F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foglaltak szerint</w:t>
      </w:r>
      <w:r w:rsidR="00597DDC" w:rsidRP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7DDC" w:rsidRDefault="00EA7B92" w:rsidP="0010216B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 köztartozásmentes adózóra előírt </w:t>
      </w:r>
    </w:p>
    <w:p w:rsidR="00EA7B92" w:rsidRPr="00597DDC" w:rsidRDefault="00EA7B92" w:rsidP="00597DD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feltételeknek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7DDC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</w:p>
    <w:p w:rsidR="00597DDC" w:rsidRDefault="00597DDC" w:rsidP="0010216B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10. §</w:t>
      </w:r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ef</w:t>
      </w:r>
      <w:proofErr w:type="spell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alpontban foglaltakon túl rendelkezik az</w:t>
      </w:r>
    </w:p>
    <w:p w:rsidR="00597DDC" w:rsidRDefault="00EA7B92" w:rsidP="0010216B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1. és </w:t>
      </w:r>
    </w:p>
    <w:p w:rsidR="00597DDC" w:rsidRPr="00597DDC" w:rsidRDefault="00EA7B92" w:rsidP="0010216B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</w:p>
    <w:p w:rsidR="00597DDC" w:rsidRDefault="00EA7B92" w:rsidP="00AD0C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mellékletben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meghatározott</w:t>
      </w:r>
      <w:r w:rsidR="00597D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7B92" w:rsidRPr="00597DDC" w:rsidRDefault="00AD0CF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tárgyi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feltételekkel,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ej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>) rendelkezik a felnőttképzési információs rendszer működtetéséhez szükséges feltételekkel,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0CF4" w:rsidRDefault="00AD0CF4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6F00" w:rsidRDefault="00916F00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6F00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lastRenderedPageBreak/>
        <w:t>ek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16F00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7737" w:rsidRPr="00227737" w:rsidRDefault="00EA7B92" w:rsidP="0010216B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7737">
        <w:rPr>
          <w:rFonts w:ascii="Arial" w:hAnsi="Arial" w:cs="Arial"/>
          <w:color w:val="000000" w:themeColor="text1"/>
          <w:sz w:val="24"/>
          <w:szCs w:val="24"/>
        </w:rPr>
        <w:t>a felnőttképzési minőségbiztosítási keretrendszerről, valamint a Felnőttképzési Szakértői</w:t>
      </w:r>
      <w:r w:rsidR="00C51AE6" w:rsidRPr="0022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7737">
        <w:rPr>
          <w:rFonts w:ascii="Arial" w:hAnsi="Arial" w:cs="Arial"/>
          <w:color w:val="000000" w:themeColor="text1"/>
          <w:sz w:val="24"/>
          <w:szCs w:val="24"/>
        </w:rPr>
        <w:t>Bizottság tagjairól, feladatairól és működésének részletes szabályairól szóló</w:t>
      </w:r>
      <w:r w:rsidR="00227737" w:rsidRPr="00227737">
        <w:rPr>
          <w:rFonts w:ascii="Arial" w:hAnsi="Arial" w:cs="Arial"/>
          <w:color w:val="000000" w:themeColor="text1"/>
          <w:sz w:val="24"/>
          <w:szCs w:val="24"/>
        </w:rPr>
        <w:t>, 58/2013. (XII. 13.) NGM</w:t>
      </w:r>
      <w:r w:rsidRPr="0022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7737" w:rsidRPr="00227737" w:rsidRDefault="00EA7B92" w:rsidP="0010216B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7737">
        <w:rPr>
          <w:rFonts w:ascii="Arial" w:hAnsi="Arial" w:cs="Arial"/>
          <w:color w:val="000000" w:themeColor="text1"/>
          <w:sz w:val="24"/>
          <w:szCs w:val="24"/>
        </w:rPr>
        <w:t>rendeletben meghatározott</w:t>
      </w:r>
      <w:r w:rsidR="00C51AE6" w:rsidRPr="002277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7737" w:rsidRPr="00227737" w:rsidRDefault="00EA7B92" w:rsidP="0010216B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7737">
        <w:rPr>
          <w:rFonts w:ascii="Arial" w:hAnsi="Arial" w:cs="Arial"/>
          <w:color w:val="000000" w:themeColor="text1"/>
          <w:sz w:val="24"/>
          <w:szCs w:val="24"/>
        </w:rPr>
        <w:t xml:space="preserve">minőségbiztosítási keretrendszernek megfelelően kidolgozott </w:t>
      </w:r>
    </w:p>
    <w:p w:rsidR="00EA7B92" w:rsidRPr="00597DDC" w:rsidRDefault="00227737" w:rsidP="00227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minőségbiztosítási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rendszerrel,</w:t>
      </w:r>
    </w:p>
    <w:p w:rsidR="00227737" w:rsidRDefault="00227737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73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el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2773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biztosítja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7737" w:rsidRPr="00227737" w:rsidRDefault="00EA7B92" w:rsidP="0010216B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7737">
        <w:rPr>
          <w:rFonts w:ascii="Arial" w:hAnsi="Arial" w:cs="Arial"/>
          <w:color w:val="000000" w:themeColor="text1"/>
          <w:sz w:val="24"/>
          <w:szCs w:val="24"/>
        </w:rPr>
        <w:t>az ügyfélszolgálati</w:t>
      </w:r>
      <w:r w:rsidR="00227737" w:rsidRPr="002277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27737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227737" w:rsidRPr="00227737" w:rsidRDefault="00227737" w:rsidP="0010216B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773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A7B92" w:rsidRPr="00227737">
        <w:rPr>
          <w:rFonts w:ascii="Arial" w:hAnsi="Arial" w:cs="Arial"/>
          <w:color w:val="000000" w:themeColor="text1"/>
          <w:sz w:val="24"/>
          <w:szCs w:val="24"/>
        </w:rPr>
        <w:t xml:space="preserve">panaszkezelési </w:t>
      </w:r>
    </w:p>
    <w:p w:rsidR="00227737" w:rsidRDefault="00EA7B92" w:rsidP="002277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rendszer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7737" w:rsidRDefault="00227737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>működtetéséhez</w:t>
      </w:r>
      <w:proofErr w:type="gramEnd"/>
      <w:r w:rsidR="00EA7B92" w:rsidRPr="00597DDC">
        <w:rPr>
          <w:rFonts w:ascii="Arial" w:hAnsi="Arial" w:cs="Arial"/>
          <w:color w:val="000000" w:themeColor="text1"/>
          <w:sz w:val="24"/>
          <w:szCs w:val="24"/>
        </w:rPr>
        <w:t xml:space="preserve"> szükséges feltételeket, 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773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2773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meghatározta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6AEA" w:rsidRPr="003E6AEA" w:rsidRDefault="00EA7B92" w:rsidP="0010216B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6AEA">
        <w:rPr>
          <w:rFonts w:ascii="Arial" w:hAnsi="Arial" w:cs="Arial"/>
          <w:color w:val="000000" w:themeColor="text1"/>
          <w:sz w:val="24"/>
          <w:szCs w:val="24"/>
        </w:rPr>
        <w:t xml:space="preserve">a tartalmilag </w:t>
      </w:r>
    </w:p>
    <w:p w:rsidR="003E6AEA" w:rsidRDefault="00EA7B92" w:rsidP="0010216B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6AEA">
        <w:rPr>
          <w:rFonts w:ascii="Arial" w:hAnsi="Arial" w:cs="Arial"/>
          <w:color w:val="000000" w:themeColor="text1"/>
          <w:sz w:val="24"/>
          <w:szCs w:val="24"/>
        </w:rPr>
        <w:t xml:space="preserve">ellenőrizhető, </w:t>
      </w:r>
    </w:p>
    <w:p w:rsidR="003E6AEA" w:rsidRPr="003E6AEA" w:rsidRDefault="00EA7B92" w:rsidP="0010216B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6AEA">
        <w:rPr>
          <w:rFonts w:ascii="Arial" w:hAnsi="Arial" w:cs="Arial"/>
          <w:color w:val="000000" w:themeColor="text1"/>
          <w:sz w:val="24"/>
          <w:szCs w:val="24"/>
        </w:rPr>
        <w:t xml:space="preserve">számszerűsíthető </w:t>
      </w:r>
    </w:p>
    <w:p w:rsidR="003E6AEA" w:rsidRDefault="00EA7B92" w:rsidP="003E6AEA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minőségcélokat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7B92" w:rsidRPr="00597DDC" w:rsidRDefault="00EA7B92" w:rsidP="003E6A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kérelem benyújtását követő évre.”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51AE6" w:rsidRPr="003E6AEA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E6A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11. § 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(1) Az </w:t>
      </w:r>
      <w:r w:rsidRPr="003E6AEA">
        <w:rPr>
          <w:rFonts w:ascii="Arial" w:hAnsi="Arial" w:cs="Arial"/>
          <w:b/>
          <w:color w:val="000000" w:themeColor="text1"/>
          <w:sz w:val="24"/>
          <w:szCs w:val="24"/>
        </w:rPr>
        <w:t>R.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16. §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a következő (7a) bekezdéssel egészül ki: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6AEA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„(7a) </w:t>
      </w:r>
      <w:r w:rsidR="003E6AEA"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3E6AEA" w:rsidRPr="003E6AEA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="003E6AEA" w:rsidRPr="003E6AE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E6AEA" w:rsidRPr="00597DDC">
        <w:rPr>
          <w:rFonts w:ascii="Arial" w:hAnsi="Arial" w:cs="Arial"/>
          <w:color w:val="000000" w:themeColor="text1"/>
          <w:sz w:val="24"/>
          <w:szCs w:val="24"/>
        </w:rPr>
        <w:t xml:space="preserve"> 1. § (2) bekezdés c) pontja szerinti képzési</w:t>
      </w:r>
      <w:r w:rsidR="003E6AEA">
        <w:rPr>
          <w:rFonts w:ascii="Arial" w:hAnsi="Arial" w:cs="Arial"/>
          <w:color w:val="000000" w:themeColor="text1"/>
          <w:sz w:val="24"/>
          <w:szCs w:val="24"/>
        </w:rPr>
        <w:t xml:space="preserve"> körbe tartozó képzés esetén.</w:t>
      </w:r>
    </w:p>
    <w:p w:rsidR="003E6AEA" w:rsidRDefault="003E6AE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6AEA" w:rsidRPr="0088475F" w:rsidRDefault="00EA7B92" w:rsidP="00884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8475F">
        <w:rPr>
          <w:rFonts w:ascii="Arial" w:hAnsi="Arial" w:cs="Arial"/>
          <w:color w:val="000000" w:themeColor="text1"/>
          <w:sz w:val="24"/>
          <w:szCs w:val="24"/>
        </w:rPr>
        <w:t xml:space="preserve">Az  </w:t>
      </w:r>
      <w:proofErr w:type="spellStart"/>
      <w:r w:rsidR="00BA628F" w:rsidRPr="0088475F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proofErr w:type="gramEnd"/>
      <w:r w:rsidR="00BA628F" w:rsidRPr="0088475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A628F" w:rsidRPr="0088475F">
        <w:rPr>
          <w:rFonts w:ascii="Arial" w:hAnsi="Arial" w:cs="Arial"/>
          <w:color w:val="000000" w:themeColor="text1"/>
          <w:sz w:val="24"/>
          <w:szCs w:val="24"/>
        </w:rPr>
        <w:t xml:space="preserve">1. § </w:t>
      </w:r>
      <w:r w:rsidRPr="0088475F">
        <w:rPr>
          <w:rFonts w:ascii="Arial" w:hAnsi="Arial" w:cs="Arial"/>
          <w:color w:val="000000" w:themeColor="text1"/>
          <w:sz w:val="24"/>
          <w:szCs w:val="24"/>
        </w:rPr>
        <w:t>(2) bekezdés c) pontja szerinti képzési körbe tartozó képzés esetén</w:t>
      </w:r>
      <w:r w:rsidR="003E6AEA" w:rsidRPr="0088475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E6AEA" w:rsidRPr="00E65C00" w:rsidRDefault="00EA7B92" w:rsidP="0088475F">
      <w:pPr>
        <w:tabs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65C0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E65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C00" w:rsidRPr="00E65C00">
        <w:rPr>
          <w:rFonts w:ascii="Arial" w:hAnsi="Arial" w:cs="Arial"/>
          <w:b/>
          <w:color w:val="000000" w:themeColor="text1"/>
          <w:sz w:val="24"/>
          <w:szCs w:val="24"/>
        </w:rPr>
        <w:t>R.</w:t>
      </w:r>
      <w:r w:rsidR="00E65C00" w:rsidRPr="00E65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5C00">
        <w:rPr>
          <w:rFonts w:ascii="Arial" w:hAnsi="Arial" w:cs="Arial"/>
          <w:color w:val="000000" w:themeColor="text1"/>
          <w:sz w:val="24"/>
          <w:szCs w:val="24"/>
        </w:rPr>
        <w:t xml:space="preserve">(7) bekezdés c) pont </w:t>
      </w:r>
      <w:proofErr w:type="spellStart"/>
      <w:r w:rsidRPr="00E65C00">
        <w:rPr>
          <w:rFonts w:ascii="Arial" w:hAnsi="Arial" w:cs="Arial"/>
          <w:color w:val="000000" w:themeColor="text1"/>
          <w:sz w:val="24"/>
          <w:szCs w:val="24"/>
        </w:rPr>
        <w:t>ca</w:t>
      </w:r>
      <w:proofErr w:type="spellEnd"/>
      <w:r w:rsidRPr="00E65C00">
        <w:rPr>
          <w:rFonts w:ascii="Arial" w:hAnsi="Arial" w:cs="Arial"/>
          <w:color w:val="000000" w:themeColor="text1"/>
          <w:sz w:val="24"/>
          <w:szCs w:val="24"/>
        </w:rPr>
        <w:t>) és</w:t>
      </w:r>
      <w:r w:rsidR="00C51AE6" w:rsidRPr="00E65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65C00">
        <w:rPr>
          <w:rFonts w:ascii="Arial" w:hAnsi="Arial" w:cs="Arial"/>
          <w:color w:val="000000" w:themeColor="text1"/>
          <w:sz w:val="24"/>
          <w:szCs w:val="24"/>
        </w:rPr>
        <w:t>cb</w:t>
      </w:r>
      <w:proofErr w:type="spellEnd"/>
      <w:r w:rsidRPr="00E65C00">
        <w:rPr>
          <w:rFonts w:ascii="Arial" w:hAnsi="Arial" w:cs="Arial"/>
          <w:color w:val="000000" w:themeColor="text1"/>
          <w:sz w:val="24"/>
          <w:szCs w:val="24"/>
        </w:rPr>
        <w:t>) alpontjában foglaltaktól eltérően</w:t>
      </w:r>
      <w:r w:rsidR="003E6AEA" w:rsidRPr="00E65C0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A534A" w:rsidRPr="00AD3878" w:rsidRDefault="00EA7B92" w:rsidP="0010216B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878">
        <w:rPr>
          <w:rFonts w:ascii="Arial" w:hAnsi="Arial" w:cs="Arial"/>
          <w:color w:val="000000" w:themeColor="text1"/>
          <w:sz w:val="24"/>
          <w:szCs w:val="24"/>
        </w:rPr>
        <w:t>a képzési program óraszámának maximum ötven százalékában anyanyelvi</w:t>
      </w:r>
      <w:r w:rsidR="00AD3878" w:rsidRPr="00AD38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3878">
        <w:rPr>
          <w:rFonts w:ascii="Arial" w:hAnsi="Arial" w:cs="Arial"/>
          <w:color w:val="000000" w:themeColor="text1"/>
          <w:sz w:val="24"/>
          <w:szCs w:val="24"/>
        </w:rPr>
        <w:t xml:space="preserve">oktató alkalmazható, aki </w:t>
      </w:r>
    </w:p>
    <w:p w:rsidR="003A534A" w:rsidRPr="00AD3878" w:rsidRDefault="00EA7B92" w:rsidP="0010216B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878">
        <w:rPr>
          <w:rFonts w:ascii="Arial" w:hAnsi="Arial" w:cs="Arial"/>
          <w:color w:val="000000" w:themeColor="text1"/>
          <w:sz w:val="24"/>
          <w:szCs w:val="24"/>
        </w:rPr>
        <w:t>a tanulmányait</w:t>
      </w:r>
      <w:r w:rsidR="00AD3878" w:rsidRPr="00AD38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D3878">
        <w:rPr>
          <w:rFonts w:ascii="Arial" w:hAnsi="Arial" w:cs="Arial"/>
          <w:color w:val="000000" w:themeColor="text1"/>
          <w:sz w:val="24"/>
          <w:szCs w:val="24"/>
        </w:rPr>
        <w:t xml:space="preserve">a képzési program szerinti nyelven, </w:t>
      </w:r>
      <w:r w:rsidR="0010216B">
        <w:rPr>
          <w:rFonts w:ascii="Arial" w:hAnsi="Arial" w:cs="Arial"/>
          <w:color w:val="000000" w:themeColor="text1"/>
          <w:sz w:val="24"/>
          <w:szCs w:val="24"/>
        </w:rPr>
        <w:t>azt</w:t>
      </w:r>
    </w:p>
    <w:p w:rsidR="00AD3878" w:rsidRPr="00AD3878" w:rsidRDefault="00EA7B92" w:rsidP="0010216B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878">
        <w:rPr>
          <w:rFonts w:ascii="Arial" w:hAnsi="Arial" w:cs="Arial"/>
          <w:color w:val="000000" w:themeColor="text1"/>
          <w:sz w:val="24"/>
          <w:szCs w:val="24"/>
        </w:rPr>
        <w:t>hivatalos</w:t>
      </w:r>
      <w:r w:rsidR="00AD3878" w:rsidRPr="00AD387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3878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D3878" w:rsidRPr="00AD3878" w:rsidRDefault="00EA7B92" w:rsidP="0010216B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878">
        <w:rPr>
          <w:rFonts w:ascii="Arial" w:hAnsi="Arial" w:cs="Arial"/>
          <w:color w:val="000000" w:themeColor="text1"/>
          <w:sz w:val="24"/>
          <w:szCs w:val="24"/>
        </w:rPr>
        <w:t xml:space="preserve">kisebbségi </w:t>
      </w:r>
    </w:p>
    <w:p w:rsidR="00AD3878" w:rsidRDefault="00EA7B92" w:rsidP="0010216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nyelvként</w:t>
      </w:r>
      <w:proofErr w:type="gramEnd"/>
      <w:r w:rsidR="00C51AE6"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elismerő országban</w:t>
      </w:r>
      <w:r w:rsidR="003A53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534A" w:rsidRPr="0010216B" w:rsidRDefault="00EA7B92" w:rsidP="0010216B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216B">
        <w:rPr>
          <w:rFonts w:ascii="Arial" w:hAnsi="Arial" w:cs="Arial"/>
          <w:color w:val="000000" w:themeColor="text1"/>
          <w:sz w:val="24"/>
          <w:szCs w:val="24"/>
        </w:rPr>
        <w:t xml:space="preserve">legalább tizenkét évfolyamon </w:t>
      </w:r>
    </w:p>
    <w:p w:rsidR="003A534A" w:rsidRPr="0010216B" w:rsidRDefault="00EA7B92" w:rsidP="0010216B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216B">
        <w:rPr>
          <w:rFonts w:ascii="Arial" w:hAnsi="Arial" w:cs="Arial"/>
          <w:color w:val="000000" w:themeColor="text1"/>
          <w:sz w:val="24"/>
          <w:szCs w:val="24"/>
        </w:rPr>
        <w:t>elvégezte</w:t>
      </w:r>
      <w:r w:rsidR="003A534A" w:rsidRPr="0010216B">
        <w:rPr>
          <w:rFonts w:ascii="Arial" w:hAnsi="Arial" w:cs="Arial"/>
          <w:color w:val="000000" w:themeColor="text1"/>
          <w:sz w:val="24"/>
          <w:szCs w:val="24"/>
        </w:rPr>
        <w:t>,</w:t>
      </w:r>
      <w:r w:rsidRPr="0010216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A7B92" w:rsidRPr="0010216B" w:rsidRDefault="00EA7B92" w:rsidP="0010216B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216B">
        <w:rPr>
          <w:rFonts w:ascii="Arial" w:hAnsi="Arial" w:cs="Arial"/>
          <w:color w:val="000000" w:themeColor="text1"/>
          <w:sz w:val="24"/>
          <w:szCs w:val="24"/>
        </w:rPr>
        <w:t>rendelkezik felsőfokú végzettséggel.”</w:t>
      </w:r>
    </w:p>
    <w:p w:rsidR="00C51AE6" w:rsidRPr="00597DDC" w:rsidRDefault="00C51AE6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216B" w:rsidRDefault="0010216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BA628F" w:rsidRPr="006E3F74" w:rsidRDefault="00BA628F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32D41" w:rsidRPr="00532D41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32D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12. § </w:t>
      </w:r>
    </w:p>
    <w:p w:rsidR="00532D41" w:rsidRDefault="00532D41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532D4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. 29. § j) pontja helyébe a következő rendelkezés lép:</w:t>
      </w: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[Az NMH az </w:t>
      </w:r>
      <w:proofErr w:type="spellStart"/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Fktv</w:t>
      </w:r>
      <w:proofErr w:type="spellEnd"/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. 20. § (5) bekezdésében foglalt jogkövetkezményt alkalmazza, ha az ellenőrzött felnőttképzést folytató</w:t>
      </w:r>
      <w:r w:rsidR="002A761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i/>
          <w:iCs/>
          <w:color w:val="000000" w:themeColor="text1"/>
          <w:sz w:val="24"/>
          <w:szCs w:val="24"/>
        </w:rPr>
        <w:t>intézmény]</w:t>
      </w:r>
    </w:p>
    <w:p w:rsidR="002A761A" w:rsidRDefault="002A761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>„j) a megvalósult képzések öt százalékát érintően nem a valóságnak megfelelően szolgáltatott adatot</w:t>
      </w:r>
      <w:r w:rsidR="002A7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>a felnőttképzési információs rendszer számára,”</w:t>
      </w:r>
    </w:p>
    <w:p w:rsidR="002A761A" w:rsidRDefault="002A761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A761A" w:rsidRPr="002A761A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A76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13. § </w:t>
      </w:r>
    </w:p>
    <w:p w:rsidR="002A761A" w:rsidRDefault="002A761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2A761A">
        <w:rPr>
          <w:rFonts w:ascii="Arial" w:hAnsi="Arial" w:cs="Arial"/>
          <w:b/>
          <w:color w:val="000000" w:themeColor="text1"/>
          <w:sz w:val="24"/>
          <w:szCs w:val="24"/>
        </w:rPr>
        <w:t>R.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5. §</w:t>
      </w:r>
    </w:p>
    <w:p w:rsidR="002A761A" w:rsidRDefault="002A761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761A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A761A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(2) bekezdésében </w:t>
      </w:r>
    </w:p>
    <w:p w:rsidR="002A761A" w:rsidRPr="002A761A" w:rsidRDefault="00EA7B92" w:rsidP="002A761A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761A">
        <w:rPr>
          <w:rFonts w:ascii="Arial" w:hAnsi="Arial" w:cs="Arial"/>
          <w:color w:val="000000" w:themeColor="text1"/>
          <w:sz w:val="24"/>
          <w:szCs w:val="24"/>
        </w:rPr>
        <w:t xml:space="preserve">az „eh)–el) alpontja” szövegrész helyébe </w:t>
      </w:r>
    </w:p>
    <w:p w:rsidR="00EA7B92" w:rsidRPr="002A761A" w:rsidRDefault="00EA7B92" w:rsidP="002A761A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761A">
        <w:rPr>
          <w:rFonts w:ascii="Arial" w:hAnsi="Arial" w:cs="Arial"/>
          <w:color w:val="000000" w:themeColor="text1"/>
          <w:sz w:val="24"/>
          <w:szCs w:val="24"/>
        </w:rPr>
        <w:t>az „</w:t>
      </w:r>
      <w:proofErr w:type="spellStart"/>
      <w:r w:rsidRPr="002A761A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2A761A">
        <w:rPr>
          <w:rFonts w:ascii="Arial" w:hAnsi="Arial" w:cs="Arial"/>
          <w:color w:val="000000" w:themeColor="text1"/>
          <w:sz w:val="24"/>
          <w:szCs w:val="24"/>
        </w:rPr>
        <w:t>)–</w:t>
      </w:r>
      <w:proofErr w:type="spellStart"/>
      <w:r w:rsidRPr="002A761A"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 w:rsidRPr="002A761A">
        <w:rPr>
          <w:rFonts w:ascii="Arial" w:hAnsi="Arial" w:cs="Arial"/>
          <w:color w:val="000000" w:themeColor="text1"/>
          <w:sz w:val="24"/>
          <w:szCs w:val="24"/>
        </w:rPr>
        <w:t>) alpontja”,</w:t>
      </w:r>
    </w:p>
    <w:p w:rsidR="002A761A" w:rsidRDefault="002A761A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5FB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25FB7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(3) bekezdésében </w:t>
      </w:r>
    </w:p>
    <w:p w:rsidR="00D25FB7" w:rsidRPr="00D25FB7" w:rsidRDefault="00EA7B92" w:rsidP="00D25FB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5FB7">
        <w:rPr>
          <w:rFonts w:ascii="Arial" w:hAnsi="Arial" w:cs="Arial"/>
          <w:color w:val="000000" w:themeColor="text1"/>
          <w:sz w:val="24"/>
          <w:szCs w:val="24"/>
        </w:rPr>
        <w:t xml:space="preserve">az „e) </w:t>
      </w:r>
      <w:proofErr w:type="gramStart"/>
      <w:r w:rsidRPr="00D25FB7">
        <w:rPr>
          <w:rFonts w:ascii="Arial" w:hAnsi="Arial" w:cs="Arial"/>
          <w:color w:val="000000" w:themeColor="text1"/>
          <w:sz w:val="24"/>
          <w:szCs w:val="24"/>
        </w:rPr>
        <w:t>pont</w:t>
      </w:r>
      <w:proofErr w:type="gramEnd"/>
      <w:r w:rsidRPr="00D25FB7">
        <w:rPr>
          <w:rFonts w:ascii="Arial" w:hAnsi="Arial" w:cs="Arial"/>
          <w:color w:val="000000" w:themeColor="text1"/>
          <w:sz w:val="24"/>
          <w:szCs w:val="24"/>
        </w:rPr>
        <w:t xml:space="preserve"> ej)–el) alpontja szerinti nyilatkozatokat” szövegrész helyébe </w:t>
      </w:r>
    </w:p>
    <w:p w:rsidR="00EA7B92" w:rsidRPr="00D25FB7" w:rsidRDefault="00EA7B92" w:rsidP="00D25FB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5FB7">
        <w:rPr>
          <w:rFonts w:ascii="Arial" w:hAnsi="Arial" w:cs="Arial"/>
          <w:color w:val="000000" w:themeColor="text1"/>
          <w:sz w:val="24"/>
          <w:szCs w:val="24"/>
        </w:rPr>
        <w:t>a „d) pontjában és</w:t>
      </w:r>
      <w:r w:rsidR="002A761A" w:rsidRPr="00D25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5FB7">
        <w:rPr>
          <w:rFonts w:ascii="Arial" w:hAnsi="Arial" w:cs="Arial"/>
          <w:color w:val="000000" w:themeColor="text1"/>
          <w:sz w:val="24"/>
          <w:szCs w:val="24"/>
        </w:rPr>
        <w:t xml:space="preserve">e) pont </w:t>
      </w:r>
      <w:proofErr w:type="spellStart"/>
      <w:r w:rsidRPr="00D25FB7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Pr="00D25FB7">
        <w:rPr>
          <w:rFonts w:ascii="Arial" w:hAnsi="Arial" w:cs="Arial"/>
          <w:color w:val="000000" w:themeColor="text1"/>
          <w:sz w:val="24"/>
          <w:szCs w:val="24"/>
        </w:rPr>
        <w:t>)–</w:t>
      </w:r>
      <w:proofErr w:type="spellStart"/>
      <w:r w:rsidRPr="00D25FB7">
        <w:rPr>
          <w:rFonts w:ascii="Arial" w:hAnsi="Arial" w:cs="Arial"/>
          <w:color w:val="000000" w:themeColor="text1"/>
          <w:sz w:val="24"/>
          <w:szCs w:val="24"/>
        </w:rPr>
        <w:t>em</w:t>
      </w:r>
      <w:proofErr w:type="spellEnd"/>
      <w:r w:rsidRPr="00D25FB7">
        <w:rPr>
          <w:rFonts w:ascii="Arial" w:hAnsi="Arial" w:cs="Arial"/>
          <w:color w:val="000000" w:themeColor="text1"/>
          <w:sz w:val="24"/>
          <w:szCs w:val="24"/>
        </w:rPr>
        <w:t>) alpontjában foglaltakat”</w:t>
      </w:r>
    </w:p>
    <w:p w:rsidR="00D25FB7" w:rsidRDefault="00D25FB7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97DDC">
        <w:rPr>
          <w:rFonts w:ascii="Arial" w:hAnsi="Arial" w:cs="Arial"/>
          <w:color w:val="000000" w:themeColor="text1"/>
          <w:sz w:val="24"/>
          <w:szCs w:val="24"/>
        </w:rPr>
        <w:t>szöveg</w:t>
      </w:r>
      <w:proofErr w:type="gramEnd"/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 lép.</w:t>
      </w:r>
    </w:p>
    <w:p w:rsidR="00D25FB7" w:rsidRDefault="00D25FB7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A7B92" w:rsidRPr="00597DDC" w:rsidRDefault="00EA7B92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7D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14. § </w:t>
      </w:r>
      <w:r w:rsidRPr="00597DDC">
        <w:rPr>
          <w:rFonts w:ascii="Arial" w:hAnsi="Arial" w:cs="Arial"/>
          <w:color w:val="000000" w:themeColor="text1"/>
          <w:sz w:val="24"/>
          <w:szCs w:val="24"/>
        </w:rPr>
        <w:t xml:space="preserve">Hatályát veszti az R. 29. § e) pont </w:t>
      </w:r>
      <w:proofErr w:type="spellStart"/>
      <w:r w:rsidRPr="00597DDC">
        <w:rPr>
          <w:rFonts w:ascii="Arial" w:hAnsi="Arial" w:cs="Arial"/>
          <w:color w:val="000000" w:themeColor="text1"/>
          <w:sz w:val="24"/>
          <w:szCs w:val="24"/>
        </w:rPr>
        <w:t>ec</w:t>
      </w:r>
      <w:proofErr w:type="spellEnd"/>
      <w:r w:rsidRPr="00597DDC">
        <w:rPr>
          <w:rFonts w:ascii="Arial" w:hAnsi="Arial" w:cs="Arial"/>
          <w:color w:val="000000" w:themeColor="text1"/>
          <w:sz w:val="24"/>
          <w:szCs w:val="24"/>
        </w:rPr>
        <w:t>) alpontjában a „szakmai” szövegrész.</w:t>
      </w:r>
    </w:p>
    <w:p w:rsidR="00636D6C" w:rsidRDefault="00636D6C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636D6C" w:rsidRDefault="00636D6C" w:rsidP="00EA7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sectPr w:rsidR="00636D6C" w:rsidSect="00663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1F" w:rsidRDefault="00ED321F" w:rsidP="00CD0F50">
      <w:pPr>
        <w:spacing w:after="0" w:line="240" w:lineRule="auto"/>
      </w:pPr>
      <w:r>
        <w:separator/>
      </w:r>
    </w:p>
  </w:endnote>
  <w:endnote w:type="continuationSeparator" w:id="0">
    <w:p w:rsidR="00ED321F" w:rsidRDefault="00ED321F" w:rsidP="00C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1F" w:rsidRDefault="00ED321F" w:rsidP="00CD0F50">
      <w:pPr>
        <w:spacing w:after="0" w:line="240" w:lineRule="auto"/>
      </w:pPr>
      <w:r>
        <w:separator/>
      </w:r>
    </w:p>
  </w:footnote>
  <w:footnote w:type="continuationSeparator" w:id="0">
    <w:p w:rsidR="00ED321F" w:rsidRDefault="00ED321F" w:rsidP="00C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CA" w:rsidRDefault="00A879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8EE"/>
    <w:multiLevelType w:val="hybridMultilevel"/>
    <w:tmpl w:val="086C51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3B2B9C"/>
    <w:multiLevelType w:val="hybridMultilevel"/>
    <w:tmpl w:val="7C5089D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7636"/>
    <w:multiLevelType w:val="hybridMultilevel"/>
    <w:tmpl w:val="9D72B0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3A5"/>
    <w:multiLevelType w:val="hybridMultilevel"/>
    <w:tmpl w:val="DDDE3A3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55A0A8E"/>
    <w:multiLevelType w:val="hybridMultilevel"/>
    <w:tmpl w:val="4B822E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B4E6DE8"/>
    <w:multiLevelType w:val="hybridMultilevel"/>
    <w:tmpl w:val="0E402D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F08D5"/>
    <w:multiLevelType w:val="hybridMultilevel"/>
    <w:tmpl w:val="1A3E3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14413"/>
    <w:multiLevelType w:val="hybridMultilevel"/>
    <w:tmpl w:val="BF7693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CA42509"/>
    <w:multiLevelType w:val="hybridMultilevel"/>
    <w:tmpl w:val="82988F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E7E30AE"/>
    <w:multiLevelType w:val="hybridMultilevel"/>
    <w:tmpl w:val="C56683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E981D0B"/>
    <w:multiLevelType w:val="hybridMultilevel"/>
    <w:tmpl w:val="E91A4B1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3393446"/>
    <w:multiLevelType w:val="hybridMultilevel"/>
    <w:tmpl w:val="174AD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A4531"/>
    <w:multiLevelType w:val="hybridMultilevel"/>
    <w:tmpl w:val="42C00F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A6B88"/>
    <w:multiLevelType w:val="hybridMultilevel"/>
    <w:tmpl w:val="41B657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65441"/>
    <w:multiLevelType w:val="hybridMultilevel"/>
    <w:tmpl w:val="343A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158D7BBD"/>
    <w:multiLevelType w:val="hybridMultilevel"/>
    <w:tmpl w:val="9AFA08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15CF65C3"/>
    <w:multiLevelType w:val="hybridMultilevel"/>
    <w:tmpl w:val="480EA3F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15D2426A"/>
    <w:multiLevelType w:val="hybridMultilevel"/>
    <w:tmpl w:val="8D8E24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34131"/>
    <w:multiLevelType w:val="hybridMultilevel"/>
    <w:tmpl w:val="188E6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1719F"/>
    <w:multiLevelType w:val="hybridMultilevel"/>
    <w:tmpl w:val="4FBC6A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1A5155E3"/>
    <w:multiLevelType w:val="hybridMultilevel"/>
    <w:tmpl w:val="4C48DA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1CEF2AB0"/>
    <w:multiLevelType w:val="hybridMultilevel"/>
    <w:tmpl w:val="B5005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074399"/>
    <w:multiLevelType w:val="hybridMultilevel"/>
    <w:tmpl w:val="FDD2F6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1F023B82"/>
    <w:multiLevelType w:val="hybridMultilevel"/>
    <w:tmpl w:val="70F6FCB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0646B3"/>
    <w:multiLevelType w:val="hybridMultilevel"/>
    <w:tmpl w:val="CDDE46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3D01582"/>
    <w:multiLevelType w:val="hybridMultilevel"/>
    <w:tmpl w:val="7C4044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41895"/>
    <w:multiLevelType w:val="hybridMultilevel"/>
    <w:tmpl w:val="50EA8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B4C0F"/>
    <w:multiLevelType w:val="hybridMultilevel"/>
    <w:tmpl w:val="558C5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DE3579"/>
    <w:multiLevelType w:val="hybridMultilevel"/>
    <w:tmpl w:val="38D6BC8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2EE94ABB"/>
    <w:multiLevelType w:val="hybridMultilevel"/>
    <w:tmpl w:val="5502AE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306E1E20"/>
    <w:multiLevelType w:val="hybridMultilevel"/>
    <w:tmpl w:val="D20EF8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FE378E"/>
    <w:multiLevelType w:val="hybridMultilevel"/>
    <w:tmpl w:val="205E2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173363"/>
    <w:multiLevelType w:val="hybridMultilevel"/>
    <w:tmpl w:val="33E662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54F4CC2"/>
    <w:multiLevelType w:val="hybridMultilevel"/>
    <w:tmpl w:val="D3C817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38BC52DE"/>
    <w:multiLevelType w:val="hybridMultilevel"/>
    <w:tmpl w:val="9E2A3FD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38EA2771"/>
    <w:multiLevelType w:val="hybridMultilevel"/>
    <w:tmpl w:val="ABF6AA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907C4B"/>
    <w:multiLevelType w:val="hybridMultilevel"/>
    <w:tmpl w:val="22822B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399663C6"/>
    <w:multiLevelType w:val="hybridMultilevel"/>
    <w:tmpl w:val="A9B4E6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3AD954E1"/>
    <w:multiLevelType w:val="hybridMultilevel"/>
    <w:tmpl w:val="7CFE83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3B8642E0"/>
    <w:multiLevelType w:val="hybridMultilevel"/>
    <w:tmpl w:val="9412EF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E4DCF"/>
    <w:multiLevelType w:val="hybridMultilevel"/>
    <w:tmpl w:val="847AD0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3FBF4561"/>
    <w:multiLevelType w:val="hybridMultilevel"/>
    <w:tmpl w:val="7E3665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40D163AB"/>
    <w:multiLevelType w:val="hybridMultilevel"/>
    <w:tmpl w:val="7AA2F8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41273E56"/>
    <w:multiLevelType w:val="hybridMultilevel"/>
    <w:tmpl w:val="6C789EC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42C07EAE"/>
    <w:multiLevelType w:val="hybridMultilevel"/>
    <w:tmpl w:val="68C823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437A5C10"/>
    <w:multiLevelType w:val="hybridMultilevel"/>
    <w:tmpl w:val="4D4EFA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43B77FEB"/>
    <w:multiLevelType w:val="hybridMultilevel"/>
    <w:tmpl w:val="095ECD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0302F"/>
    <w:multiLevelType w:val="hybridMultilevel"/>
    <w:tmpl w:val="4978064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483D1351"/>
    <w:multiLevelType w:val="hybridMultilevel"/>
    <w:tmpl w:val="742E89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3C4070"/>
    <w:multiLevelType w:val="hybridMultilevel"/>
    <w:tmpl w:val="B8648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49D944BD"/>
    <w:multiLevelType w:val="hybridMultilevel"/>
    <w:tmpl w:val="918AD37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4B2F1A75"/>
    <w:multiLevelType w:val="hybridMultilevel"/>
    <w:tmpl w:val="76BEBE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>
    <w:nsid w:val="4C0D4B66"/>
    <w:multiLevelType w:val="hybridMultilevel"/>
    <w:tmpl w:val="7E8C2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9A2397"/>
    <w:multiLevelType w:val="hybridMultilevel"/>
    <w:tmpl w:val="09FE952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51BD0B54"/>
    <w:multiLevelType w:val="hybridMultilevel"/>
    <w:tmpl w:val="B0482A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F26A90"/>
    <w:multiLevelType w:val="hybridMultilevel"/>
    <w:tmpl w:val="C58E5E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627004"/>
    <w:multiLevelType w:val="hybridMultilevel"/>
    <w:tmpl w:val="1830579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>
    <w:nsid w:val="55061C30"/>
    <w:multiLevelType w:val="hybridMultilevel"/>
    <w:tmpl w:val="1C30B40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5730060A"/>
    <w:multiLevelType w:val="hybridMultilevel"/>
    <w:tmpl w:val="B3462AF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577C66FD"/>
    <w:multiLevelType w:val="hybridMultilevel"/>
    <w:tmpl w:val="8E8C02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594208F6"/>
    <w:multiLevelType w:val="hybridMultilevel"/>
    <w:tmpl w:val="C30E9F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599275C3"/>
    <w:multiLevelType w:val="hybridMultilevel"/>
    <w:tmpl w:val="14765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B94EAB"/>
    <w:multiLevelType w:val="hybridMultilevel"/>
    <w:tmpl w:val="2EB42B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CB0309"/>
    <w:multiLevelType w:val="hybridMultilevel"/>
    <w:tmpl w:val="C178B8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5B644565"/>
    <w:multiLevelType w:val="hybridMultilevel"/>
    <w:tmpl w:val="7F28C0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5CDD5F07"/>
    <w:multiLevelType w:val="hybridMultilevel"/>
    <w:tmpl w:val="CA7474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5D611CDE"/>
    <w:multiLevelType w:val="hybridMultilevel"/>
    <w:tmpl w:val="626E932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>
    <w:nsid w:val="5D6C4E41"/>
    <w:multiLevelType w:val="hybridMultilevel"/>
    <w:tmpl w:val="D73CA4D4"/>
    <w:lvl w:ilvl="0" w:tplc="040E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5E4F3A53"/>
    <w:multiLevelType w:val="hybridMultilevel"/>
    <w:tmpl w:val="7CF8B3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F87A0F"/>
    <w:multiLevelType w:val="hybridMultilevel"/>
    <w:tmpl w:val="7EA4DC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077F36"/>
    <w:multiLevelType w:val="hybridMultilevel"/>
    <w:tmpl w:val="1F2EA3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65A94F20"/>
    <w:multiLevelType w:val="hybridMultilevel"/>
    <w:tmpl w:val="76C25E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>
    <w:nsid w:val="66215443"/>
    <w:multiLevelType w:val="hybridMultilevel"/>
    <w:tmpl w:val="B57E3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E0A23"/>
    <w:multiLevelType w:val="hybridMultilevel"/>
    <w:tmpl w:val="784A0B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689E360F"/>
    <w:multiLevelType w:val="hybridMultilevel"/>
    <w:tmpl w:val="CBD8C6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1D490A"/>
    <w:multiLevelType w:val="hybridMultilevel"/>
    <w:tmpl w:val="88523C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081505"/>
    <w:multiLevelType w:val="hybridMultilevel"/>
    <w:tmpl w:val="5C326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0301FD"/>
    <w:multiLevelType w:val="hybridMultilevel"/>
    <w:tmpl w:val="0C2681E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>
    <w:nsid w:val="6CBE02FB"/>
    <w:multiLevelType w:val="hybridMultilevel"/>
    <w:tmpl w:val="10D07A2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>
    <w:nsid w:val="6CD91A8E"/>
    <w:multiLevelType w:val="hybridMultilevel"/>
    <w:tmpl w:val="73EEDDA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0">
    <w:nsid w:val="6D7A3944"/>
    <w:multiLevelType w:val="hybridMultilevel"/>
    <w:tmpl w:val="2AAA19D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1">
    <w:nsid w:val="6E2B42B7"/>
    <w:multiLevelType w:val="hybridMultilevel"/>
    <w:tmpl w:val="6E226BA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717E3355"/>
    <w:multiLevelType w:val="hybridMultilevel"/>
    <w:tmpl w:val="26A60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3">
    <w:nsid w:val="71E400AB"/>
    <w:multiLevelType w:val="hybridMultilevel"/>
    <w:tmpl w:val="471A0B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C9198E"/>
    <w:multiLevelType w:val="hybridMultilevel"/>
    <w:tmpl w:val="8B3CF5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76F97046"/>
    <w:multiLevelType w:val="hybridMultilevel"/>
    <w:tmpl w:val="EB16623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>
    <w:nsid w:val="777E74B5"/>
    <w:multiLevelType w:val="hybridMultilevel"/>
    <w:tmpl w:val="4EBCFA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">
    <w:nsid w:val="7A987F55"/>
    <w:multiLevelType w:val="hybridMultilevel"/>
    <w:tmpl w:val="05888B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7BFF457D"/>
    <w:multiLevelType w:val="hybridMultilevel"/>
    <w:tmpl w:val="08DAEE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3"/>
  </w:num>
  <w:num w:numId="4">
    <w:abstractNumId w:val="73"/>
  </w:num>
  <w:num w:numId="5">
    <w:abstractNumId w:val="10"/>
  </w:num>
  <w:num w:numId="6">
    <w:abstractNumId w:val="68"/>
  </w:num>
  <w:num w:numId="7">
    <w:abstractNumId w:val="64"/>
  </w:num>
  <w:num w:numId="8">
    <w:abstractNumId w:val="34"/>
  </w:num>
  <w:num w:numId="9">
    <w:abstractNumId w:val="78"/>
  </w:num>
  <w:num w:numId="10">
    <w:abstractNumId w:val="6"/>
  </w:num>
  <w:num w:numId="11">
    <w:abstractNumId w:val="76"/>
  </w:num>
  <w:num w:numId="12">
    <w:abstractNumId w:val="38"/>
  </w:num>
  <w:num w:numId="13">
    <w:abstractNumId w:val="7"/>
  </w:num>
  <w:num w:numId="14">
    <w:abstractNumId w:val="4"/>
  </w:num>
  <w:num w:numId="15">
    <w:abstractNumId w:val="69"/>
  </w:num>
  <w:num w:numId="16">
    <w:abstractNumId w:val="8"/>
  </w:num>
  <w:num w:numId="17">
    <w:abstractNumId w:val="66"/>
  </w:num>
  <w:num w:numId="18">
    <w:abstractNumId w:val="24"/>
  </w:num>
  <w:num w:numId="19">
    <w:abstractNumId w:val="33"/>
  </w:num>
  <w:num w:numId="20">
    <w:abstractNumId w:val="20"/>
  </w:num>
  <w:num w:numId="21">
    <w:abstractNumId w:val="61"/>
  </w:num>
  <w:num w:numId="22">
    <w:abstractNumId w:val="11"/>
  </w:num>
  <w:num w:numId="23">
    <w:abstractNumId w:val="65"/>
  </w:num>
  <w:num w:numId="24">
    <w:abstractNumId w:val="40"/>
  </w:num>
  <w:num w:numId="25">
    <w:abstractNumId w:val="83"/>
  </w:num>
  <w:num w:numId="26">
    <w:abstractNumId w:val="81"/>
  </w:num>
  <w:num w:numId="27">
    <w:abstractNumId w:val="28"/>
  </w:num>
  <w:num w:numId="28">
    <w:abstractNumId w:val="27"/>
  </w:num>
  <w:num w:numId="29">
    <w:abstractNumId w:val="63"/>
  </w:num>
  <w:num w:numId="30">
    <w:abstractNumId w:val="32"/>
  </w:num>
  <w:num w:numId="31">
    <w:abstractNumId w:val="53"/>
  </w:num>
  <w:num w:numId="32">
    <w:abstractNumId w:val="87"/>
  </w:num>
  <w:num w:numId="33">
    <w:abstractNumId w:val="56"/>
  </w:num>
  <w:num w:numId="34">
    <w:abstractNumId w:val="9"/>
  </w:num>
  <w:num w:numId="35">
    <w:abstractNumId w:val="1"/>
  </w:num>
  <w:num w:numId="36">
    <w:abstractNumId w:val="17"/>
  </w:num>
  <w:num w:numId="37">
    <w:abstractNumId w:val="25"/>
  </w:num>
  <w:num w:numId="38">
    <w:abstractNumId w:val="42"/>
  </w:num>
  <w:num w:numId="39">
    <w:abstractNumId w:val="50"/>
  </w:num>
  <w:num w:numId="40">
    <w:abstractNumId w:val="47"/>
  </w:num>
  <w:num w:numId="41">
    <w:abstractNumId w:val="35"/>
  </w:num>
  <w:num w:numId="42">
    <w:abstractNumId w:val="46"/>
  </w:num>
  <w:num w:numId="43">
    <w:abstractNumId w:val="13"/>
  </w:num>
  <w:num w:numId="44">
    <w:abstractNumId w:val="60"/>
  </w:num>
  <w:num w:numId="45">
    <w:abstractNumId w:val="43"/>
  </w:num>
  <w:num w:numId="46">
    <w:abstractNumId w:val="71"/>
  </w:num>
  <w:num w:numId="47">
    <w:abstractNumId w:val="51"/>
  </w:num>
  <w:num w:numId="48">
    <w:abstractNumId w:val="16"/>
  </w:num>
  <w:num w:numId="49">
    <w:abstractNumId w:val="58"/>
  </w:num>
  <w:num w:numId="50">
    <w:abstractNumId w:val="18"/>
  </w:num>
  <w:num w:numId="51">
    <w:abstractNumId w:val="22"/>
  </w:num>
  <w:num w:numId="52">
    <w:abstractNumId w:val="88"/>
  </w:num>
  <w:num w:numId="53">
    <w:abstractNumId w:val="52"/>
  </w:num>
  <w:num w:numId="54">
    <w:abstractNumId w:val="67"/>
  </w:num>
  <w:num w:numId="55">
    <w:abstractNumId w:val="72"/>
  </w:num>
  <w:num w:numId="56">
    <w:abstractNumId w:val="86"/>
  </w:num>
  <w:num w:numId="57">
    <w:abstractNumId w:val="29"/>
  </w:num>
  <w:num w:numId="58">
    <w:abstractNumId w:val="74"/>
  </w:num>
  <w:num w:numId="59">
    <w:abstractNumId w:val="82"/>
  </w:num>
  <w:num w:numId="60">
    <w:abstractNumId w:val="49"/>
  </w:num>
  <w:num w:numId="61">
    <w:abstractNumId w:val="14"/>
  </w:num>
  <w:num w:numId="62">
    <w:abstractNumId w:val="36"/>
  </w:num>
  <w:num w:numId="63">
    <w:abstractNumId w:val="2"/>
  </w:num>
  <w:num w:numId="64">
    <w:abstractNumId w:val="75"/>
  </w:num>
  <w:num w:numId="65">
    <w:abstractNumId w:val="0"/>
  </w:num>
  <w:num w:numId="66">
    <w:abstractNumId w:val="15"/>
  </w:num>
  <w:num w:numId="67">
    <w:abstractNumId w:val="21"/>
  </w:num>
  <w:num w:numId="68">
    <w:abstractNumId w:val="79"/>
  </w:num>
  <w:num w:numId="69">
    <w:abstractNumId w:val="80"/>
  </w:num>
  <w:num w:numId="70">
    <w:abstractNumId w:val="45"/>
  </w:num>
  <w:num w:numId="71">
    <w:abstractNumId w:val="3"/>
  </w:num>
  <w:num w:numId="72">
    <w:abstractNumId w:val="59"/>
  </w:num>
  <w:num w:numId="73">
    <w:abstractNumId w:val="39"/>
  </w:num>
  <w:num w:numId="74">
    <w:abstractNumId w:val="19"/>
  </w:num>
  <w:num w:numId="75">
    <w:abstractNumId w:val="85"/>
  </w:num>
  <w:num w:numId="76">
    <w:abstractNumId w:val="84"/>
  </w:num>
  <w:num w:numId="77">
    <w:abstractNumId w:val="5"/>
  </w:num>
  <w:num w:numId="78">
    <w:abstractNumId w:val="12"/>
  </w:num>
  <w:num w:numId="79">
    <w:abstractNumId w:val="55"/>
  </w:num>
  <w:num w:numId="80">
    <w:abstractNumId w:val="54"/>
  </w:num>
  <w:num w:numId="81">
    <w:abstractNumId w:val="70"/>
  </w:num>
  <w:num w:numId="82">
    <w:abstractNumId w:val="62"/>
  </w:num>
  <w:num w:numId="83">
    <w:abstractNumId w:val="44"/>
  </w:num>
  <w:num w:numId="84">
    <w:abstractNumId w:val="30"/>
  </w:num>
  <w:num w:numId="85">
    <w:abstractNumId w:val="41"/>
  </w:num>
  <w:num w:numId="86">
    <w:abstractNumId w:val="77"/>
  </w:num>
  <w:num w:numId="87">
    <w:abstractNumId w:val="57"/>
  </w:num>
  <w:num w:numId="8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</w:num>
  <w:num w:numId="90">
    <w:abstractNumId w:val="3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92"/>
    <w:rsid w:val="00011140"/>
    <w:rsid w:val="00013AA4"/>
    <w:rsid w:val="0002210B"/>
    <w:rsid w:val="000269BD"/>
    <w:rsid w:val="0003659E"/>
    <w:rsid w:val="00057287"/>
    <w:rsid w:val="00071BE8"/>
    <w:rsid w:val="0009679F"/>
    <w:rsid w:val="000A65CF"/>
    <w:rsid w:val="000D0BBE"/>
    <w:rsid w:val="000E133C"/>
    <w:rsid w:val="000F668F"/>
    <w:rsid w:val="000F6698"/>
    <w:rsid w:val="0010216B"/>
    <w:rsid w:val="001358E2"/>
    <w:rsid w:val="001440AE"/>
    <w:rsid w:val="001660B4"/>
    <w:rsid w:val="00166B14"/>
    <w:rsid w:val="00172D37"/>
    <w:rsid w:val="00174CC1"/>
    <w:rsid w:val="0019331F"/>
    <w:rsid w:val="001A2AD0"/>
    <w:rsid w:val="001B0034"/>
    <w:rsid w:val="001D6225"/>
    <w:rsid w:val="001F3F8E"/>
    <w:rsid w:val="00227737"/>
    <w:rsid w:val="00254D52"/>
    <w:rsid w:val="0025530B"/>
    <w:rsid w:val="00274B69"/>
    <w:rsid w:val="00276C93"/>
    <w:rsid w:val="00280E11"/>
    <w:rsid w:val="00281757"/>
    <w:rsid w:val="002A3EE7"/>
    <w:rsid w:val="002A761A"/>
    <w:rsid w:val="002B0F11"/>
    <w:rsid w:val="002B6D06"/>
    <w:rsid w:val="002F66F5"/>
    <w:rsid w:val="00305734"/>
    <w:rsid w:val="00307826"/>
    <w:rsid w:val="00311286"/>
    <w:rsid w:val="00323021"/>
    <w:rsid w:val="003366FE"/>
    <w:rsid w:val="003A3BA4"/>
    <w:rsid w:val="003A534A"/>
    <w:rsid w:val="003B2A08"/>
    <w:rsid w:val="003E6AEA"/>
    <w:rsid w:val="003F05F0"/>
    <w:rsid w:val="00405FA1"/>
    <w:rsid w:val="00426095"/>
    <w:rsid w:val="00432F92"/>
    <w:rsid w:val="00443B2A"/>
    <w:rsid w:val="00460D31"/>
    <w:rsid w:val="00461C24"/>
    <w:rsid w:val="00465340"/>
    <w:rsid w:val="00465B58"/>
    <w:rsid w:val="004879D3"/>
    <w:rsid w:val="004967A9"/>
    <w:rsid w:val="004A47FA"/>
    <w:rsid w:val="004B2253"/>
    <w:rsid w:val="0052688A"/>
    <w:rsid w:val="00532D41"/>
    <w:rsid w:val="005477E1"/>
    <w:rsid w:val="005808C3"/>
    <w:rsid w:val="005972E6"/>
    <w:rsid w:val="00597DDC"/>
    <w:rsid w:val="005A2645"/>
    <w:rsid w:val="00617138"/>
    <w:rsid w:val="00636D6C"/>
    <w:rsid w:val="00663491"/>
    <w:rsid w:val="00682633"/>
    <w:rsid w:val="0069388E"/>
    <w:rsid w:val="006B07A5"/>
    <w:rsid w:val="006C447C"/>
    <w:rsid w:val="006D7092"/>
    <w:rsid w:val="006E3B12"/>
    <w:rsid w:val="006E3F74"/>
    <w:rsid w:val="006F16C4"/>
    <w:rsid w:val="0071592B"/>
    <w:rsid w:val="00735485"/>
    <w:rsid w:val="0074101B"/>
    <w:rsid w:val="00762420"/>
    <w:rsid w:val="0079384A"/>
    <w:rsid w:val="007A4FDC"/>
    <w:rsid w:val="007B4C48"/>
    <w:rsid w:val="007E63D9"/>
    <w:rsid w:val="007F5EAE"/>
    <w:rsid w:val="0080284F"/>
    <w:rsid w:val="00806490"/>
    <w:rsid w:val="00812583"/>
    <w:rsid w:val="0081782B"/>
    <w:rsid w:val="00831604"/>
    <w:rsid w:val="00852097"/>
    <w:rsid w:val="0085383E"/>
    <w:rsid w:val="0088475F"/>
    <w:rsid w:val="00890304"/>
    <w:rsid w:val="008C1499"/>
    <w:rsid w:val="008C2699"/>
    <w:rsid w:val="008F3F09"/>
    <w:rsid w:val="00916F00"/>
    <w:rsid w:val="00930A3D"/>
    <w:rsid w:val="009331B6"/>
    <w:rsid w:val="0095730D"/>
    <w:rsid w:val="00963382"/>
    <w:rsid w:val="00987AB3"/>
    <w:rsid w:val="009A18DE"/>
    <w:rsid w:val="009B3398"/>
    <w:rsid w:val="009C28B2"/>
    <w:rsid w:val="009D41A8"/>
    <w:rsid w:val="009D51D0"/>
    <w:rsid w:val="009E03F9"/>
    <w:rsid w:val="009E3749"/>
    <w:rsid w:val="00A1192A"/>
    <w:rsid w:val="00A1537F"/>
    <w:rsid w:val="00A227EC"/>
    <w:rsid w:val="00A66086"/>
    <w:rsid w:val="00A75C6A"/>
    <w:rsid w:val="00A838F1"/>
    <w:rsid w:val="00A879CA"/>
    <w:rsid w:val="00AA153E"/>
    <w:rsid w:val="00AA4687"/>
    <w:rsid w:val="00AA5058"/>
    <w:rsid w:val="00AB5E5F"/>
    <w:rsid w:val="00AC584A"/>
    <w:rsid w:val="00AD0CF4"/>
    <w:rsid w:val="00AD3878"/>
    <w:rsid w:val="00AD5E35"/>
    <w:rsid w:val="00AE364B"/>
    <w:rsid w:val="00AF7EAB"/>
    <w:rsid w:val="00B10E01"/>
    <w:rsid w:val="00B1177E"/>
    <w:rsid w:val="00B34D3C"/>
    <w:rsid w:val="00B77084"/>
    <w:rsid w:val="00B77E30"/>
    <w:rsid w:val="00BA628F"/>
    <w:rsid w:val="00BA63A8"/>
    <w:rsid w:val="00BA668B"/>
    <w:rsid w:val="00BB5C3F"/>
    <w:rsid w:val="00BC15BF"/>
    <w:rsid w:val="00C10DB3"/>
    <w:rsid w:val="00C32E1C"/>
    <w:rsid w:val="00C3726E"/>
    <w:rsid w:val="00C51AE6"/>
    <w:rsid w:val="00C53C9F"/>
    <w:rsid w:val="00C9160A"/>
    <w:rsid w:val="00C970F0"/>
    <w:rsid w:val="00CB2E2B"/>
    <w:rsid w:val="00CC512B"/>
    <w:rsid w:val="00CD0F50"/>
    <w:rsid w:val="00CD4E09"/>
    <w:rsid w:val="00CE18D7"/>
    <w:rsid w:val="00CE7C15"/>
    <w:rsid w:val="00D0710F"/>
    <w:rsid w:val="00D25FB7"/>
    <w:rsid w:val="00D468D7"/>
    <w:rsid w:val="00D50FB3"/>
    <w:rsid w:val="00D5300A"/>
    <w:rsid w:val="00D53651"/>
    <w:rsid w:val="00D54A6A"/>
    <w:rsid w:val="00D75722"/>
    <w:rsid w:val="00D9591D"/>
    <w:rsid w:val="00DA44FB"/>
    <w:rsid w:val="00DB7665"/>
    <w:rsid w:val="00DC2431"/>
    <w:rsid w:val="00E05A14"/>
    <w:rsid w:val="00E06383"/>
    <w:rsid w:val="00E24D93"/>
    <w:rsid w:val="00E31AC1"/>
    <w:rsid w:val="00E40249"/>
    <w:rsid w:val="00E4118F"/>
    <w:rsid w:val="00E445C3"/>
    <w:rsid w:val="00E5214E"/>
    <w:rsid w:val="00E6426D"/>
    <w:rsid w:val="00E65C00"/>
    <w:rsid w:val="00EA7B92"/>
    <w:rsid w:val="00EB05FF"/>
    <w:rsid w:val="00EB3801"/>
    <w:rsid w:val="00ED321F"/>
    <w:rsid w:val="00ED6D4F"/>
    <w:rsid w:val="00F4521C"/>
    <w:rsid w:val="00F80202"/>
    <w:rsid w:val="00F9692D"/>
    <w:rsid w:val="00FB7CC4"/>
    <w:rsid w:val="00FC0228"/>
    <w:rsid w:val="00FC39E1"/>
    <w:rsid w:val="00FC73BC"/>
    <w:rsid w:val="00FE2A59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0F50"/>
  </w:style>
  <w:style w:type="paragraph" w:styleId="llb">
    <w:name w:val="footer"/>
    <w:basedOn w:val="Norml"/>
    <w:link w:val="llbChar"/>
    <w:uiPriority w:val="99"/>
    <w:semiHidden/>
    <w:unhideWhenUsed/>
    <w:rsid w:val="00C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0F50"/>
  </w:style>
  <w:style w:type="paragraph" w:styleId="Listaszerbekezds">
    <w:name w:val="List Paragraph"/>
    <w:basedOn w:val="Norml"/>
    <w:uiPriority w:val="34"/>
    <w:qFormat/>
    <w:rsid w:val="000F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2617</Words>
  <Characters>18063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2014-02-03T15:27:00Z</dcterms:created>
  <dcterms:modified xsi:type="dcterms:W3CDTF">2014-02-03T15:27:00Z</dcterms:modified>
</cp:coreProperties>
</file>