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DB" w:rsidRDefault="000F4ADB"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7F00C4" w:rsidRDefault="007F00C4"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7F00C4" w:rsidRDefault="007F00C4"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0F4ADB" w:rsidRDefault="000F4ADB"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0F4ADB" w:rsidRDefault="000F4ADB"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0F4ADB" w:rsidRDefault="000F4ADB"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0F4ADB" w:rsidRPr="000F4ADB" w:rsidRDefault="000F4ADB" w:rsidP="000F4ADB">
      <w:pPr>
        <w:tabs>
          <w:tab w:val="left" w:pos="1644"/>
          <w:tab w:val="center" w:pos="4702"/>
        </w:tabs>
        <w:autoSpaceDE w:val="0"/>
        <w:autoSpaceDN w:val="0"/>
        <w:adjustRightInd w:val="0"/>
        <w:spacing w:before="240" w:after="240" w:line="240" w:lineRule="auto"/>
        <w:jc w:val="center"/>
        <w:rPr>
          <w:rFonts w:ascii="Arial" w:hAnsi="Arial" w:cs="Arial"/>
          <w:b/>
          <w:bCs/>
          <w:sz w:val="44"/>
          <w:szCs w:val="44"/>
          <w:u w:val="single"/>
        </w:rPr>
      </w:pPr>
      <w:r w:rsidRPr="000F4ADB">
        <w:rPr>
          <w:rFonts w:ascii="Arial" w:hAnsi="Arial" w:cs="Arial"/>
          <w:b/>
          <w:bCs/>
          <w:sz w:val="44"/>
          <w:szCs w:val="44"/>
          <w:u w:val="single"/>
        </w:rPr>
        <w:t>Mellékletek</w:t>
      </w:r>
    </w:p>
    <w:p w:rsidR="000F4ADB" w:rsidRDefault="000F4ADB" w:rsidP="000F4ADB">
      <w:pPr>
        <w:tabs>
          <w:tab w:val="left" w:pos="1644"/>
          <w:tab w:val="center" w:pos="4702"/>
        </w:tabs>
        <w:autoSpaceDE w:val="0"/>
        <w:autoSpaceDN w:val="0"/>
        <w:adjustRightInd w:val="0"/>
        <w:spacing w:before="240" w:after="240" w:line="240" w:lineRule="auto"/>
        <w:rPr>
          <w:rFonts w:ascii="Arial" w:hAnsi="Arial" w:cs="Arial"/>
          <w:b/>
          <w:bCs/>
          <w:sz w:val="36"/>
          <w:szCs w:val="36"/>
        </w:rPr>
      </w:pPr>
    </w:p>
    <w:p w:rsidR="000F4ADB" w:rsidRPr="00E91875" w:rsidRDefault="000F4ADB" w:rsidP="000F4ADB">
      <w:pPr>
        <w:tabs>
          <w:tab w:val="left" w:pos="1644"/>
          <w:tab w:val="center" w:pos="4702"/>
        </w:tabs>
        <w:autoSpaceDE w:val="0"/>
        <w:autoSpaceDN w:val="0"/>
        <w:adjustRightInd w:val="0"/>
        <w:spacing w:before="240" w:after="240" w:line="240" w:lineRule="auto"/>
        <w:jc w:val="center"/>
        <w:rPr>
          <w:rFonts w:ascii="Arial" w:hAnsi="Arial" w:cs="Arial"/>
          <w:sz w:val="36"/>
          <w:szCs w:val="36"/>
        </w:rPr>
      </w:pPr>
      <w:r w:rsidRPr="00E91875">
        <w:rPr>
          <w:rFonts w:ascii="Arial" w:hAnsi="Arial" w:cs="Arial"/>
          <w:b/>
          <w:bCs/>
          <w:sz w:val="36"/>
          <w:szCs w:val="36"/>
        </w:rPr>
        <w:t>20/2012. (VIII. 31.) EMMI rendelet</w:t>
      </w:r>
    </w:p>
    <w:p w:rsidR="000F4ADB" w:rsidRDefault="000F4ADB" w:rsidP="000F4ADB">
      <w:pPr>
        <w:autoSpaceDE w:val="0"/>
        <w:autoSpaceDN w:val="0"/>
        <w:adjustRightInd w:val="0"/>
        <w:spacing w:before="240" w:after="240" w:line="240" w:lineRule="auto"/>
        <w:jc w:val="center"/>
        <w:rPr>
          <w:rFonts w:ascii="Arial" w:hAnsi="Arial" w:cs="Arial"/>
          <w:b/>
          <w:bCs/>
          <w:sz w:val="36"/>
          <w:szCs w:val="36"/>
        </w:rPr>
      </w:pPr>
      <w:proofErr w:type="gramStart"/>
      <w:r w:rsidRPr="00E91875">
        <w:rPr>
          <w:rFonts w:ascii="Arial" w:hAnsi="Arial" w:cs="Arial"/>
          <w:b/>
          <w:bCs/>
          <w:sz w:val="36"/>
          <w:szCs w:val="36"/>
        </w:rPr>
        <w:t>a</w:t>
      </w:r>
      <w:proofErr w:type="gramEnd"/>
      <w:r w:rsidRPr="00E91875">
        <w:rPr>
          <w:rFonts w:ascii="Arial" w:hAnsi="Arial" w:cs="Arial"/>
          <w:b/>
          <w:bCs/>
          <w:sz w:val="36"/>
          <w:szCs w:val="36"/>
        </w:rPr>
        <w:t xml:space="preserve"> nevelési-oktatási intézmények működéséről és a köznevelési intézmények névhasználatáról</w:t>
      </w:r>
    </w:p>
    <w:p w:rsidR="000F4ADB" w:rsidRPr="00E91875" w:rsidRDefault="000F4ADB" w:rsidP="000F4ADB">
      <w:pPr>
        <w:autoSpaceDE w:val="0"/>
        <w:autoSpaceDN w:val="0"/>
        <w:adjustRightInd w:val="0"/>
        <w:spacing w:before="240" w:after="240" w:line="240" w:lineRule="auto"/>
        <w:jc w:val="center"/>
        <w:rPr>
          <w:rFonts w:ascii="Arial" w:hAnsi="Arial" w:cs="Arial"/>
          <w:bCs/>
          <w:sz w:val="32"/>
          <w:szCs w:val="32"/>
        </w:rPr>
      </w:pPr>
      <w:r w:rsidRPr="00E91875">
        <w:rPr>
          <w:rFonts w:ascii="Arial" w:hAnsi="Arial" w:cs="Arial"/>
          <w:bCs/>
          <w:sz w:val="32"/>
          <w:szCs w:val="32"/>
        </w:rPr>
        <w:t xml:space="preserve">(a továbbiakban: </w:t>
      </w:r>
      <w:r>
        <w:rPr>
          <w:rFonts w:ascii="Arial" w:hAnsi="Arial" w:cs="Arial"/>
          <w:b/>
          <w:bCs/>
          <w:sz w:val="32"/>
          <w:szCs w:val="32"/>
        </w:rPr>
        <w:t>rendelet</w:t>
      </w:r>
      <w:r>
        <w:rPr>
          <w:rFonts w:ascii="Arial" w:hAnsi="Arial" w:cs="Arial"/>
          <w:bCs/>
          <w:sz w:val="32"/>
          <w:szCs w:val="32"/>
        </w:rPr>
        <w:t>)</w:t>
      </w:r>
    </w:p>
    <w:p w:rsidR="00CA7E3D" w:rsidRDefault="00CA7E3D" w:rsidP="00CA7E3D">
      <w:pPr>
        <w:autoSpaceDE w:val="0"/>
        <w:autoSpaceDN w:val="0"/>
        <w:adjustRightInd w:val="0"/>
        <w:spacing w:after="0" w:line="240" w:lineRule="auto"/>
        <w:jc w:val="center"/>
        <w:rPr>
          <w:rFonts w:ascii="Arial" w:hAnsi="Arial" w:cs="Arial"/>
          <w:b/>
          <w:bCs/>
          <w:color w:val="0070C0"/>
          <w:sz w:val="36"/>
          <w:szCs w:val="36"/>
        </w:rPr>
      </w:pPr>
    </w:p>
    <w:p w:rsidR="00CA7E3D" w:rsidRPr="00CA7E3D" w:rsidRDefault="00CA7E3D" w:rsidP="00CA7E3D">
      <w:pPr>
        <w:autoSpaceDE w:val="0"/>
        <w:autoSpaceDN w:val="0"/>
        <w:adjustRightInd w:val="0"/>
        <w:spacing w:after="0" w:line="240" w:lineRule="auto"/>
        <w:jc w:val="center"/>
        <w:rPr>
          <w:rFonts w:ascii="Arial" w:hAnsi="Arial" w:cs="Arial"/>
          <w:b/>
          <w:bCs/>
          <w:color w:val="0070C0"/>
          <w:sz w:val="32"/>
          <w:szCs w:val="32"/>
        </w:rPr>
      </w:pPr>
      <w:r w:rsidRPr="00CA7E3D">
        <w:rPr>
          <w:rFonts w:ascii="Arial" w:hAnsi="Arial" w:cs="Arial"/>
          <w:b/>
          <w:bCs/>
          <w:color w:val="0070C0"/>
          <w:sz w:val="32"/>
          <w:szCs w:val="32"/>
        </w:rPr>
        <w:t>Az emberi erőforrások minisztere 34/2014. (IV. 29.) EMMI rendelete</w:t>
      </w:r>
    </w:p>
    <w:p w:rsidR="00CA7E3D" w:rsidRPr="00CA7E3D" w:rsidRDefault="00CA7E3D" w:rsidP="00CA7E3D">
      <w:pPr>
        <w:autoSpaceDE w:val="0"/>
        <w:autoSpaceDN w:val="0"/>
        <w:adjustRightInd w:val="0"/>
        <w:spacing w:after="0" w:line="240" w:lineRule="auto"/>
        <w:jc w:val="center"/>
        <w:rPr>
          <w:rFonts w:ascii="Arial" w:hAnsi="Arial" w:cs="Arial"/>
          <w:b/>
          <w:bCs/>
          <w:color w:val="0070C0"/>
          <w:sz w:val="32"/>
          <w:szCs w:val="32"/>
        </w:rPr>
      </w:pPr>
      <w:proofErr w:type="gramStart"/>
      <w:r w:rsidRPr="00CA7E3D">
        <w:rPr>
          <w:rFonts w:ascii="Arial" w:hAnsi="Arial" w:cs="Arial"/>
          <w:b/>
          <w:bCs/>
          <w:color w:val="0070C0"/>
          <w:sz w:val="32"/>
          <w:szCs w:val="32"/>
        </w:rPr>
        <w:t>a</w:t>
      </w:r>
      <w:proofErr w:type="gramEnd"/>
      <w:r w:rsidRPr="00CA7E3D">
        <w:rPr>
          <w:rFonts w:ascii="Arial" w:hAnsi="Arial" w:cs="Arial"/>
          <w:b/>
          <w:bCs/>
          <w:color w:val="0070C0"/>
          <w:sz w:val="32"/>
          <w:szCs w:val="32"/>
        </w:rPr>
        <w:t xml:space="preserve"> köznevelés szabályozására vonatkozó egyes miniszteri rendeletek módosításáról</w:t>
      </w:r>
    </w:p>
    <w:p w:rsidR="00CA7E3D" w:rsidRDefault="00CA7E3D" w:rsidP="0061043F">
      <w:pPr>
        <w:spacing w:before="100" w:beforeAutospacing="1" w:after="100" w:afterAutospacing="1" w:line="240" w:lineRule="auto"/>
        <w:jc w:val="center"/>
        <w:outlineLvl w:val="0"/>
        <w:rPr>
          <w:rFonts w:ascii="Arial" w:eastAsia="Times New Roman" w:hAnsi="Arial" w:cs="Arial"/>
          <w:b/>
          <w:bCs/>
          <w:color w:val="FF0000"/>
          <w:kern w:val="36"/>
          <w:sz w:val="32"/>
          <w:szCs w:val="32"/>
          <w:lang w:eastAsia="hu-HU"/>
        </w:rPr>
      </w:pPr>
    </w:p>
    <w:p w:rsidR="0061043F" w:rsidRPr="00C77107" w:rsidRDefault="0061043F" w:rsidP="0061043F">
      <w:pPr>
        <w:spacing w:before="100" w:beforeAutospacing="1" w:after="100" w:afterAutospacing="1" w:line="240" w:lineRule="auto"/>
        <w:jc w:val="center"/>
        <w:outlineLvl w:val="0"/>
        <w:rPr>
          <w:rFonts w:ascii="Arial" w:eastAsia="Times New Roman" w:hAnsi="Arial" w:cs="Arial"/>
          <w:b/>
          <w:bCs/>
          <w:color w:val="FF0000"/>
          <w:kern w:val="36"/>
          <w:sz w:val="24"/>
          <w:szCs w:val="24"/>
          <w:lang w:eastAsia="hu-HU"/>
        </w:rPr>
      </w:pPr>
      <w:r w:rsidRPr="00C77107">
        <w:rPr>
          <w:rFonts w:ascii="Arial" w:eastAsia="Times New Roman" w:hAnsi="Arial" w:cs="Arial"/>
          <w:b/>
          <w:bCs/>
          <w:color w:val="FF0000"/>
          <w:kern w:val="36"/>
          <w:sz w:val="32"/>
          <w:szCs w:val="32"/>
          <w:lang w:eastAsia="hu-HU"/>
        </w:rPr>
        <w:t>Az emberi erőforrások minisztere 45/2014. (X. 27.) EMMI rendelete az egyes köznevelési tárgyú miniszteri rendeletek módosításáról</w:t>
      </w:r>
      <w:r w:rsidR="00C77107" w:rsidRPr="00C77107">
        <w:rPr>
          <w:rFonts w:ascii="Arial" w:eastAsia="Times New Roman" w:hAnsi="Arial" w:cs="Arial"/>
          <w:b/>
          <w:bCs/>
          <w:color w:val="FF0000"/>
          <w:kern w:val="36"/>
          <w:sz w:val="32"/>
          <w:szCs w:val="32"/>
          <w:lang w:eastAsia="hu-HU"/>
        </w:rPr>
        <w:t xml:space="preserve"> </w:t>
      </w:r>
      <w:r w:rsidRPr="00C77107">
        <w:rPr>
          <w:rFonts w:ascii="Arial" w:eastAsia="Times New Roman" w:hAnsi="Arial" w:cs="Arial"/>
          <w:b/>
          <w:bCs/>
          <w:color w:val="FF0000"/>
          <w:kern w:val="36"/>
          <w:sz w:val="32"/>
          <w:szCs w:val="32"/>
          <w:lang w:eastAsia="hu-HU"/>
        </w:rPr>
        <w:t xml:space="preserve"> </w:t>
      </w:r>
    </w:p>
    <w:p w:rsidR="000F4ADB" w:rsidRDefault="000F4ADB" w:rsidP="000F4ADB">
      <w:pPr>
        <w:autoSpaceDE w:val="0"/>
        <w:autoSpaceDN w:val="0"/>
        <w:adjustRightInd w:val="0"/>
        <w:spacing w:after="0" w:line="240" w:lineRule="auto"/>
        <w:jc w:val="center"/>
        <w:rPr>
          <w:rFonts w:ascii="Arial" w:hAnsi="Arial" w:cs="Arial"/>
          <w:b/>
          <w:bCs/>
          <w:sz w:val="36"/>
          <w:szCs w:val="36"/>
        </w:rPr>
      </w:pPr>
    </w:p>
    <w:p w:rsidR="000F4ADB" w:rsidRDefault="000F4ADB">
      <w:pPr>
        <w:rPr>
          <w:rFonts w:ascii="Arial" w:hAnsi="Arial" w:cs="Arial"/>
          <w:i/>
          <w:iCs/>
          <w:sz w:val="28"/>
          <w:szCs w:val="28"/>
          <w:u w:val="single"/>
        </w:rPr>
      </w:pPr>
    </w:p>
    <w:p w:rsidR="000F4ADB" w:rsidRDefault="000F4ADB">
      <w:pPr>
        <w:rPr>
          <w:rFonts w:ascii="Arial" w:hAnsi="Arial" w:cs="Arial"/>
          <w:i/>
          <w:iCs/>
          <w:sz w:val="28"/>
          <w:szCs w:val="28"/>
          <w:u w:val="single"/>
        </w:rPr>
      </w:pPr>
      <w:r>
        <w:rPr>
          <w:rFonts w:ascii="Arial" w:hAnsi="Arial" w:cs="Arial"/>
          <w:i/>
          <w:iCs/>
          <w:sz w:val="28"/>
          <w:szCs w:val="28"/>
          <w:u w:val="single"/>
        </w:rPr>
        <w:br w:type="page"/>
      </w:r>
    </w:p>
    <w:p w:rsidR="000F4ADB" w:rsidRPr="000F4ADB" w:rsidRDefault="000F4ADB">
      <w:pPr>
        <w:rPr>
          <w:rFonts w:ascii="Arial" w:hAnsi="Arial" w:cs="Arial"/>
          <w:b/>
          <w:iCs/>
          <w:sz w:val="32"/>
          <w:szCs w:val="32"/>
          <w:u w:val="single"/>
        </w:rPr>
      </w:pPr>
      <w:r w:rsidRPr="000F4ADB">
        <w:rPr>
          <w:rFonts w:ascii="Arial" w:hAnsi="Arial" w:cs="Arial"/>
          <w:b/>
          <w:iCs/>
          <w:sz w:val="32"/>
          <w:szCs w:val="32"/>
          <w:u w:val="single"/>
        </w:rPr>
        <w:lastRenderedPageBreak/>
        <w:t>Tartalomjegyzék</w:t>
      </w:r>
    </w:p>
    <w:p w:rsidR="008A2C2A" w:rsidRDefault="008A2C2A" w:rsidP="008A2C2A">
      <w:pPr>
        <w:autoSpaceDE w:val="0"/>
        <w:autoSpaceDN w:val="0"/>
        <w:adjustRightInd w:val="0"/>
        <w:spacing w:before="240" w:after="240" w:line="240" w:lineRule="auto"/>
        <w:rPr>
          <w:rFonts w:ascii="Arial" w:hAnsi="Arial" w:cs="Arial"/>
          <w:bCs/>
          <w:iCs/>
          <w:sz w:val="28"/>
          <w:szCs w:val="28"/>
        </w:rPr>
      </w:pPr>
      <w:r>
        <w:rPr>
          <w:rFonts w:ascii="Arial" w:hAnsi="Arial" w:cs="Arial"/>
          <w:bCs/>
          <w:iCs/>
          <w:sz w:val="28"/>
          <w:szCs w:val="28"/>
        </w:rPr>
        <w:t xml:space="preserve">1. </w:t>
      </w:r>
      <w:r w:rsidRPr="00710607">
        <w:rPr>
          <w:rFonts w:ascii="Arial" w:hAnsi="Arial" w:cs="Arial"/>
          <w:bCs/>
          <w:iCs/>
          <w:sz w:val="28"/>
          <w:szCs w:val="28"/>
        </w:rPr>
        <w:t>A nevelési-oktatási intézmény irattári terve és az iskolai záradékok.</w:t>
      </w:r>
    </w:p>
    <w:p w:rsidR="008A2C2A" w:rsidRPr="001246CB" w:rsidRDefault="008A2C2A" w:rsidP="008A2C2A">
      <w:pPr>
        <w:autoSpaceDE w:val="0"/>
        <w:autoSpaceDN w:val="0"/>
        <w:adjustRightInd w:val="0"/>
        <w:spacing w:before="240" w:after="240" w:line="240" w:lineRule="auto"/>
        <w:rPr>
          <w:rFonts w:ascii="Arial" w:hAnsi="Arial" w:cs="Arial"/>
          <w:sz w:val="20"/>
          <w:szCs w:val="20"/>
        </w:rPr>
      </w:pPr>
      <w:r w:rsidRPr="001246CB">
        <w:rPr>
          <w:rFonts w:ascii="Arial" w:hAnsi="Arial" w:cs="Arial"/>
          <w:bCs/>
          <w:iCs/>
          <w:sz w:val="28"/>
          <w:szCs w:val="28"/>
        </w:rPr>
        <w:t>2. JEGYZÉK, a nevelési-oktatási intézmények kötelező (minimális) eszközeiről és felszereléséről</w:t>
      </w:r>
      <w:r>
        <w:rPr>
          <w:rFonts w:ascii="Arial" w:hAnsi="Arial" w:cs="Arial"/>
          <w:bCs/>
          <w:iCs/>
          <w:sz w:val="28"/>
          <w:szCs w:val="28"/>
        </w:rPr>
        <w:t>.</w:t>
      </w:r>
    </w:p>
    <w:p w:rsidR="008A2C2A" w:rsidRPr="00D01D07" w:rsidRDefault="008A2C2A" w:rsidP="008A2C2A">
      <w:pPr>
        <w:autoSpaceDE w:val="0"/>
        <w:autoSpaceDN w:val="0"/>
        <w:adjustRightInd w:val="0"/>
        <w:spacing w:before="240" w:after="240" w:line="240" w:lineRule="auto"/>
        <w:rPr>
          <w:rFonts w:ascii="Arial" w:hAnsi="Arial" w:cs="Arial"/>
          <w:sz w:val="20"/>
          <w:szCs w:val="20"/>
        </w:rPr>
      </w:pPr>
      <w:r w:rsidRPr="00D01D07">
        <w:rPr>
          <w:rFonts w:ascii="Arial" w:hAnsi="Arial" w:cs="Arial"/>
          <w:bCs/>
          <w:iCs/>
          <w:sz w:val="28"/>
          <w:szCs w:val="28"/>
        </w:rPr>
        <w:t>3. Az országos pedagógiai mérések 6</w:t>
      </w:r>
      <w:proofErr w:type="gramStart"/>
      <w:r w:rsidRPr="00D01D07">
        <w:rPr>
          <w:rFonts w:ascii="Arial" w:hAnsi="Arial" w:cs="Arial"/>
          <w:bCs/>
          <w:iCs/>
          <w:sz w:val="28"/>
          <w:szCs w:val="28"/>
        </w:rPr>
        <w:t>.</w:t>
      </w:r>
      <w:r w:rsidR="00AB6EA4">
        <w:rPr>
          <w:rFonts w:ascii="Arial" w:hAnsi="Arial" w:cs="Arial"/>
          <w:bCs/>
          <w:iCs/>
          <w:sz w:val="28"/>
          <w:szCs w:val="28"/>
        </w:rPr>
        <w:t>,,</w:t>
      </w:r>
      <w:proofErr w:type="gramEnd"/>
      <w:r w:rsidRPr="00D01D07">
        <w:rPr>
          <w:rFonts w:ascii="Arial" w:hAnsi="Arial" w:cs="Arial"/>
          <w:bCs/>
          <w:iCs/>
          <w:sz w:val="28"/>
          <w:szCs w:val="28"/>
        </w:rPr>
        <w:t xml:space="preserve"> 8.</w:t>
      </w:r>
      <w:r w:rsidR="00AB6EA4">
        <w:rPr>
          <w:rFonts w:ascii="Arial" w:hAnsi="Arial" w:cs="Arial"/>
          <w:bCs/>
          <w:iCs/>
          <w:sz w:val="28"/>
          <w:szCs w:val="28"/>
        </w:rPr>
        <w:t>,</w:t>
      </w:r>
      <w:r w:rsidRPr="00D01D07">
        <w:rPr>
          <w:rFonts w:ascii="Arial" w:hAnsi="Arial" w:cs="Arial"/>
          <w:bCs/>
          <w:iCs/>
          <w:sz w:val="28"/>
          <w:szCs w:val="28"/>
        </w:rPr>
        <w:t xml:space="preserve"> és 10. évfolyamra vonatkozó</w:t>
      </w:r>
      <w:r>
        <w:rPr>
          <w:rFonts w:ascii="Arial" w:hAnsi="Arial" w:cs="Arial"/>
          <w:bCs/>
          <w:iCs/>
          <w:sz w:val="28"/>
          <w:szCs w:val="28"/>
        </w:rPr>
        <w:t>.</w:t>
      </w:r>
      <w:r w:rsidRPr="00D01D07">
        <w:rPr>
          <w:rFonts w:ascii="Arial" w:hAnsi="Arial" w:cs="Arial"/>
          <w:bCs/>
          <w:iCs/>
          <w:sz w:val="28"/>
          <w:szCs w:val="28"/>
        </w:rPr>
        <w:t xml:space="preserve">                   </w:t>
      </w:r>
    </w:p>
    <w:p w:rsidR="000F4ADB" w:rsidRDefault="000715BD">
      <w:pPr>
        <w:rPr>
          <w:rFonts w:ascii="Arial" w:hAnsi="Arial" w:cs="Arial"/>
          <w:i/>
          <w:iCs/>
          <w:sz w:val="28"/>
          <w:szCs w:val="28"/>
          <w:u w:val="single"/>
        </w:rPr>
      </w:pPr>
      <w:r>
        <w:rPr>
          <w:rFonts w:ascii="Arial" w:hAnsi="Arial" w:cs="Arial"/>
          <w:i/>
          <w:iCs/>
          <w:sz w:val="28"/>
          <w:szCs w:val="28"/>
          <w:u w:val="single"/>
        </w:rPr>
        <w:t>4.</w:t>
      </w:r>
    </w:p>
    <w:p w:rsidR="008A2C2A" w:rsidRDefault="008A2C2A">
      <w:pPr>
        <w:rPr>
          <w:rFonts w:ascii="Arial" w:hAnsi="Arial" w:cs="Arial"/>
          <w:i/>
          <w:iCs/>
          <w:sz w:val="28"/>
          <w:szCs w:val="28"/>
          <w:u w:val="single"/>
        </w:rPr>
      </w:pPr>
    </w:p>
    <w:p w:rsidR="008A2C2A" w:rsidRDefault="008A2C2A">
      <w:pPr>
        <w:rPr>
          <w:rFonts w:ascii="Arial" w:hAnsi="Arial" w:cs="Arial"/>
          <w:i/>
          <w:iCs/>
          <w:sz w:val="28"/>
          <w:szCs w:val="28"/>
          <w:u w:val="single"/>
        </w:rPr>
      </w:pPr>
      <w:r>
        <w:rPr>
          <w:rFonts w:ascii="Arial" w:hAnsi="Arial" w:cs="Arial"/>
          <w:i/>
          <w:iCs/>
          <w:sz w:val="28"/>
          <w:szCs w:val="28"/>
          <w:u w:val="single"/>
        </w:rPr>
        <w:br w:type="page"/>
      </w: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Default="008A2C2A" w:rsidP="008A2C2A">
      <w:pPr>
        <w:autoSpaceDE w:val="0"/>
        <w:autoSpaceDN w:val="0"/>
        <w:adjustRightInd w:val="0"/>
        <w:spacing w:before="240" w:after="240" w:line="240" w:lineRule="auto"/>
        <w:jc w:val="center"/>
        <w:rPr>
          <w:rFonts w:ascii="Arial" w:hAnsi="Arial" w:cs="Arial"/>
          <w:bCs/>
          <w:iCs/>
          <w:sz w:val="32"/>
          <w:szCs w:val="32"/>
        </w:rPr>
      </w:pPr>
    </w:p>
    <w:p w:rsidR="008A2C2A" w:rsidRPr="0019554F" w:rsidRDefault="00A05BC8" w:rsidP="00A05BC8">
      <w:pPr>
        <w:pStyle w:val="Listaszerbekezds"/>
        <w:numPr>
          <w:ilvl w:val="0"/>
          <w:numId w:val="1"/>
        </w:numPr>
        <w:autoSpaceDE w:val="0"/>
        <w:autoSpaceDN w:val="0"/>
        <w:adjustRightInd w:val="0"/>
        <w:spacing w:before="240" w:after="240" w:line="240" w:lineRule="auto"/>
        <w:jc w:val="center"/>
        <w:rPr>
          <w:rFonts w:ascii="Arial" w:hAnsi="Arial" w:cs="Arial"/>
          <w:b/>
          <w:bCs/>
          <w:iCs/>
          <w:sz w:val="36"/>
          <w:szCs w:val="36"/>
          <w:u w:val="single"/>
        </w:rPr>
      </w:pPr>
      <w:r w:rsidRPr="0019554F">
        <w:rPr>
          <w:rFonts w:ascii="Arial" w:hAnsi="Arial" w:cs="Arial"/>
          <w:b/>
          <w:bCs/>
          <w:iCs/>
          <w:sz w:val="36"/>
          <w:szCs w:val="36"/>
          <w:u w:val="single"/>
        </w:rPr>
        <w:t>sz. melléklet</w:t>
      </w:r>
    </w:p>
    <w:p w:rsidR="008A2C2A" w:rsidRPr="008A2C2A" w:rsidRDefault="008A2C2A" w:rsidP="008A2C2A">
      <w:pPr>
        <w:autoSpaceDE w:val="0"/>
        <w:autoSpaceDN w:val="0"/>
        <w:adjustRightInd w:val="0"/>
        <w:spacing w:before="240" w:after="240" w:line="240" w:lineRule="auto"/>
        <w:jc w:val="center"/>
        <w:rPr>
          <w:rFonts w:ascii="Arial" w:hAnsi="Arial" w:cs="Arial"/>
          <w:b/>
          <w:bCs/>
          <w:iCs/>
          <w:sz w:val="32"/>
          <w:szCs w:val="32"/>
        </w:rPr>
      </w:pPr>
      <w:r w:rsidRPr="008A2C2A">
        <w:rPr>
          <w:rFonts w:ascii="Arial" w:hAnsi="Arial" w:cs="Arial"/>
          <w:b/>
          <w:bCs/>
          <w:iCs/>
          <w:sz w:val="32"/>
          <w:szCs w:val="32"/>
        </w:rPr>
        <w:t>A nevelési-oktatási intézmény irattári terve és az iskolai záradékok.</w:t>
      </w:r>
    </w:p>
    <w:p w:rsidR="00BC527B" w:rsidRPr="006202C6" w:rsidRDefault="006202C6" w:rsidP="006202C6">
      <w:pPr>
        <w:spacing w:after="0" w:line="240" w:lineRule="auto"/>
        <w:jc w:val="center"/>
        <w:outlineLvl w:val="0"/>
        <w:rPr>
          <w:rFonts w:ascii="Arial" w:eastAsia="Times New Roman" w:hAnsi="Arial" w:cs="Arial"/>
          <w:bCs/>
          <w:color w:val="FF0000"/>
          <w:kern w:val="36"/>
          <w:sz w:val="20"/>
          <w:szCs w:val="20"/>
          <w:lang w:eastAsia="hu-HU"/>
        </w:rPr>
      </w:pPr>
      <w:r w:rsidRPr="006202C6">
        <w:rPr>
          <w:rFonts w:ascii="Arial" w:eastAsia="Times New Roman" w:hAnsi="Arial" w:cs="Arial"/>
          <w:bCs/>
          <w:color w:val="FF0000"/>
          <w:kern w:val="36"/>
          <w:sz w:val="20"/>
          <w:szCs w:val="20"/>
          <w:lang w:eastAsia="hu-HU"/>
        </w:rPr>
        <w:t>(</w:t>
      </w:r>
      <w:r w:rsidR="00BC527B" w:rsidRPr="006202C6">
        <w:rPr>
          <w:rFonts w:ascii="Arial" w:eastAsia="Times New Roman" w:hAnsi="Arial" w:cs="Arial"/>
          <w:bCs/>
          <w:color w:val="FF0000"/>
          <w:kern w:val="36"/>
          <w:sz w:val="20"/>
          <w:szCs w:val="20"/>
          <w:lang w:eastAsia="hu-HU"/>
        </w:rPr>
        <w:t>Az emberi erőforrások minisztere 45/2014. (X. 27.) EMMI rendelete az egyes köznevelési tárgyú miniszteri rendeletek módosításáról</w:t>
      </w:r>
    </w:p>
    <w:p w:rsidR="008A2C2A" w:rsidRPr="006202C6" w:rsidRDefault="0061043F" w:rsidP="006202C6">
      <w:pPr>
        <w:spacing w:after="0" w:line="240" w:lineRule="auto"/>
        <w:jc w:val="center"/>
        <w:rPr>
          <w:rFonts w:ascii="Arial" w:eastAsia="Times New Roman" w:hAnsi="Arial" w:cs="Arial"/>
          <w:sz w:val="20"/>
          <w:szCs w:val="20"/>
          <w:lang w:eastAsia="hu-HU"/>
        </w:rPr>
      </w:pPr>
      <w:r w:rsidRPr="006202C6">
        <w:rPr>
          <w:rFonts w:ascii="Arial" w:eastAsia="Times New Roman" w:hAnsi="Arial" w:cs="Arial"/>
          <w:color w:val="FF0000"/>
          <w:sz w:val="20"/>
          <w:szCs w:val="20"/>
          <w:lang w:eastAsia="hu-HU"/>
        </w:rPr>
        <w:t>52. § Az R. 1. melléklete az 1. melléklet szerint módosul</w:t>
      </w:r>
      <w:r w:rsidR="006202C6" w:rsidRPr="006202C6">
        <w:rPr>
          <w:rFonts w:ascii="Arial" w:eastAsia="Times New Roman" w:hAnsi="Arial" w:cs="Arial"/>
          <w:color w:val="FF0000"/>
          <w:sz w:val="20"/>
          <w:szCs w:val="20"/>
          <w:lang w:eastAsia="hu-HU"/>
        </w:rPr>
        <w:t>)</w:t>
      </w:r>
      <w:r w:rsidRPr="006202C6">
        <w:rPr>
          <w:rFonts w:ascii="Arial" w:eastAsia="Times New Roman" w:hAnsi="Arial" w:cs="Arial"/>
          <w:color w:val="FF0000"/>
          <w:sz w:val="20"/>
          <w:szCs w:val="20"/>
          <w:lang w:eastAsia="hu-HU"/>
        </w:rPr>
        <w:t>.</w:t>
      </w:r>
      <w:r w:rsidRPr="006202C6">
        <w:rPr>
          <w:rFonts w:ascii="Arial" w:eastAsia="Times New Roman" w:hAnsi="Arial" w:cs="Arial"/>
          <w:color w:val="FF0000"/>
          <w:sz w:val="20"/>
          <w:szCs w:val="20"/>
          <w:lang w:eastAsia="hu-HU"/>
        </w:rPr>
        <w:br/>
      </w:r>
      <w:r w:rsidR="008A2C2A" w:rsidRPr="006202C6">
        <w:rPr>
          <w:rFonts w:ascii="Arial" w:hAnsi="Arial" w:cs="Arial"/>
          <w:i/>
          <w:iCs/>
          <w:sz w:val="20"/>
          <w:szCs w:val="20"/>
          <w:u w:val="single"/>
        </w:rPr>
        <w:br w:type="page"/>
      </w:r>
    </w:p>
    <w:p w:rsidR="00CE58A8" w:rsidRPr="00F256E7" w:rsidRDefault="00F256E7" w:rsidP="00F256E7">
      <w:pPr>
        <w:autoSpaceDE w:val="0"/>
        <w:autoSpaceDN w:val="0"/>
        <w:adjustRightInd w:val="0"/>
        <w:spacing w:before="240" w:after="240" w:line="240" w:lineRule="auto"/>
        <w:rPr>
          <w:rFonts w:ascii="Arial" w:hAnsi="Arial" w:cs="Arial"/>
          <w:b/>
          <w:sz w:val="20"/>
          <w:szCs w:val="20"/>
          <w:u w:val="single"/>
        </w:rPr>
      </w:pPr>
      <w:r>
        <w:rPr>
          <w:rFonts w:ascii="Arial" w:hAnsi="Arial" w:cs="Arial"/>
          <w:b/>
          <w:sz w:val="28"/>
          <w:szCs w:val="28"/>
          <w:u w:val="single"/>
        </w:rPr>
        <w:lastRenderedPageBreak/>
        <w:t xml:space="preserve">I. </w:t>
      </w:r>
      <w:r w:rsidR="00CE58A8" w:rsidRPr="00F256E7">
        <w:rPr>
          <w:rFonts w:ascii="Arial" w:hAnsi="Arial" w:cs="Arial"/>
          <w:b/>
          <w:sz w:val="28"/>
          <w:szCs w:val="28"/>
          <w:u w:val="single"/>
        </w:rPr>
        <w:t>Irattári terv</w:t>
      </w:r>
    </w:p>
    <w:p w:rsidR="00F256E7" w:rsidRPr="00F256E7" w:rsidRDefault="00F256E7" w:rsidP="00F256E7">
      <w:pPr>
        <w:pStyle w:val="Listaszerbekezds"/>
        <w:autoSpaceDE w:val="0"/>
        <w:autoSpaceDN w:val="0"/>
        <w:adjustRightInd w:val="0"/>
        <w:spacing w:before="240" w:after="240" w:line="240" w:lineRule="auto"/>
        <w:ind w:left="1080"/>
        <w:rPr>
          <w:rFonts w:ascii="Arial" w:hAnsi="Arial" w:cs="Arial"/>
          <w:b/>
          <w:sz w:val="20"/>
          <w:szCs w:val="20"/>
          <w:u w:val="single"/>
        </w:rPr>
      </w:pPr>
    </w:p>
    <w:tbl>
      <w:tblPr>
        <w:tblW w:w="0" w:type="auto"/>
        <w:tblLayout w:type="fixed"/>
        <w:tblCellMar>
          <w:left w:w="0" w:type="dxa"/>
          <w:right w:w="0" w:type="dxa"/>
        </w:tblCellMar>
        <w:tblLook w:val="0000"/>
      </w:tblPr>
      <w:tblGrid>
        <w:gridCol w:w="1134"/>
        <w:gridCol w:w="6236"/>
        <w:gridCol w:w="2268"/>
      </w:tblGrid>
      <w:tr w:rsidR="00CE58A8" w:rsidRPr="007A5152" w:rsidTr="008A2C2A">
        <w:tc>
          <w:tcPr>
            <w:tcW w:w="11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Irattári</w:t>
            </w:r>
            <w:r w:rsidRPr="007A5152">
              <w:rPr>
                <w:rFonts w:ascii="Arial" w:hAnsi="Arial" w:cs="Arial"/>
                <w:i/>
                <w:iCs/>
                <w:sz w:val="20"/>
                <w:szCs w:val="20"/>
              </w:rPr>
              <w:br/>
              <w:t>tételszám</w:t>
            </w:r>
          </w:p>
        </w:tc>
        <w:tc>
          <w:tcPr>
            <w:tcW w:w="6236"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Ügykör megnevezése</w:t>
            </w:r>
          </w:p>
        </w:tc>
        <w:tc>
          <w:tcPr>
            <w:tcW w:w="2268"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Őrzési idő (év)</w:t>
            </w:r>
          </w:p>
        </w:tc>
      </w:tr>
      <w:tr w:rsidR="00CE58A8" w:rsidRPr="007A5152" w:rsidTr="008A2C2A">
        <w:tc>
          <w:tcPr>
            <w:tcW w:w="11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236"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268"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9638" w:type="dxa"/>
            <w:gridSpan w:val="3"/>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Vezetési, igazgatási és személyi ügyek</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Intézménylétesítés, </w:t>
            </w:r>
            <w:proofErr w:type="spellStart"/>
            <w:r w:rsidRPr="007A5152">
              <w:rPr>
                <w:rFonts w:ascii="Arial" w:hAnsi="Arial" w:cs="Arial"/>
                <w:sz w:val="20"/>
                <w:szCs w:val="20"/>
              </w:rPr>
              <w:t>-átszervezés</w:t>
            </w:r>
            <w:proofErr w:type="spellEnd"/>
            <w:r w:rsidRPr="007A5152">
              <w:rPr>
                <w:rFonts w:ascii="Arial" w:hAnsi="Arial" w:cs="Arial"/>
                <w:sz w:val="20"/>
                <w:szCs w:val="20"/>
              </w:rPr>
              <w:t xml:space="preserve">, </w:t>
            </w:r>
            <w:proofErr w:type="spellStart"/>
            <w:r w:rsidRPr="007A5152">
              <w:rPr>
                <w:rFonts w:ascii="Arial" w:hAnsi="Arial" w:cs="Arial"/>
                <w:sz w:val="20"/>
                <w:szCs w:val="20"/>
              </w:rPr>
              <w:t>-fejlesztés</w:t>
            </w:r>
            <w:proofErr w:type="spellEnd"/>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nem selejtezhető</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Iktatókönyvek, iratselejtezési jegyzőkönyvek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nem selejtezhető</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bér- és munkaügy</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4.</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Munkavédelem, tűzvédelem, balesetvédelem,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5.</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Fenntartói irányítás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6.</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Szakmai ellenőrzés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7.</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Megállapodások, bírósági, államigazgatási ügyek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8.</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Belső szabályzatok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9.</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Polgári védelem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10.</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Munkatervek, jelentések,</w:t>
            </w:r>
            <w:r w:rsidRPr="007A5152">
              <w:rPr>
                <w:rFonts w:ascii="Arial" w:hAnsi="Arial" w:cs="Arial"/>
                <w:sz w:val="20"/>
                <w:szCs w:val="20"/>
              </w:rPr>
              <w:br/>
              <w:t>Statisztikák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11.</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Panaszügyek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9638" w:type="dxa"/>
            <w:gridSpan w:val="3"/>
            <w:tcBorders>
              <w:top w:val="nil"/>
              <w:left w:val="nil"/>
              <w:bottom w:val="nil"/>
              <w:right w:val="nil"/>
            </w:tcBorders>
          </w:tcPr>
          <w:p w:rsidR="00CE58A8" w:rsidRPr="007A5152" w:rsidRDefault="00CE58A8" w:rsidP="008A2C2A">
            <w:pPr>
              <w:autoSpaceDE w:val="0"/>
              <w:autoSpaceDN w:val="0"/>
              <w:adjustRightInd w:val="0"/>
              <w:spacing w:before="240"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Nevelési-oktatási ügyek</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12.</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Nevelési-oktatási kísérletek, újítások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13.</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Törzslapok, póttörzslapok, beírási naplók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nem selejtezhető</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14.</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Felvétel, átvétel</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15.</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fegyelmi és kártérítési ügyek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16.</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Naplók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17.</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Diákönkormányzat szervezése, működése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18.</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Pedagógiai szakszolgálat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19.</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Szülői munkaközösség, iskolaszék szervezése, működése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20.</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Szaktanácsadói, szakértői vélemények, javaslatok és ajánlások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21.</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Gyakorlati képzés szervezése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22.</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Vizsgajegyzőkönyvek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23.</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Tantárgyfelosztás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24.</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 és ifjúságvédelem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25.</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dolgozatai, témazárói, vizsgadolgozatai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26.</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érettségi vizsga, szakmai vizsga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27.</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Közösségi szolgálat teljesítéséről szóló dokumentum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9638" w:type="dxa"/>
            <w:gridSpan w:val="3"/>
            <w:tcBorders>
              <w:top w:val="nil"/>
              <w:left w:val="nil"/>
              <w:bottom w:val="nil"/>
              <w:right w:val="nil"/>
            </w:tcBorders>
          </w:tcPr>
          <w:p w:rsidR="00CE58A8" w:rsidRPr="007A5152" w:rsidRDefault="00CE58A8" w:rsidP="008A2C2A">
            <w:pPr>
              <w:autoSpaceDE w:val="0"/>
              <w:autoSpaceDN w:val="0"/>
              <w:adjustRightInd w:val="0"/>
              <w:spacing w:before="240"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Gazdasági ügyek</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27.</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Ingatlan-nyilvántartás, </w:t>
            </w:r>
            <w:proofErr w:type="spellStart"/>
            <w:r w:rsidRPr="007A5152">
              <w:rPr>
                <w:rFonts w:ascii="Arial" w:hAnsi="Arial" w:cs="Arial"/>
                <w:sz w:val="20"/>
                <w:szCs w:val="20"/>
              </w:rPr>
              <w:t>-kezelés</w:t>
            </w:r>
            <w:proofErr w:type="spellEnd"/>
            <w:r w:rsidRPr="007A5152">
              <w:rPr>
                <w:rFonts w:ascii="Arial" w:hAnsi="Arial" w:cs="Arial"/>
                <w:sz w:val="20"/>
                <w:szCs w:val="20"/>
              </w:rPr>
              <w:t xml:space="preserve">, </w:t>
            </w:r>
            <w:proofErr w:type="spellStart"/>
            <w:r w:rsidRPr="007A5152">
              <w:rPr>
                <w:rFonts w:ascii="Arial" w:hAnsi="Arial" w:cs="Arial"/>
                <w:sz w:val="20"/>
                <w:szCs w:val="20"/>
              </w:rPr>
              <w:t>-fenntartás</w:t>
            </w:r>
            <w:proofErr w:type="spellEnd"/>
            <w:r w:rsidRPr="007A5152">
              <w:rPr>
                <w:rFonts w:ascii="Arial" w:hAnsi="Arial" w:cs="Arial"/>
                <w:sz w:val="20"/>
                <w:szCs w:val="20"/>
              </w:rPr>
              <w:t>, határidő nélküli épülettervrajzok, helyszínrajzok, használatbavételi engedélyek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28.</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Társadalombiztosítás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29.</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Leltár, állóeszköz-nyilvántartás, vagyonnyilvántartás, selejtezés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30.</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Éves költségvetés, költségvetési beszámolók, könyvelési bizonylatok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31.</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tanműhely üzemeltetése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32.</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gyermekek, tanulók ellátása, juttatásai, térítési díjak</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r>
      <w:tr w:rsidR="00CE58A8" w:rsidRPr="007A5152" w:rsidTr="008A2C2A">
        <w:tc>
          <w:tcPr>
            <w:tcW w:w="11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33.</w:t>
            </w:r>
          </w:p>
        </w:tc>
        <w:tc>
          <w:tcPr>
            <w:tcW w:w="623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Szakértői bizottság szakértői véleménye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bl>
    <w:p w:rsidR="00F256E7" w:rsidRDefault="00F256E7" w:rsidP="00CE58A8">
      <w:pPr>
        <w:autoSpaceDE w:val="0"/>
        <w:autoSpaceDN w:val="0"/>
        <w:adjustRightInd w:val="0"/>
        <w:spacing w:before="240" w:after="240" w:line="240" w:lineRule="auto"/>
        <w:rPr>
          <w:rFonts w:ascii="Arial" w:hAnsi="Arial" w:cs="Arial"/>
          <w:sz w:val="28"/>
          <w:szCs w:val="28"/>
        </w:rPr>
      </w:pPr>
    </w:p>
    <w:p w:rsidR="00F256E7" w:rsidRDefault="00F256E7">
      <w:pPr>
        <w:rPr>
          <w:rFonts w:ascii="Arial" w:hAnsi="Arial" w:cs="Arial"/>
          <w:sz w:val="28"/>
          <w:szCs w:val="28"/>
        </w:rPr>
      </w:pPr>
      <w:r>
        <w:rPr>
          <w:rFonts w:ascii="Arial" w:hAnsi="Arial" w:cs="Arial"/>
          <w:sz w:val="28"/>
          <w:szCs w:val="28"/>
        </w:rPr>
        <w:br w:type="page"/>
      </w:r>
    </w:p>
    <w:p w:rsidR="00CE58A8" w:rsidRPr="00F256E7" w:rsidRDefault="00CE58A8" w:rsidP="00CE58A8">
      <w:pPr>
        <w:autoSpaceDE w:val="0"/>
        <w:autoSpaceDN w:val="0"/>
        <w:adjustRightInd w:val="0"/>
        <w:spacing w:before="240" w:after="240" w:line="240" w:lineRule="auto"/>
        <w:rPr>
          <w:rFonts w:ascii="Arial" w:hAnsi="Arial" w:cs="Arial"/>
          <w:b/>
          <w:sz w:val="20"/>
          <w:szCs w:val="20"/>
          <w:u w:val="single"/>
        </w:rPr>
      </w:pPr>
      <w:r w:rsidRPr="00F256E7">
        <w:rPr>
          <w:rFonts w:ascii="Arial" w:hAnsi="Arial" w:cs="Arial"/>
          <w:b/>
          <w:sz w:val="28"/>
          <w:szCs w:val="28"/>
          <w:u w:val="single"/>
        </w:rPr>
        <w:lastRenderedPageBreak/>
        <w:t>II. Az iskolák által alkalmazott záradékok</w:t>
      </w:r>
    </w:p>
    <w:tbl>
      <w:tblPr>
        <w:tblW w:w="9638" w:type="dxa"/>
        <w:tblLayout w:type="fixed"/>
        <w:tblCellMar>
          <w:left w:w="0" w:type="dxa"/>
          <w:right w:w="0" w:type="dxa"/>
        </w:tblCellMar>
        <w:tblLook w:val="0000"/>
      </w:tblPr>
      <w:tblGrid>
        <w:gridCol w:w="566"/>
        <w:gridCol w:w="6804"/>
        <w:gridCol w:w="2268"/>
      </w:tblGrid>
      <w:tr w:rsidR="00CE58A8" w:rsidRPr="007A5152" w:rsidTr="00346605">
        <w:tc>
          <w:tcPr>
            <w:tcW w:w="566"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Záradék</w:t>
            </w:r>
          </w:p>
        </w:tc>
        <w:tc>
          <w:tcPr>
            <w:tcW w:w="2268"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Dokumentumok</w:t>
            </w:r>
          </w:p>
        </w:tc>
      </w:tr>
      <w:tr w:rsidR="00CE58A8" w:rsidRPr="007A5152" w:rsidTr="00346605">
        <w:tc>
          <w:tcPr>
            <w:tcW w:w="566"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680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Felvéve [átvéve, </w:t>
            </w:r>
            <w:proofErr w:type="gramStart"/>
            <w:r w:rsidRPr="007A5152">
              <w:rPr>
                <w:rFonts w:ascii="Arial" w:hAnsi="Arial" w:cs="Arial"/>
                <w:sz w:val="20"/>
                <w:szCs w:val="20"/>
              </w:rPr>
              <w:t>a(</w:t>
            </w:r>
            <w:proofErr w:type="gramEnd"/>
            <w:r w:rsidRPr="007A5152">
              <w:rPr>
                <w:rFonts w:ascii="Arial" w:hAnsi="Arial" w:cs="Arial"/>
                <w:sz w:val="20"/>
                <w:szCs w:val="20"/>
              </w:rPr>
              <w:t>z) ......... számú határozattal áthelyezve]</w:t>
            </w:r>
            <w:r w:rsidRPr="007A5152">
              <w:rPr>
                <w:rFonts w:ascii="Arial" w:hAnsi="Arial" w:cs="Arial"/>
                <w:sz w:val="20"/>
                <w:szCs w:val="20"/>
              </w:rPr>
              <w:br/>
            </w:r>
            <w:proofErr w:type="gramStart"/>
            <w:r w:rsidRPr="007A5152">
              <w:rPr>
                <w:rFonts w:ascii="Arial" w:hAnsi="Arial" w:cs="Arial"/>
                <w:sz w:val="20"/>
                <w:szCs w:val="20"/>
              </w:rPr>
              <w:t>a(</w:t>
            </w:r>
            <w:proofErr w:type="gramEnd"/>
            <w:r w:rsidRPr="007A5152">
              <w:rPr>
                <w:rFonts w:ascii="Arial" w:hAnsi="Arial" w:cs="Arial"/>
                <w:sz w:val="20"/>
                <w:szCs w:val="20"/>
              </w:rPr>
              <w:t>z) (iskola címe) ....................iskolába.</w:t>
            </w:r>
          </w:p>
        </w:tc>
        <w:tc>
          <w:tcPr>
            <w:tcW w:w="2268"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N.,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 ..</w:t>
            </w:r>
            <w:proofErr w:type="gramEnd"/>
            <w:r w:rsidRPr="007A5152">
              <w:rPr>
                <w:rFonts w:ascii="Arial" w:hAnsi="Arial" w:cs="Arial"/>
                <w:sz w:val="20"/>
                <w:szCs w:val="20"/>
              </w:rPr>
              <w:t xml:space="preserve">...... számú fordítással hitelesített bizonyítvány alapján tanulmányait </w:t>
            </w:r>
            <w:proofErr w:type="gramStart"/>
            <w:r w:rsidRPr="007A5152">
              <w:rPr>
                <w:rFonts w:ascii="Arial" w:hAnsi="Arial" w:cs="Arial"/>
                <w:sz w:val="20"/>
                <w:szCs w:val="20"/>
              </w:rPr>
              <w:t>a(</w:t>
            </w:r>
            <w:proofErr w:type="gramEnd"/>
            <w:r w:rsidRPr="007A5152">
              <w:rPr>
                <w:rFonts w:ascii="Arial" w:hAnsi="Arial" w:cs="Arial"/>
                <w:sz w:val="20"/>
                <w:szCs w:val="20"/>
              </w:rPr>
              <w:t>z) (betűvel) .......... évfolyamon folytatja.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Felvette </w:t>
            </w:r>
            <w:proofErr w:type="gramStart"/>
            <w:r w:rsidRPr="007A5152">
              <w:rPr>
                <w:rFonts w:ascii="Arial" w:hAnsi="Arial" w:cs="Arial"/>
                <w:sz w:val="20"/>
                <w:szCs w:val="20"/>
              </w:rPr>
              <w:t>a(</w:t>
            </w:r>
            <w:proofErr w:type="gramEnd"/>
            <w:r w:rsidRPr="007A5152">
              <w:rPr>
                <w:rFonts w:ascii="Arial" w:hAnsi="Arial" w:cs="Arial"/>
                <w:sz w:val="20"/>
                <w:szCs w:val="20"/>
              </w:rPr>
              <w:t>z) (iskola címe) ..................... iskola.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Tanulmányait évfolyamismétléssel kezdheti meg, vagy osztályozó vizsga letételével folytathatja.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w:t>
            </w:r>
            <w:proofErr w:type="gramEnd"/>
            <w:r w:rsidRPr="007A5152">
              <w:rPr>
                <w:rFonts w:ascii="Arial" w:hAnsi="Arial" w:cs="Arial"/>
                <w:sz w:val="20"/>
                <w:szCs w:val="20"/>
              </w:rPr>
              <w:t xml:space="preserve"> tantárgyból tanulmányait egyéni továbbhaladás szerint végzi.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Mentesítve</w:t>
            </w:r>
            <w:proofErr w:type="gramStart"/>
            <w:r w:rsidRPr="007A5152">
              <w:rPr>
                <w:rFonts w:ascii="Arial" w:hAnsi="Arial" w:cs="Arial"/>
                <w:sz w:val="20"/>
                <w:szCs w:val="20"/>
              </w:rPr>
              <w:t>.....</w:t>
            </w:r>
            <w:proofErr w:type="gramEnd"/>
            <w:r w:rsidRPr="007A5152">
              <w:rPr>
                <w:rFonts w:ascii="Arial" w:hAnsi="Arial" w:cs="Arial"/>
                <w:sz w:val="20"/>
                <w:szCs w:val="20"/>
              </w:rPr>
              <w:t>tantárgyból az értékelés és a minősítés alól</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gramStart"/>
            <w:r w:rsidRPr="007A5152">
              <w:rPr>
                <w:rFonts w:ascii="Arial" w:hAnsi="Arial" w:cs="Arial"/>
                <w:sz w:val="20"/>
                <w:szCs w:val="20"/>
              </w:rPr>
              <w:t>tantárgy ..</w:t>
            </w:r>
            <w:proofErr w:type="gramEnd"/>
            <w:r w:rsidRPr="007A5152">
              <w:rPr>
                <w:rFonts w:ascii="Arial" w:hAnsi="Arial" w:cs="Arial"/>
                <w:sz w:val="20"/>
                <w:szCs w:val="20"/>
              </w:rPr>
              <w:t>... évfolyamainak követelményeit egy tanévben teljesítette a következők szerint</w:t>
            </w:r>
            <w:proofErr w:type="gramStart"/>
            <w:r w:rsidRPr="007A5152">
              <w:rPr>
                <w:rFonts w:ascii="Arial" w:hAnsi="Arial" w:cs="Arial"/>
                <w:sz w:val="20"/>
                <w:szCs w:val="20"/>
              </w:rPr>
              <w:t>: ..</w:t>
            </w:r>
            <w:proofErr w:type="gramEnd"/>
            <w:r w:rsidRPr="007A5152">
              <w:rPr>
                <w:rFonts w:ascii="Arial" w:hAnsi="Arial" w:cs="Arial"/>
                <w:sz w:val="20"/>
                <w:szCs w:val="20"/>
              </w:rPr>
              <w: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Egyes tantárgyak tanórai látogatása alól az 20</w:t>
            </w:r>
            <w:proofErr w:type="gramStart"/>
            <w:r w:rsidRPr="007A5152">
              <w:rPr>
                <w:rFonts w:ascii="Arial" w:hAnsi="Arial" w:cs="Arial"/>
                <w:sz w:val="20"/>
                <w:szCs w:val="20"/>
              </w:rPr>
              <w:t>........</w:t>
            </w:r>
            <w:proofErr w:type="gramEnd"/>
            <w:r w:rsidRPr="007A5152">
              <w:rPr>
                <w:rFonts w:ascii="Arial" w:hAnsi="Arial" w:cs="Arial"/>
                <w:sz w:val="20"/>
                <w:szCs w:val="20"/>
              </w:rPr>
              <w:t xml:space="preserve">/..... tanévben felmentve ............................................ </w:t>
            </w:r>
            <w:proofErr w:type="gramStart"/>
            <w:r w:rsidRPr="007A5152">
              <w:rPr>
                <w:rFonts w:ascii="Arial" w:hAnsi="Arial" w:cs="Arial"/>
                <w:sz w:val="20"/>
                <w:szCs w:val="20"/>
              </w:rPr>
              <w:t>miatt</w:t>
            </w:r>
            <w:proofErr w:type="gramEnd"/>
            <w:r w:rsidRPr="007A5152">
              <w:rPr>
                <w:rFonts w:ascii="Arial" w:hAnsi="Arial" w:cs="Arial"/>
                <w:sz w:val="20"/>
                <w:szCs w:val="20"/>
              </w:rPr>
              <w:t>.</w:t>
            </w:r>
            <w:r w:rsidRPr="007A5152">
              <w:rPr>
                <w:rFonts w:ascii="Arial" w:hAnsi="Arial" w:cs="Arial"/>
                <w:sz w:val="20"/>
                <w:szCs w:val="20"/>
              </w:rPr>
              <w:br/>
              <w:t>Kiegészülhet:</w:t>
            </w:r>
            <w:r w:rsidRPr="007A5152">
              <w:rPr>
                <w:rFonts w:ascii="Arial" w:hAnsi="Arial" w:cs="Arial"/>
                <w:sz w:val="20"/>
                <w:szCs w:val="20"/>
              </w:rPr>
              <w:br/>
              <w:t>osztályozó vizsgát köteles tenni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Tanulmányait a szülő kérésére (szakértői vélemény alapján) magántanulóként folytatja.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Mentesítve </w:t>
            </w:r>
            <w:proofErr w:type="gramStart"/>
            <w:r w:rsidRPr="007A5152">
              <w:rPr>
                <w:rFonts w:ascii="Arial" w:hAnsi="Arial" w:cs="Arial"/>
                <w:sz w:val="20"/>
                <w:szCs w:val="20"/>
              </w:rPr>
              <w:t>a(</w:t>
            </w:r>
            <w:proofErr w:type="gramEnd"/>
            <w:r w:rsidRPr="007A5152">
              <w:rPr>
                <w:rFonts w:ascii="Arial" w:hAnsi="Arial" w:cs="Arial"/>
                <w:sz w:val="20"/>
                <w:szCs w:val="20"/>
              </w:rPr>
              <w:t>z) [a tantárgy(</w:t>
            </w:r>
            <w:proofErr w:type="spellStart"/>
            <w:r w:rsidRPr="007A5152">
              <w:rPr>
                <w:rFonts w:ascii="Arial" w:hAnsi="Arial" w:cs="Arial"/>
                <w:sz w:val="20"/>
                <w:szCs w:val="20"/>
              </w:rPr>
              <w:t>ak</w:t>
            </w:r>
            <w:proofErr w:type="spellEnd"/>
            <w:r w:rsidRPr="007A5152">
              <w:rPr>
                <w:rFonts w:ascii="Arial" w:hAnsi="Arial" w:cs="Arial"/>
                <w:sz w:val="20"/>
                <w:szCs w:val="20"/>
              </w:rPr>
              <w:t>) neve] ....................... tantárgy tanulása alól.</w:t>
            </w:r>
            <w:r w:rsidRPr="007A5152">
              <w:rPr>
                <w:rFonts w:ascii="Arial" w:hAnsi="Arial" w:cs="Arial"/>
                <w:sz w:val="20"/>
                <w:szCs w:val="20"/>
              </w:rPr>
              <w:br/>
              <w:t xml:space="preserve">Megjegyzés: A törzslapra be kell jegyezni a </w:t>
            </w:r>
            <w:proofErr w:type="gramStart"/>
            <w:r w:rsidRPr="007A5152">
              <w:rPr>
                <w:rFonts w:ascii="Arial" w:hAnsi="Arial" w:cs="Arial"/>
                <w:sz w:val="20"/>
                <w:szCs w:val="20"/>
              </w:rPr>
              <w:t>mentesítés</w:t>
            </w:r>
            <w:proofErr w:type="gramEnd"/>
            <w:r w:rsidRPr="007A5152">
              <w:rPr>
                <w:rFonts w:ascii="Arial" w:hAnsi="Arial" w:cs="Arial"/>
                <w:sz w:val="20"/>
                <w:szCs w:val="20"/>
              </w:rPr>
              <w:t xml:space="preserve"> okát is.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Tanulmányi idejének megrövidítése miatt </w:t>
            </w:r>
            <w:proofErr w:type="gramStart"/>
            <w:r w:rsidRPr="007A5152">
              <w:rPr>
                <w:rFonts w:ascii="Arial" w:hAnsi="Arial" w:cs="Arial"/>
                <w:sz w:val="20"/>
                <w:szCs w:val="20"/>
              </w:rPr>
              <w:t>a(</w:t>
            </w:r>
            <w:proofErr w:type="gramEnd"/>
            <w:r w:rsidRPr="007A5152">
              <w:rPr>
                <w:rFonts w:ascii="Arial" w:hAnsi="Arial" w:cs="Arial"/>
                <w:sz w:val="20"/>
                <w:szCs w:val="20"/>
              </w:rPr>
              <w:t>z) ................... évfolyam tantárgyaiból osztályozó vizsgát köteles tenni.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z) évfolyamra megállapított tantervi követelményeket a tanulmányi idő megrövidítésével teljesítette.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z) ....................... tantárgy óráinak látogatása alól felmentve</w:t>
            </w:r>
            <w:r w:rsidRPr="007A5152">
              <w:rPr>
                <w:rFonts w:ascii="Arial" w:hAnsi="Arial" w:cs="Arial"/>
                <w:sz w:val="20"/>
                <w:szCs w:val="20"/>
              </w:rPr>
              <w:br/>
              <w:t>..</w:t>
            </w:r>
            <w:proofErr w:type="gramStart"/>
            <w:r w:rsidRPr="007A5152">
              <w:rPr>
                <w:rFonts w:ascii="Arial" w:hAnsi="Arial" w:cs="Arial"/>
                <w:sz w:val="20"/>
                <w:szCs w:val="20"/>
              </w:rPr>
              <w:t>..................</w:t>
            </w:r>
            <w:proofErr w:type="spellStart"/>
            <w:proofErr w:type="gramEnd"/>
            <w:r w:rsidRPr="007A5152">
              <w:rPr>
                <w:rFonts w:ascii="Arial" w:hAnsi="Arial" w:cs="Arial"/>
                <w:sz w:val="20"/>
                <w:szCs w:val="20"/>
              </w:rPr>
              <w:t>-tól</w:t>
            </w:r>
            <w:proofErr w:type="spellEnd"/>
            <w:r w:rsidRPr="007A5152">
              <w:rPr>
                <w:rFonts w:ascii="Arial" w:hAnsi="Arial" w:cs="Arial"/>
                <w:sz w:val="20"/>
                <w:szCs w:val="20"/>
              </w:rPr>
              <w:t xml:space="preserve"> ........................</w:t>
            </w:r>
            <w:proofErr w:type="spellStart"/>
            <w:r w:rsidRPr="007A5152">
              <w:rPr>
                <w:rFonts w:ascii="Arial" w:hAnsi="Arial" w:cs="Arial"/>
                <w:sz w:val="20"/>
                <w:szCs w:val="20"/>
              </w:rPr>
              <w:t>-ig</w:t>
            </w:r>
            <w:proofErr w:type="spellEnd"/>
            <w:r w:rsidRPr="007A5152">
              <w:rPr>
                <w:rFonts w:ascii="Arial" w:hAnsi="Arial" w:cs="Arial"/>
                <w:sz w:val="20"/>
                <w:szCs w:val="20"/>
              </w:rPr>
              <w:t>.</w:t>
            </w:r>
            <w:r w:rsidRPr="007A5152">
              <w:rPr>
                <w:rFonts w:ascii="Arial" w:hAnsi="Arial" w:cs="Arial"/>
                <w:sz w:val="20"/>
                <w:szCs w:val="20"/>
              </w:rPr>
              <w:br/>
              <w:t>Kiegészülhet:</w:t>
            </w:r>
            <w:r w:rsidRPr="007A5152">
              <w:rPr>
                <w:rFonts w:ascii="Arial" w:hAnsi="Arial" w:cs="Arial"/>
                <w:sz w:val="20"/>
                <w:szCs w:val="20"/>
              </w:rPr>
              <w:br/>
              <w:t>Osztályozó vizsgát köteles tenni.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Mulasztása miatt nem osztályozható, a nevelőtestület határozata értelmében osztályozó vizsgát tehet.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nevelőtestület határozata: a (betűvel</w:t>
            </w:r>
            <w:proofErr w:type="gramStart"/>
            <w:r w:rsidRPr="007A5152">
              <w:rPr>
                <w:rFonts w:ascii="Arial" w:hAnsi="Arial" w:cs="Arial"/>
                <w:sz w:val="20"/>
                <w:szCs w:val="20"/>
              </w:rPr>
              <w:t>) ..</w:t>
            </w:r>
            <w:proofErr w:type="gramEnd"/>
            <w:r w:rsidRPr="007A5152">
              <w:rPr>
                <w:rFonts w:ascii="Arial" w:hAnsi="Arial" w:cs="Arial"/>
                <w:sz w:val="20"/>
                <w:szCs w:val="20"/>
              </w:rPr>
              <w:t>............ évfolyamba léphet, vagy</w:t>
            </w:r>
            <w:r w:rsidRPr="007A5152">
              <w:rPr>
                <w:rFonts w:ascii="Arial" w:hAnsi="Arial" w:cs="Arial"/>
                <w:sz w:val="20"/>
                <w:szCs w:val="20"/>
              </w:rPr>
              <w:br/>
            </w:r>
            <w:proofErr w:type="gramStart"/>
            <w:r w:rsidRPr="007A5152">
              <w:rPr>
                <w:rFonts w:ascii="Arial" w:hAnsi="Arial" w:cs="Arial"/>
                <w:sz w:val="20"/>
                <w:szCs w:val="20"/>
              </w:rPr>
              <w:t>A</w:t>
            </w:r>
            <w:proofErr w:type="gramEnd"/>
            <w:r w:rsidRPr="007A5152">
              <w:rPr>
                <w:rFonts w:ascii="Arial" w:hAnsi="Arial" w:cs="Arial"/>
                <w:sz w:val="20"/>
                <w:szCs w:val="20"/>
              </w:rPr>
              <w:t xml:space="preserve"> nevelőtestület határozata: iskolai tanulmányait befejezte, </w:t>
            </w:r>
            <w:r w:rsidRPr="007A5152">
              <w:rPr>
                <w:rFonts w:ascii="Arial" w:hAnsi="Arial" w:cs="Arial"/>
                <w:sz w:val="20"/>
                <w:szCs w:val="20"/>
              </w:rPr>
              <w:br/>
              <w:t>tanulmányait .......................... évfolyamon folytathatja.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 </w:t>
            </w:r>
            <w:proofErr w:type="gramStart"/>
            <w:r w:rsidRPr="007A5152">
              <w:rPr>
                <w:rFonts w:ascii="Arial" w:hAnsi="Arial" w:cs="Arial"/>
                <w:sz w:val="20"/>
                <w:szCs w:val="20"/>
              </w:rPr>
              <w:t>az ..</w:t>
            </w:r>
            <w:proofErr w:type="gramEnd"/>
            <w:r w:rsidRPr="007A5152">
              <w:rPr>
                <w:rFonts w:ascii="Arial" w:hAnsi="Arial" w:cs="Arial"/>
                <w:sz w:val="20"/>
                <w:szCs w:val="20"/>
              </w:rPr>
              <w:t>................ évfolyam követelményeit egy tanítási évnél hosszabb ideig</w:t>
            </w:r>
            <w:proofErr w:type="gramStart"/>
            <w:r w:rsidRPr="007A5152">
              <w:rPr>
                <w:rFonts w:ascii="Arial" w:hAnsi="Arial" w:cs="Arial"/>
                <w:sz w:val="20"/>
                <w:szCs w:val="20"/>
              </w:rPr>
              <w:t>, ..</w:t>
            </w:r>
            <w:proofErr w:type="gramEnd"/>
            <w:r w:rsidRPr="007A5152">
              <w:rPr>
                <w:rFonts w:ascii="Arial" w:hAnsi="Arial" w:cs="Arial"/>
                <w:sz w:val="20"/>
                <w:szCs w:val="20"/>
              </w:rPr>
              <w:t>................ hónap alatt teljesítette.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z) ..................tantárgyból javítóvizsgát tehet.</w:t>
            </w:r>
            <w:r w:rsidRPr="007A5152">
              <w:rPr>
                <w:rFonts w:ascii="Arial" w:hAnsi="Arial" w:cs="Arial"/>
                <w:sz w:val="20"/>
                <w:szCs w:val="20"/>
              </w:rPr>
              <w:br/>
              <w:t xml:space="preserve">A </w:t>
            </w:r>
            <w:proofErr w:type="gramStart"/>
            <w:r w:rsidRPr="007A5152">
              <w:rPr>
                <w:rFonts w:ascii="Arial" w:hAnsi="Arial" w:cs="Arial"/>
                <w:sz w:val="20"/>
                <w:szCs w:val="20"/>
              </w:rPr>
              <w:t>javítóvizsgán ..</w:t>
            </w:r>
            <w:proofErr w:type="gramEnd"/>
            <w:r w:rsidRPr="007A5152">
              <w:rPr>
                <w:rFonts w:ascii="Arial" w:hAnsi="Arial" w:cs="Arial"/>
                <w:sz w:val="20"/>
                <w:szCs w:val="20"/>
              </w:rPr>
              <w:t xml:space="preserve">................... </w:t>
            </w:r>
            <w:proofErr w:type="gramStart"/>
            <w:r w:rsidRPr="007A5152">
              <w:rPr>
                <w:rFonts w:ascii="Arial" w:hAnsi="Arial" w:cs="Arial"/>
                <w:sz w:val="20"/>
                <w:szCs w:val="20"/>
              </w:rPr>
              <w:t>tantárgyból ..</w:t>
            </w:r>
            <w:proofErr w:type="gramEnd"/>
            <w:r w:rsidRPr="007A5152">
              <w:rPr>
                <w:rFonts w:ascii="Arial" w:hAnsi="Arial" w:cs="Arial"/>
                <w:sz w:val="20"/>
                <w:szCs w:val="20"/>
              </w:rPr>
              <w:t>........................ osztályzatot kapott</w:t>
            </w:r>
            <w:proofErr w:type="gramStart"/>
            <w:r w:rsidRPr="007A5152">
              <w:rPr>
                <w:rFonts w:ascii="Arial" w:hAnsi="Arial" w:cs="Arial"/>
                <w:sz w:val="20"/>
                <w:szCs w:val="20"/>
              </w:rPr>
              <w:t>, ..</w:t>
            </w:r>
            <w:proofErr w:type="gramEnd"/>
            <w:r w:rsidRPr="007A5152">
              <w:rPr>
                <w:rFonts w:ascii="Arial" w:hAnsi="Arial" w:cs="Arial"/>
                <w:sz w:val="20"/>
                <w:szCs w:val="20"/>
              </w:rPr>
              <w:t>..................... évfolyamba léphet.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.,B.,</w:t>
            </w:r>
            <w:r w:rsidRPr="007A5152">
              <w:rPr>
                <w:rFonts w:ascii="Arial" w:hAnsi="Arial" w:cs="Arial"/>
                <w:sz w:val="20"/>
                <w:szCs w:val="20"/>
              </w:rPr>
              <w:br/>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 ..</w:t>
            </w:r>
            <w:proofErr w:type="gramEnd"/>
            <w:r w:rsidRPr="007A5152">
              <w:rPr>
                <w:rFonts w:ascii="Arial" w:hAnsi="Arial" w:cs="Arial"/>
                <w:sz w:val="20"/>
                <w:szCs w:val="20"/>
              </w:rPr>
              <w:t>................ évfolyam követelményeit nem teljesítette, az évfolyamot meg kell ismételnie.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w:t>
            </w:r>
            <w:proofErr w:type="gramStart"/>
            <w:r w:rsidRPr="007A5152">
              <w:rPr>
                <w:rFonts w:ascii="Arial" w:hAnsi="Arial" w:cs="Arial"/>
                <w:sz w:val="20"/>
                <w:szCs w:val="20"/>
              </w:rPr>
              <w:t>javítóvizsgán ..</w:t>
            </w:r>
            <w:proofErr w:type="gramEnd"/>
            <w:r w:rsidRPr="007A5152">
              <w:rPr>
                <w:rFonts w:ascii="Arial" w:hAnsi="Arial" w:cs="Arial"/>
                <w:sz w:val="20"/>
                <w:szCs w:val="20"/>
              </w:rPr>
              <w:t>.............. tantárgyból elégtelen osztályzatot kapott.</w:t>
            </w:r>
            <w:r w:rsidRPr="007A5152">
              <w:rPr>
                <w:rFonts w:ascii="Arial" w:hAnsi="Arial" w:cs="Arial"/>
                <w:sz w:val="20"/>
                <w:szCs w:val="20"/>
              </w:rPr>
              <w:br/>
              <w:t>Évfolyamot ismételni köteles.</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 xml:space="preserve">z) ........................ </w:t>
            </w:r>
            <w:proofErr w:type="gramStart"/>
            <w:r w:rsidRPr="007A5152">
              <w:rPr>
                <w:rFonts w:ascii="Arial" w:hAnsi="Arial" w:cs="Arial"/>
                <w:sz w:val="20"/>
                <w:szCs w:val="20"/>
              </w:rPr>
              <w:t>tantárgyból ..</w:t>
            </w:r>
            <w:proofErr w:type="gramEnd"/>
            <w:r w:rsidRPr="007A5152">
              <w:rPr>
                <w:rFonts w:ascii="Arial" w:hAnsi="Arial" w:cs="Arial"/>
                <w:sz w:val="20"/>
                <w:szCs w:val="20"/>
              </w:rPr>
              <w:t>........</w:t>
            </w:r>
            <w:proofErr w:type="spellStart"/>
            <w:r w:rsidRPr="007A5152">
              <w:rPr>
                <w:rFonts w:ascii="Arial" w:hAnsi="Arial" w:cs="Arial"/>
                <w:sz w:val="20"/>
                <w:szCs w:val="20"/>
              </w:rPr>
              <w:t>-án</w:t>
            </w:r>
            <w:proofErr w:type="spellEnd"/>
            <w:r w:rsidRPr="007A5152">
              <w:rPr>
                <w:rFonts w:ascii="Arial" w:hAnsi="Arial" w:cs="Arial"/>
                <w:sz w:val="20"/>
                <w:szCs w:val="20"/>
              </w:rPr>
              <w:t xml:space="preserve"> osztályozó vizsgát tett.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Osztályozó vizsgát tett.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 xml:space="preserve">z) .................. tantárgy </w:t>
            </w:r>
            <w:proofErr w:type="gramStart"/>
            <w:r w:rsidRPr="007A5152">
              <w:rPr>
                <w:rFonts w:ascii="Arial" w:hAnsi="Arial" w:cs="Arial"/>
                <w:sz w:val="20"/>
                <w:szCs w:val="20"/>
              </w:rPr>
              <w:t>alól ..</w:t>
            </w:r>
            <w:proofErr w:type="gramEnd"/>
            <w:r w:rsidRPr="007A5152">
              <w:rPr>
                <w:rFonts w:ascii="Arial" w:hAnsi="Arial" w:cs="Arial"/>
                <w:sz w:val="20"/>
                <w:szCs w:val="20"/>
              </w:rPr>
              <w:t>............. okból felmentve.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 xml:space="preserve">z) ................... tanóra </w:t>
            </w:r>
            <w:proofErr w:type="gramStart"/>
            <w:r w:rsidRPr="007A5152">
              <w:rPr>
                <w:rFonts w:ascii="Arial" w:hAnsi="Arial" w:cs="Arial"/>
                <w:sz w:val="20"/>
                <w:szCs w:val="20"/>
              </w:rPr>
              <w:t>alól ..</w:t>
            </w:r>
            <w:proofErr w:type="gramEnd"/>
            <w:r w:rsidRPr="007A5152">
              <w:rPr>
                <w:rFonts w:ascii="Arial" w:hAnsi="Arial" w:cs="Arial"/>
                <w:sz w:val="20"/>
                <w:szCs w:val="20"/>
              </w:rPr>
              <w:t>................ okból felmentve.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osztályozó (beszámoltató, különbözeti, javító-) vizsga </w:t>
            </w:r>
            <w:proofErr w:type="gramStart"/>
            <w:r w:rsidRPr="007A5152">
              <w:rPr>
                <w:rFonts w:ascii="Arial" w:hAnsi="Arial" w:cs="Arial"/>
                <w:sz w:val="20"/>
                <w:szCs w:val="20"/>
              </w:rPr>
              <w:t>letételére ..</w:t>
            </w:r>
            <w:proofErr w:type="gramEnd"/>
            <w:r w:rsidRPr="007A5152">
              <w:rPr>
                <w:rFonts w:ascii="Arial" w:hAnsi="Arial" w:cs="Arial"/>
                <w:sz w:val="20"/>
                <w:szCs w:val="20"/>
              </w:rPr>
              <w:t>...........................</w:t>
            </w:r>
            <w:proofErr w:type="spellStart"/>
            <w:r w:rsidRPr="007A5152">
              <w:rPr>
                <w:rFonts w:ascii="Arial" w:hAnsi="Arial" w:cs="Arial"/>
                <w:sz w:val="20"/>
                <w:szCs w:val="20"/>
              </w:rPr>
              <w:t>-ig</w:t>
            </w:r>
            <w:proofErr w:type="spellEnd"/>
            <w:r w:rsidRPr="007A5152">
              <w:rPr>
                <w:rFonts w:ascii="Arial" w:hAnsi="Arial" w:cs="Arial"/>
                <w:sz w:val="20"/>
                <w:szCs w:val="20"/>
              </w:rPr>
              <w:t xml:space="preserve"> halasztást kapott.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osztályozó (javító-) vizsgát engedéllyel </w:t>
            </w:r>
            <w:proofErr w:type="gramStart"/>
            <w:r w:rsidRPr="007A5152">
              <w:rPr>
                <w:rFonts w:ascii="Arial" w:hAnsi="Arial" w:cs="Arial"/>
                <w:sz w:val="20"/>
                <w:szCs w:val="20"/>
              </w:rPr>
              <w:t>a(</w:t>
            </w:r>
            <w:proofErr w:type="gramEnd"/>
            <w:r w:rsidRPr="007A5152">
              <w:rPr>
                <w:rFonts w:ascii="Arial" w:hAnsi="Arial" w:cs="Arial"/>
                <w:sz w:val="20"/>
                <w:szCs w:val="20"/>
              </w:rPr>
              <w:t>z) ................................ iskolában független vizsgabizottság előtt tette le.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w:t>
            </w:r>
            <w:proofErr w:type="gramEnd"/>
            <w:r w:rsidRPr="007A5152">
              <w:rPr>
                <w:rFonts w:ascii="Arial" w:hAnsi="Arial" w:cs="Arial"/>
                <w:sz w:val="20"/>
                <w:szCs w:val="20"/>
              </w:rPr>
              <w:t>z) .......................... szakképesítés évfolyamán folytatja tanulmányait.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Tanulmányait ..</w:t>
            </w:r>
            <w:proofErr w:type="gramEnd"/>
            <w:r w:rsidRPr="007A5152">
              <w:rPr>
                <w:rFonts w:ascii="Arial" w:hAnsi="Arial" w:cs="Arial"/>
                <w:sz w:val="20"/>
                <w:szCs w:val="20"/>
              </w:rPr>
              <w:t xml:space="preserve">....................................... okból megszakította, </w:t>
            </w:r>
            <w:r w:rsidRPr="007A5152">
              <w:rPr>
                <w:rFonts w:ascii="Arial" w:hAnsi="Arial" w:cs="Arial"/>
                <w:sz w:val="20"/>
                <w:szCs w:val="20"/>
              </w:rPr>
              <w:br/>
              <w:t xml:space="preserve">a tanulói </w:t>
            </w:r>
            <w:proofErr w:type="gramStart"/>
            <w:r w:rsidRPr="007A5152">
              <w:rPr>
                <w:rFonts w:ascii="Arial" w:hAnsi="Arial" w:cs="Arial"/>
                <w:sz w:val="20"/>
                <w:szCs w:val="20"/>
              </w:rPr>
              <w:t>jogviszonya ..</w:t>
            </w:r>
            <w:proofErr w:type="gramEnd"/>
            <w:r w:rsidRPr="007A5152">
              <w:rPr>
                <w:rFonts w:ascii="Arial" w:hAnsi="Arial" w:cs="Arial"/>
                <w:sz w:val="20"/>
                <w:szCs w:val="20"/>
              </w:rPr>
              <w:t>.....................................</w:t>
            </w:r>
            <w:proofErr w:type="spellStart"/>
            <w:r w:rsidRPr="007A5152">
              <w:rPr>
                <w:rFonts w:ascii="Arial" w:hAnsi="Arial" w:cs="Arial"/>
                <w:sz w:val="20"/>
                <w:szCs w:val="20"/>
              </w:rPr>
              <w:t>-ig</w:t>
            </w:r>
            <w:proofErr w:type="spellEnd"/>
            <w:r w:rsidRPr="007A5152">
              <w:rPr>
                <w:rFonts w:ascii="Arial" w:hAnsi="Arial" w:cs="Arial"/>
                <w:sz w:val="20"/>
                <w:szCs w:val="20"/>
              </w:rPr>
              <w:t xml:space="preserve"> szünetel.</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bl>
    <w:p w:rsidR="00346605" w:rsidRDefault="00346605">
      <w:r>
        <w:br w:type="page"/>
      </w:r>
    </w:p>
    <w:tbl>
      <w:tblPr>
        <w:tblW w:w="9638" w:type="dxa"/>
        <w:tblLayout w:type="fixed"/>
        <w:tblCellMar>
          <w:left w:w="0" w:type="dxa"/>
          <w:right w:w="0" w:type="dxa"/>
        </w:tblCellMar>
        <w:tblLook w:val="0000"/>
      </w:tblPr>
      <w:tblGrid>
        <w:gridCol w:w="566"/>
        <w:gridCol w:w="2268"/>
        <w:gridCol w:w="4536"/>
        <w:gridCol w:w="2268"/>
      </w:tblGrid>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28.</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 jogviszonya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B.,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a) </w:t>
            </w:r>
            <w:r w:rsidRPr="007A5152">
              <w:rPr>
                <w:rFonts w:ascii="Arial" w:hAnsi="Arial" w:cs="Arial"/>
                <w:sz w:val="20"/>
                <w:szCs w:val="20"/>
              </w:rPr>
              <w:t>kimaradással,</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b</w:t>
            </w:r>
            <w:proofErr w:type="gramStart"/>
            <w:r w:rsidRPr="007A5152">
              <w:rPr>
                <w:rFonts w:ascii="Arial" w:hAnsi="Arial" w:cs="Arial"/>
                <w:i/>
                <w:iCs/>
                <w:sz w:val="20"/>
                <w:szCs w:val="20"/>
              </w:rPr>
              <w:t>) ..</w:t>
            </w:r>
            <w:proofErr w:type="gramEnd"/>
            <w:r w:rsidRPr="007A5152">
              <w:rPr>
                <w:rFonts w:ascii="Arial" w:hAnsi="Arial" w:cs="Arial"/>
                <w:i/>
                <w:iCs/>
                <w:sz w:val="20"/>
                <w:szCs w:val="20"/>
              </w:rPr>
              <w:t>.......</w:t>
            </w:r>
            <w:r w:rsidRPr="007A5152">
              <w:rPr>
                <w:rFonts w:ascii="Arial" w:hAnsi="Arial" w:cs="Arial"/>
                <w:sz w:val="20"/>
                <w:szCs w:val="20"/>
              </w:rPr>
              <w:t>.......... óra igazolatlan mulasztás miatt,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c) </w:t>
            </w:r>
            <w:r w:rsidRPr="007A5152">
              <w:rPr>
                <w:rFonts w:ascii="Arial" w:hAnsi="Arial" w:cs="Arial"/>
                <w:sz w:val="20"/>
                <w:szCs w:val="20"/>
              </w:rPr>
              <w:t>egészségügyi alkalmasság miatt,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d) </w:t>
            </w:r>
            <w:r w:rsidRPr="007A5152">
              <w:rPr>
                <w:rFonts w:ascii="Arial" w:hAnsi="Arial" w:cs="Arial"/>
                <w:sz w:val="20"/>
                <w:szCs w:val="20"/>
              </w:rPr>
              <w:t xml:space="preserve">térítési díj, </w:t>
            </w:r>
            <w:proofErr w:type="gramStart"/>
            <w:r w:rsidRPr="007A5152">
              <w:rPr>
                <w:rFonts w:ascii="Arial" w:hAnsi="Arial" w:cs="Arial"/>
                <w:sz w:val="20"/>
                <w:szCs w:val="20"/>
              </w:rPr>
              <w:t>tandíj fizetési</w:t>
            </w:r>
            <w:proofErr w:type="gramEnd"/>
            <w:r w:rsidRPr="007A5152">
              <w:rPr>
                <w:rFonts w:ascii="Arial" w:hAnsi="Arial" w:cs="Arial"/>
                <w:sz w:val="20"/>
                <w:szCs w:val="20"/>
              </w:rPr>
              <w:t xml:space="preserve"> hátralék miatt,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e</w:t>
            </w:r>
            <w:proofErr w:type="gramStart"/>
            <w:r w:rsidRPr="007A5152">
              <w:rPr>
                <w:rFonts w:ascii="Arial" w:hAnsi="Arial" w:cs="Arial"/>
                <w:i/>
                <w:iCs/>
                <w:sz w:val="20"/>
                <w:szCs w:val="20"/>
              </w:rPr>
              <w:t>) ..</w:t>
            </w:r>
            <w:proofErr w:type="gramEnd"/>
            <w:r w:rsidRPr="007A5152">
              <w:rPr>
                <w:rFonts w:ascii="Arial" w:hAnsi="Arial" w:cs="Arial"/>
                <w:i/>
                <w:iCs/>
                <w:sz w:val="20"/>
                <w:szCs w:val="20"/>
              </w:rPr>
              <w:t>.......</w:t>
            </w:r>
            <w:r w:rsidRPr="007A5152">
              <w:rPr>
                <w:rFonts w:ascii="Arial" w:hAnsi="Arial" w:cs="Arial"/>
                <w:sz w:val="20"/>
                <w:szCs w:val="20"/>
              </w:rPr>
              <w:t>............... iskolába való átvétel miatt</w:t>
            </w:r>
            <w:r w:rsidRPr="007A5152">
              <w:rPr>
                <w:rFonts w:ascii="Arial" w:hAnsi="Arial" w:cs="Arial"/>
                <w:sz w:val="20"/>
                <w:szCs w:val="20"/>
              </w:rPr>
              <w:br/>
              <w:t>megszűnt, a létszámból törölve.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w:t>
            </w:r>
            <w:proofErr w:type="gramEnd"/>
            <w:r w:rsidRPr="007A5152">
              <w:rPr>
                <w:rFonts w:ascii="Arial" w:hAnsi="Arial" w:cs="Arial"/>
                <w:sz w:val="20"/>
                <w:szCs w:val="20"/>
              </w:rPr>
              <w:t xml:space="preserve"> fegyelmező intézkedésben részesült.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w:t>
            </w:r>
            <w:proofErr w:type="gramEnd"/>
            <w:r w:rsidRPr="007A5152">
              <w:rPr>
                <w:rFonts w:ascii="Arial" w:hAnsi="Arial" w:cs="Arial"/>
                <w:sz w:val="20"/>
                <w:szCs w:val="20"/>
              </w:rPr>
              <w:t xml:space="preserve"> fegyelmi büntetésben részesült. A büntetés </w:t>
            </w:r>
            <w:proofErr w:type="gramStart"/>
            <w:r w:rsidRPr="007A5152">
              <w:rPr>
                <w:rFonts w:ascii="Arial" w:hAnsi="Arial" w:cs="Arial"/>
                <w:sz w:val="20"/>
                <w:szCs w:val="20"/>
              </w:rPr>
              <w:t>végrehajtása ..</w:t>
            </w:r>
            <w:proofErr w:type="gramEnd"/>
            <w:r w:rsidRPr="007A5152">
              <w:rPr>
                <w:rFonts w:ascii="Arial" w:hAnsi="Arial" w:cs="Arial"/>
                <w:sz w:val="20"/>
                <w:szCs w:val="20"/>
              </w:rPr>
              <w:t>............ ..</w:t>
            </w:r>
            <w:proofErr w:type="gramStart"/>
            <w:r w:rsidRPr="007A5152">
              <w:rPr>
                <w:rFonts w:ascii="Arial" w:hAnsi="Arial" w:cs="Arial"/>
                <w:sz w:val="20"/>
                <w:szCs w:val="20"/>
              </w:rPr>
              <w:t>......................</w:t>
            </w:r>
            <w:proofErr w:type="spellStart"/>
            <w:proofErr w:type="gramEnd"/>
            <w:r w:rsidRPr="007A5152">
              <w:rPr>
                <w:rFonts w:ascii="Arial" w:hAnsi="Arial" w:cs="Arial"/>
                <w:sz w:val="20"/>
                <w:szCs w:val="20"/>
              </w:rPr>
              <w:t>-ig</w:t>
            </w:r>
            <w:proofErr w:type="spellEnd"/>
            <w:r w:rsidRPr="007A5152">
              <w:rPr>
                <w:rFonts w:ascii="Arial" w:hAnsi="Arial" w:cs="Arial"/>
                <w:sz w:val="20"/>
                <w:szCs w:val="20"/>
              </w:rPr>
              <w:t xml:space="preserve"> felfüggesztve.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Tanköteles tanuló igazolatlan mulasztása esetén</w:t>
            </w:r>
            <w:r w:rsidRPr="007A5152">
              <w:rPr>
                <w:rFonts w:ascii="Arial" w:hAnsi="Arial" w:cs="Arial"/>
                <w:sz w:val="20"/>
                <w:szCs w:val="20"/>
              </w:rPr>
              <w:br/>
            </w:r>
            <w:r w:rsidRPr="007A5152">
              <w:rPr>
                <w:rFonts w:ascii="Arial" w:hAnsi="Arial" w:cs="Arial"/>
                <w:i/>
                <w:iCs/>
                <w:sz w:val="20"/>
                <w:szCs w:val="20"/>
              </w:rPr>
              <w:t xml:space="preserve">a) </w:t>
            </w:r>
            <w:proofErr w:type="gramStart"/>
            <w:r w:rsidRPr="007A5152">
              <w:rPr>
                <w:rFonts w:ascii="Arial" w:hAnsi="Arial" w:cs="Arial"/>
                <w:sz w:val="20"/>
                <w:szCs w:val="20"/>
              </w:rPr>
              <w:t>A</w:t>
            </w:r>
            <w:proofErr w:type="gramEnd"/>
            <w:r w:rsidRPr="007A5152">
              <w:rPr>
                <w:rFonts w:ascii="Arial" w:hAnsi="Arial" w:cs="Arial"/>
                <w:sz w:val="20"/>
                <w:szCs w:val="20"/>
              </w:rPr>
              <w:t xml:space="preserve"> tanuló ............... óra igazolatlan mulasztása miatt a szülőt felszólítottam.</w:t>
            </w:r>
            <w:r w:rsidRPr="007A5152">
              <w:rPr>
                <w:rFonts w:ascii="Arial" w:hAnsi="Arial" w:cs="Arial"/>
                <w:sz w:val="20"/>
                <w:szCs w:val="20"/>
              </w:rPr>
              <w:br/>
            </w:r>
            <w:r w:rsidRPr="007A5152">
              <w:rPr>
                <w:rFonts w:ascii="Arial" w:hAnsi="Arial" w:cs="Arial"/>
                <w:i/>
                <w:iCs/>
                <w:sz w:val="20"/>
                <w:szCs w:val="20"/>
              </w:rPr>
              <w:t xml:space="preserve">b) </w:t>
            </w:r>
            <w:proofErr w:type="gramStart"/>
            <w:r w:rsidRPr="007A5152">
              <w:rPr>
                <w:rFonts w:ascii="Arial" w:hAnsi="Arial" w:cs="Arial"/>
                <w:sz w:val="20"/>
                <w:szCs w:val="20"/>
              </w:rPr>
              <w:t>A</w:t>
            </w:r>
            <w:proofErr w:type="gramEnd"/>
            <w:r w:rsidRPr="007A5152">
              <w:rPr>
                <w:rFonts w:ascii="Arial" w:hAnsi="Arial" w:cs="Arial"/>
                <w:sz w:val="20"/>
                <w:szCs w:val="20"/>
              </w:rPr>
              <w:t xml:space="preserve"> tanuló ismételt ....................... óra igazolatlan mulasztása miatt a szülő ellen szabálysértési eljárást kezdeményeztem. Az </w:t>
            </w:r>
            <w:r w:rsidRPr="007A5152">
              <w:rPr>
                <w:rFonts w:ascii="Arial" w:hAnsi="Arial" w:cs="Arial"/>
                <w:i/>
                <w:iCs/>
                <w:sz w:val="20"/>
                <w:szCs w:val="20"/>
              </w:rPr>
              <w:t xml:space="preserve">a) </w:t>
            </w:r>
            <w:r w:rsidRPr="007A5152">
              <w:rPr>
                <w:rFonts w:ascii="Arial" w:hAnsi="Arial" w:cs="Arial"/>
                <w:sz w:val="20"/>
                <w:szCs w:val="20"/>
              </w:rPr>
              <w:t xml:space="preserve">pontban foglaltakat nem kell bejegyezni a </w:t>
            </w:r>
            <w:proofErr w:type="spellStart"/>
            <w:r w:rsidRPr="007A5152">
              <w:rPr>
                <w:rFonts w:ascii="Arial" w:hAnsi="Arial" w:cs="Arial"/>
                <w:sz w:val="20"/>
                <w:szCs w:val="20"/>
              </w:rPr>
              <w:t>Bn</w:t>
            </w:r>
            <w:proofErr w:type="spellEnd"/>
            <w:r w:rsidRPr="007A5152">
              <w:rPr>
                <w:rFonts w:ascii="Arial" w:hAnsi="Arial" w:cs="Arial"/>
                <w:sz w:val="20"/>
                <w:szCs w:val="20"/>
              </w:rPr>
              <w:t xml:space="preserve">. és </w:t>
            </w:r>
            <w:proofErr w:type="spellStart"/>
            <w:r w:rsidRPr="007A5152">
              <w:rPr>
                <w:rFonts w:ascii="Arial" w:hAnsi="Arial" w:cs="Arial"/>
                <w:sz w:val="20"/>
                <w:szCs w:val="20"/>
              </w:rPr>
              <w:t>Tl</w:t>
            </w:r>
            <w:proofErr w:type="spellEnd"/>
            <w:r w:rsidRPr="007A5152">
              <w:rPr>
                <w:rFonts w:ascii="Arial" w:hAnsi="Arial" w:cs="Arial"/>
                <w:sz w:val="20"/>
                <w:szCs w:val="20"/>
              </w:rPr>
              <w:t>. dokumentumokra.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Tankötelezettsége megszűnt.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A ..</w:t>
            </w:r>
            <w:proofErr w:type="gramEnd"/>
            <w:r w:rsidRPr="007A5152">
              <w:rPr>
                <w:rFonts w:ascii="Arial" w:hAnsi="Arial" w:cs="Arial"/>
                <w:sz w:val="20"/>
                <w:szCs w:val="20"/>
              </w:rPr>
              <w:t xml:space="preserve">............... szót (szavakat) </w:t>
            </w:r>
            <w:proofErr w:type="spellStart"/>
            <w:proofErr w:type="gramStart"/>
            <w:r w:rsidRPr="007A5152">
              <w:rPr>
                <w:rFonts w:ascii="Arial" w:hAnsi="Arial" w:cs="Arial"/>
                <w:sz w:val="20"/>
                <w:szCs w:val="20"/>
              </w:rPr>
              <w:t>osztályzato</w:t>
            </w:r>
            <w:proofErr w:type="spellEnd"/>
            <w:r w:rsidRPr="007A5152">
              <w:rPr>
                <w:rFonts w:ascii="Arial" w:hAnsi="Arial" w:cs="Arial"/>
                <w:sz w:val="20"/>
                <w:szCs w:val="20"/>
              </w:rPr>
              <w:t>(</w:t>
            </w:r>
            <w:proofErr w:type="spellStart"/>
            <w:proofErr w:type="gramEnd"/>
            <w:r w:rsidRPr="007A5152">
              <w:rPr>
                <w:rFonts w:ascii="Arial" w:hAnsi="Arial" w:cs="Arial"/>
                <w:sz w:val="20"/>
                <w:szCs w:val="20"/>
              </w:rPr>
              <w:t>ka</w:t>
            </w:r>
            <w:proofErr w:type="spellEnd"/>
            <w:r w:rsidRPr="007A5152">
              <w:rPr>
                <w:rFonts w:ascii="Arial" w:hAnsi="Arial" w:cs="Arial"/>
                <w:sz w:val="20"/>
                <w:szCs w:val="20"/>
              </w:rPr>
              <w:t>)t ....................</w:t>
            </w:r>
            <w:proofErr w:type="spellStart"/>
            <w:r w:rsidRPr="007A5152">
              <w:rPr>
                <w:rFonts w:ascii="Arial" w:hAnsi="Arial" w:cs="Arial"/>
                <w:sz w:val="20"/>
                <w:szCs w:val="20"/>
              </w:rPr>
              <w:t>-ra</w:t>
            </w:r>
            <w:proofErr w:type="spellEnd"/>
            <w:r w:rsidRPr="007A5152">
              <w:rPr>
                <w:rFonts w:ascii="Arial" w:hAnsi="Arial" w:cs="Arial"/>
                <w:sz w:val="20"/>
                <w:szCs w:val="20"/>
              </w:rPr>
              <w:t xml:space="preserve"> helyesbítettem.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w:t>
            </w:r>
            <w:proofErr w:type="gramStart"/>
            <w:r w:rsidRPr="007A5152">
              <w:rPr>
                <w:rFonts w:ascii="Arial" w:hAnsi="Arial" w:cs="Arial"/>
                <w:sz w:val="20"/>
                <w:szCs w:val="20"/>
              </w:rPr>
              <w:t>bizonyítvány ..</w:t>
            </w:r>
            <w:proofErr w:type="gramEnd"/>
            <w:r w:rsidRPr="007A5152">
              <w:rPr>
                <w:rFonts w:ascii="Arial" w:hAnsi="Arial" w:cs="Arial"/>
                <w:sz w:val="20"/>
                <w:szCs w:val="20"/>
              </w:rPr>
              <w:t>........ lapját téves bejegyzés miatt érvénytelenítettem.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Ezt a póttörzslapot </w:t>
            </w:r>
            <w:proofErr w:type="gramStart"/>
            <w:r w:rsidRPr="007A5152">
              <w:rPr>
                <w:rFonts w:ascii="Arial" w:hAnsi="Arial" w:cs="Arial"/>
                <w:sz w:val="20"/>
                <w:szCs w:val="20"/>
              </w:rPr>
              <w:t>a(</w:t>
            </w:r>
            <w:proofErr w:type="gramEnd"/>
            <w:r w:rsidRPr="007A5152">
              <w:rPr>
                <w:rFonts w:ascii="Arial" w:hAnsi="Arial" w:cs="Arial"/>
                <w:sz w:val="20"/>
                <w:szCs w:val="20"/>
              </w:rPr>
              <w:t xml:space="preserve">z) ........................ következtében elvesztett (megsemmisült) eredeti </w:t>
            </w:r>
            <w:proofErr w:type="gramStart"/>
            <w:r w:rsidRPr="007A5152">
              <w:rPr>
                <w:rFonts w:ascii="Arial" w:hAnsi="Arial" w:cs="Arial"/>
                <w:sz w:val="20"/>
                <w:szCs w:val="20"/>
              </w:rPr>
              <w:t>helyett ..</w:t>
            </w:r>
            <w:proofErr w:type="gramEnd"/>
            <w:r w:rsidRPr="007A5152">
              <w:rPr>
                <w:rFonts w:ascii="Arial" w:hAnsi="Arial" w:cs="Arial"/>
                <w:sz w:val="20"/>
                <w:szCs w:val="20"/>
              </w:rPr>
              <w:t>............. adatai (adatok) alapján állítottam ki.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Pót.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Ezt a bizonyítványmásodlatot az elveszett (megsemmisült) eredeti </w:t>
            </w:r>
            <w:proofErr w:type="gramStart"/>
            <w:r w:rsidRPr="007A5152">
              <w:rPr>
                <w:rFonts w:ascii="Arial" w:hAnsi="Arial" w:cs="Arial"/>
                <w:sz w:val="20"/>
                <w:szCs w:val="20"/>
              </w:rPr>
              <w:t>helyett ..</w:t>
            </w:r>
            <w:proofErr w:type="gramEnd"/>
            <w:r w:rsidRPr="007A5152">
              <w:rPr>
                <w:rFonts w:ascii="Arial" w:hAnsi="Arial" w:cs="Arial"/>
                <w:sz w:val="20"/>
                <w:szCs w:val="20"/>
              </w:rPr>
              <w:t>.............. adatai (adatok) alapján állítottam ki.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Pót.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w:t>
            </w:r>
            <w:proofErr w:type="gramStart"/>
            <w:r w:rsidRPr="007A5152">
              <w:rPr>
                <w:rFonts w:ascii="Arial" w:hAnsi="Arial" w:cs="Arial"/>
                <w:sz w:val="20"/>
                <w:szCs w:val="20"/>
              </w:rPr>
              <w:t>bizonyítványt ..</w:t>
            </w:r>
            <w:proofErr w:type="gramEnd"/>
            <w:r w:rsidRPr="007A5152">
              <w:rPr>
                <w:rFonts w:ascii="Arial" w:hAnsi="Arial" w:cs="Arial"/>
                <w:sz w:val="20"/>
                <w:szCs w:val="20"/>
              </w:rPr>
              <w:t xml:space="preserve">... kérelmére </w:t>
            </w:r>
            <w:proofErr w:type="gramStart"/>
            <w:r w:rsidRPr="007A5152">
              <w:rPr>
                <w:rFonts w:ascii="Arial" w:hAnsi="Arial" w:cs="Arial"/>
                <w:sz w:val="20"/>
                <w:szCs w:val="20"/>
              </w:rPr>
              <w:t>a ..</w:t>
            </w:r>
            <w:proofErr w:type="gramEnd"/>
            <w:r w:rsidRPr="007A5152">
              <w:rPr>
                <w:rFonts w:ascii="Arial" w:hAnsi="Arial" w:cs="Arial"/>
                <w:sz w:val="20"/>
                <w:szCs w:val="20"/>
              </w:rPr>
              <w:t>... számú bizonyítvány alapján, téves bejegyzés miatt állítottam ki.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Pótbizonyítvány. Igazolom, hogy </w:t>
            </w:r>
            <w:proofErr w:type="gramStart"/>
            <w:r w:rsidRPr="007A5152">
              <w:rPr>
                <w:rFonts w:ascii="Arial" w:hAnsi="Arial" w:cs="Arial"/>
                <w:sz w:val="20"/>
                <w:szCs w:val="20"/>
              </w:rPr>
              <w:t>név ..</w:t>
            </w:r>
            <w:proofErr w:type="gramEnd"/>
            <w:r w:rsidRPr="007A5152">
              <w:rPr>
                <w:rFonts w:ascii="Arial" w:hAnsi="Arial" w:cs="Arial"/>
                <w:sz w:val="20"/>
                <w:szCs w:val="20"/>
              </w:rPr>
              <w:t xml:space="preserve">..................................., anyja neve ................................................ </w:t>
            </w:r>
            <w:proofErr w:type="gramStart"/>
            <w:r w:rsidRPr="007A5152">
              <w:rPr>
                <w:rFonts w:ascii="Arial" w:hAnsi="Arial" w:cs="Arial"/>
                <w:sz w:val="20"/>
                <w:szCs w:val="20"/>
              </w:rPr>
              <w:t>a(</w:t>
            </w:r>
            <w:proofErr w:type="gramEnd"/>
            <w:r w:rsidRPr="007A5152">
              <w:rPr>
                <w:rFonts w:ascii="Arial" w:hAnsi="Arial" w:cs="Arial"/>
                <w:sz w:val="20"/>
                <w:szCs w:val="20"/>
              </w:rPr>
              <w:t xml:space="preserve">z) .............................................. </w:t>
            </w:r>
            <w:proofErr w:type="gramStart"/>
            <w:r w:rsidRPr="007A5152">
              <w:rPr>
                <w:rFonts w:ascii="Arial" w:hAnsi="Arial" w:cs="Arial"/>
                <w:sz w:val="20"/>
                <w:szCs w:val="20"/>
              </w:rPr>
              <w:t>iskola ..</w:t>
            </w:r>
            <w:proofErr w:type="gramEnd"/>
            <w:r w:rsidRPr="007A5152">
              <w:rPr>
                <w:rFonts w:ascii="Arial" w:hAnsi="Arial" w:cs="Arial"/>
                <w:sz w:val="20"/>
                <w:szCs w:val="20"/>
              </w:rPr>
              <w:t>........................................... szak (szakmai, speciális osztály, két tanítási nyelvű osztály, tagozat</w:t>
            </w:r>
            <w:proofErr w:type="gramStart"/>
            <w:r w:rsidRPr="007A5152">
              <w:rPr>
                <w:rFonts w:ascii="Arial" w:hAnsi="Arial" w:cs="Arial"/>
                <w:sz w:val="20"/>
                <w:szCs w:val="20"/>
              </w:rPr>
              <w:t>) ..</w:t>
            </w:r>
            <w:proofErr w:type="gramEnd"/>
            <w:r w:rsidRPr="007A5152">
              <w:rPr>
                <w:rFonts w:ascii="Arial" w:hAnsi="Arial" w:cs="Arial"/>
                <w:sz w:val="20"/>
                <w:szCs w:val="20"/>
              </w:rPr>
              <w:t xml:space="preserve">.................... évfolyamát </w:t>
            </w:r>
            <w:proofErr w:type="gramStart"/>
            <w:r w:rsidRPr="007A5152">
              <w:rPr>
                <w:rFonts w:ascii="Arial" w:hAnsi="Arial" w:cs="Arial"/>
                <w:sz w:val="20"/>
                <w:szCs w:val="20"/>
              </w:rPr>
              <w:t>a(</w:t>
            </w:r>
            <w:proofErr w:type="gramEnd"/>
            <w:r w:rsidRPr="007A5152">
              <w:rPr>
                <w:rFonts w:ascii="Arial" w:hAnsi="Arial" w:cs="Arial"/>
                <w:sz w:val="20"/>
                <w:szCs w:val="20"/>
              </w:rPr>
              <w:t>z) ........................ tanévben eredményesen elvégezte.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Pót.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iskola a tanulmányi eredmények bejegyzéséhez, a kiemelkedő tanulmányi eredmények elismeréséhez, a felvételi vizsga eredményeinek </w:t>
            </w:r>
            <w:proofErr w:type="gramStart"/>
            <w:r w:rsidRPr="007A5152">
              <w:rPr>
                <w:rFonts w:ascii="Arial" w:hAnsi="Arial" w:cs="Arial"/>
                <w:sz w:val="20"/>
                <w:szCs w:val="20"/>
              </w:rPr>
              <w:t>bejegyzéséhez ..</w:t>
            </w:r>
            <w:proofErr w:type="gramEnd"/>
            <w:r w:rsidRPr="007A5152">
              <w:rPr>
                <w:rFonts w:ascii="Arial" w:hAnsi="Arial" w:cs="Arial"/>
                <w:sz w:val="20"/>
                <w:szCs w:val="20"/>
              </w:rPr>
              <w:t>.............. vizsga eredményének befejezéséhez vagy egyéb, a záradékok között nem szereplő, a tanulóval kapcsolatos közlés dokumentálásához a záradékokat megfelelően alkalmazhatja, továbbá megfelelő záradékot alakíthat ki.</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Érettségi vizsgát tehet.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Gyakorlati képzésről </w:t>
            </w:r>
            <w:proofErr w:type="gramStart"/>
            <w:r w:rsidRPr="007A5152">
              <w:rPr>
                <w:rFonts w:ascii="Arial" w:hAnsi="Arial" w:cs="Arial"/>
                <w:sz w:val="20"/>
                <w:szCs w:val="20"/>
              </w:rPr>
              <w:t>mulasztását ..</w:t>
            </w:r>
            <w:proofErr w:type="gramEnd"/>
            <w:r w:rsidRPr="007A5152">
              <w:rPr>
                <w:rFonts w:ascii="Arial" w:hAnsi="Arial" w:cs="Arial"/>
                <w:sz w:val="20"/>
                <w:szCs w:val="20"/>
              </w:rPr>
              <w:t>.....................</w:t>
            </w:r>
            <w:proofErr w:type="spellStart"/>
            <w:r w:rsidRPr="007A5152">
              <w:rPr>
                <w:rFonts w:ascii="Arial" w:hAnsi="Arial" w:cs="Arial"/>
                <w:sz w:val="20"/>
                <w:szCs w:val="20"/>
              </w:rPr>
              <w:t>-tól</w:t>
            </w:r>
            <w:proofErr w:type="spellEnd"/>
            <w:r w:rsidRPr="007A5152">
              <w:rPr>
                <w:rFonts w:ascii="Arial" w:hAnsi="Arial" w:cs="Arial"/>
                <w:sz w:val="20"/>
                <w:szCs w:val="20"/>
              </w:rPr>
              <w:t xml:space="preserve"> .....................</w:t>
            </w:r>
            <w:proofErr w:type="spellStart"/>
            <w:r w:rsidRPr="007A5152">
              <w:rPr>
                <w:rFonts w:ascii="Arial" w:hAnsi="Arial" w:cs="Arial"/>
                <w:sz w:val="20"/>
                <w:szCs w:val="20"/>
              </w:rPr>
              <w:t>-ig</w:t>
            </w:r>
            <w:proofErr w:type="spellEnd"/>
            <w:r w:rsidRPr="007A5152">
              <w:rPr>
                <w:rFonts w:ascii="Arial" w:hAnsi="Arial" w:cs="Arial"/>
                <w:sz w:val="20"/>
                <w:szCs w:val="20"/>
              </w:rPr>
              <w:t xml:space="preserve"> pótolhatja.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Beírtam </w:t>
            </w:r>
            <w:proofErr w:type="gramStart"/>
            <w:r w:rsidRPr="007A5152">
              <w:rPr>
                <w:rFonts w:ascii="Arial" w:hAnsi="Arial" w:cs="Arial"/>
                <w:sz w:val="20"/>
                <w:szCs w:val="20"/>
              </w:rPr>
              <w:t>a ..</w:t>
            </w:r>
            <w:proofErr w:type="gramEnd"/>
            <w:r w:rsidRPr="007A5152">
              <w:rPr>
                <w:rFonts w:ascii="Arial" w:hAnsi="Arial" w:cs="Arial"/>
                <w:sz w:val="20"/>
                <w:szCs w:val="20"/>
              </w:rPr>
              <w:t>....................................... iskola első osztályába.</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Ezt a </w:t>
            </w:r>
            <w:proofErr w:type="gramStart"/>
            <w:r w:rsidRPr="007A5152">
              <w:rPr>
                <w:rFonts w:ascii="Arial" w:hAnsi="Arial" w:cs="Arial"/>
                <w:sz w:val="20"/>
                <w:szCs w:val="20"/>
              </w:rPr>
              <w:t>naplót ..</w:t>
            </w:r>
            <w:proofErr w:type="gramEnd"/>
            <w:r w:rsidRPr="007A5152">
              <w:rPr>
                <w:rFonts w:ascii="Arial" w:hAnsi="Arial" w:cs="Arial"/>
                <w:sz w:val="20"/>
                <w:szCs w:val="20"/>
              </w:rPr>
              <w:t>.................. tanítási nappal (órával) lezártam.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Ezt az osztályozó </w:t>
            </w:r>
            <w:proofErr w:type="gramStart"/>
            <w:r w:rsidRPr="007A5152">
              <w:rPr>
                <w:rFonts w:ascii="Arial" w:hAnsi="Arial" w:cs="Arial"/>
                <w:sz w:val="20"/>
                <w:szCs w:val="20"/>
              </w:rPr>
              <w:t>naplót ..</w:t>
            </w:r>
            <w:proofErr w:type="gramEnd"/>
            <w:r w:rsidRPr="007A5152">
              <w:rPr>
                <w:rFonts w:ascii="Arial" w:hAnsi="Arial" w:cs="Arial"/>
                <w:sz w:val="20"/>
                <w:szCs w:val="20"/>
              </w:rPr>
              <w:t xml:space="preserve">........... </w:t>
            </w:r>
            <w:proofErr w:type="gramStart"/>
            <w:r w:rsidRPr="007A5152">
              <w:rPr>
                <w:rFonts w:ascii="Arial" w:hAnsi="Arial" w:cs="Arial"/>
                <w:sz w:val="20"/>
                <w:szCs w:val="20"/>
              </w:rPr>
              <w:t>azaz ..</w:t>
            </w:r>
            <w:proofErr w:type="gramEnd"/>
            <w:r w:rsidRPr="007A5152">
              <w:rPr>
                <w:rFonts w:ascii="Arial" w:hAnsi="Arial" w:cs="Arial"/>
                <w:sz w:val="20"/>
                <w:szCs w:val="20"/>
              </w:rPr>
              <w:t>................. (betűvel) osztályozott tanulóval lezártam.</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
        </w:tc>
      </w:tr>
      <w:tr w:rsidR="00CE58A8" w:rsidRPr="00AF0782" w:rsidTr="00346605">
        <w:tc>
          <w:tcPr>
            <w:tcW w:w="566" w:type="dxa"/>
            <w:tcBorders>
              <w:top w:val="nil"/>
              <w:left w:val="nil"/>
              <w:bottom w:val="nil"/>
              <w:right w:val="nil"/>
            </w:tcBorders>
          </w:tcPr>
          <w:p w:rsidR="00CE58A8" w:rsidRPr="00AF0782" w:rsidRDefault="00CE58A8" w:rsidP="008A2C2A">
            <w:pPr>
              <w:autoSpaceDE w:val="0"/>
              <w:autoSpaceDN w:val="0"/>
              <w:adjustRightInd w:val="0"/>
              <w:spacing w:after="0" w:line="240" w:lineRule="auto"/>
              <w:ind w:left="56" w:right="56"/>
              <w:rPr>
                <w:rFonts w:ascii="Arial" w:hAnsi="Arial" w:cs="Arial"/>
                <w:color w:val="FF0000"/>
                <w:sz w:val="20"/>
                <w:szCs w:val="20"/>
              </w:rPr>
            </w:pPr>
            <w:r w:rsidRPr="00AF0782">
              <w:rPr>
                <w:rFonts w:ascii="Arial" w:hAnsi="Arial" w:cs="Arial"/>
                <w:color w:val="FF0000"/>
                <w:sz w:val="20"/>
                <w:szCs w:val="20"/>
              </w:rPr>
              <w:t xml:space="preserve"> 46.</w:t>
            </w:r>
          </w:p>
        </w:tc>
        <w:tc>
          <w:tcPr>
            <w:tcW w:w="6804" w:type="dxa"/>
            <w:gridSpan w:val="2"/>
            <w:tcBorders>
              <w:top w:val="nil"/>
              <w:left w:val="nil"/>
              <w:bottom w:val="nil"/>
              <w:right w:val="nil"/>
            </w:tcBorders>
          </w:tcPr>
          <w:p w:rsidR="00CE58A8" w:rsidRPr="00AF0782" w:rsidRDefault="00CE58A8" w:rsidP="00AF0782">
            <w:pPr>
              <w:autoSpaceDE w:val="0"/>
              <w:autoSpaceDN w:val="0"/>
              <w:adjustRightInd w:val="0"/>
              <w:spacing w:after="0" w:line="240" w:lineRule="auto"/>
              <w:ind w:left="56" w:right="56"/>
              <w:rPr>
                <w:rFonts w:ascii="Arial" w:hAnsi="Arial" w:cs="Arial"/>
                <w:color w:val="FF0000"/>
                <w:sz w:val="20"/>
                <w:szCs w:val="20"/>
              </w:rPr>
            </w:pPr>
            <w:r w:rsidRPr="00AF0782">
              <w:rPr>
                <w:rFonts w:ascii="Arial" w:hAnsi="Arial" w:cs="Arial"/>
                <w:color w:val="FF0000"/>
                <w:sz w:val="20"/>
                <w:szCs w:val="20"/>
              </w:rPr>
              <w:t xml:space="preserve"> Igazolom, hogy a tanuló </w:t>
            </w:r>
            <w:proofErr w:type="gramStart"/>
            <w:r w:rsidRPr="00AF0782">
              <w:rPr>
                <w:rFonts w:ascii="Arial" w:hAnsi="Arial" w:cs="Arial"/>
                <w:color w:val="FF0000"/>
                <w:sz w:val="20"/>
                <w:szCs w:val="20"/>
              </w:rPr>
              <w:t>a ..</w:t>
            </w:r>
            <w:proofErr w:type="gramEnd"/>
            <w:r w:rsidRPr="00AF0782">
              <w:rPr>
                <w:rFonts w:ascii="Arial" w:hAnsi="Arial" w:cs="Arial"/>
                <w:color w:val="FF0000"/>
                <w:sz w:val="20"/>
                <w:szCs w:val="20"/>
              </w:rPr>
              <w:t xml:space="preserve">....../........ </w:t>
            </w:r>
            <w:proofErr w:type="gramStart"/>
            <w:r w:rsidRPr="00AF0782">
              <w:rPr>
                <w:rFonts w:ascii="Arial" w:hAnsi="Arial" w:cs="Arial"/>
                <w:color w:val="FF0000"/>
                <w:sz w:val="20"/>
                <w:szCs w:val="20"/>
              </w:rPr>
              <w:t>tanév</w:t>
            </w:r>
            <w:r w:rsidR="00AF0782" w:rsidRPr="00AF0782">
              <w:rPr>
                <w:rFonts w:ascii="Arial" w:hAnsi="Arial" w:cs="Arial"/>
                <w:color w:val="FF0000"/>
                <w:sz w:val="20"/>
                <w:szCs w:val="20"/>
              </w:rPr>
              <w:t>ben</w:t>
            </w:r>
            <w:r w:rsidRPr="00AF0782">
              <w:rPr>
                <w:rFonts w:ascii="Arial" w:hAnsi="Arial" w:cs="Arial"/>
                <w:color w:val="FF0000"/>
                <w:sz w:val="20"/>
                <w:szCs w:val="20"/>
              </w:rPr>
              <w:t xml:space="preserve"> ..</w:t>
            </w:r>
            <w:proofErr w:type="gramEnd"/>
            <w:r w:rsidRPr="00AF0782">
              <w:rPr>
                <w:rFonts w:ascii="Arial" w:hAnsi="Arial" w:cs="Arial"/>
                <w:color w:val="FF0000"/>
                <w:sz w:val="20"/>
                <w:szCs w:val="20"/>
              </w:rPr>
              <w:t>...... óra közösségi szolgálatot teljesített.</w:t>
            </w:r>
          </w:p>
        </w:tc>
        <w:tc>
          <w:tcPr>
            <w:tcW w:w="2268" w:type="dxa"/>
            <w:tcBorders>
              <w:top w:val="nil"/>
              <w:left w:val="nil"/>
              <w:bottom w:val="nil"/>
              <w:right w:val="nil"/>
            </w:tcBorders>
          </w:tcPr>
          <w:p w:rsidR="00CE58A8" w:rsidRPr="00AF0782" w:rsidRDefault="00CE58A8" w:rsidP="008A2C2A">
            <w:pPr>
              <w:autoSpaceDE w:val="0"/>
              <w:autoSpaceDN w:val="0"/>
              <w:adjustRightInd w:val="0"/>
              <w:spacing w:after="0" w:line="240" w:lineRule="auto"/>
              <w:ind w:left="56" w:right="56"/>
              <w:rPr>
                <w:rFonts w:ascii="Arial" w:hAnsi="Arial" w:cs="Arial"/>
                <w:color w:val="FF0000"/>
                <w:sz w:val="20"/>
                <w:szCs w:val="20"/>
              </w:rPr>
            </w:pPr>
            <w:r w:rsidRPr="00AF0782">
              <w:rPr>
                <w:rFonts w:ascii="Arial" w:hAnsi="Arial" w:cs="Arial"/>
                <w:color w:val="FF0000"/>
                <w:sz w:val="20"/>
                <w:szCs w:val="20"/>
              </w:rPr>
              <w:t xml:space="preserve"> B.</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 teljesítette az érettségi bizonyítvány kiadásához szükséges közösségi szolgálatot</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566"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gramStart"/>
            <w:r w:rsidRPr="007A5152">
              <w:rPr>
                <w:rFonts w:ascii="Arial" w:hAnsi="Arial" w:cs="Arial"/>
                <w:sz w:val="20"/>
                <w:szCs w:val="20"/>
              </w:rPr>
              <w:t>...</w:t>
            </w:r>
            <w:proofErr w:type="gramEnd"/>
            <w:r w:rsidRPr="007A5152">
              <w:rPr>
                <w:rFonts w:ascii="Arial" w:hAnsi="Arial" w:cs="Arial"/>
                <w:sz w:val="20"/>
                <w:szCs w:val="20"/>
              </w:rPr>
              <w:t xml:space="preserve"> (nemzetiség megnevezése) kiegészítő nemzetiségi tanulmányait a nyolcadik/tizenkettedik évfolyamon befejezte</w:t>
            </w:r>
          </w:p>
        </w:tc>
        <w:tc>
          <w:tcPr>
            <w:tcW w:w="2268"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B.</w:t>
            </w:r>
          </w:p>
        </w:tc>
      </w:tr>
      <w:tr w:rsidR="00CE58A8" w:rsidRPr="007A5152" w:rsidTr="00346605">
        <w:tc>
          <w:tcPr>
            <w:tcW w:w="283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346605">
        <w:tc>
          <w:tcPr>
            <w:tcW w:w="283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Beírási napló</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Bn</w:t>
            </w:r>
            <w:proofErr w:type="spellEnd"/>
            <w:r w:rsidRPr="007A5152">
              <w:rPr>
                <w:rFonts w:ascii="Arial" w:hAnsi="Arial" w:cs="Arial"/>
                <w:sz w:val="20"/>
                <w:szCs w:val="20"/>
              </w:rPr>
              <w:t>.</w:t>
            </w:r>
          </w:p>
        </w:tc>
      </w:tr>
      <w:tr w:rsidR="00CE58A8" w:rsidRPr="007A5152" w:rsidTr="00346605">
        <w:tc>
          <w:tcPr>
            <w:tcW w:w="283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Osztálynapló</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w:t>
            </w:r>
          </w:p>
        </w:tc>
      </w:tr>
      <w:tr w:rsidR="00CE58A8" w:rsidRPr="007A5152" w:rsidTr="00346605">
        <w:tc>
          <w:tcPr>
            <w:tcW w:w="283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Törzslap</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Tl</w:t>
            </w:r>
            <w:proofErr w:type="spellEnd"/>
            <w:r w:rsidRPr="007A5152">
              <w:rPr>
                <w:rFonts w:ascii="Arial" w:hAnsi="Arial" w:cs="Arial"/>
                <w:sz w:val="20"/>
                <w:szCs w:val="20"/>
              </w:rPr>
              <w:t>.</w:t>
            </w:r>
          </w:p>
        </w:tc>
      </w:tr>
      <w:tr w:rsidR="00CE58A8" w:rsidRPr="007A5152" w:rsidTr="00346605">
        <w:tc>
          <w:tcPr>
            <w:tcW w:w="283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Bizonyítvány</w:t>
            </w:r>
          </w:p>
        </w:tc>
        <w:tc>
          <w:tcPr>
            <w:tcW w:w="6804" w:type="dxa"/>
            <w:gridSpan w:val="2"/>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 </w:t>
            </w:r>
          </w:p>
        </w:tc>
      </w:tr>
    </w:tbl>
    <w:p w:rsidR="00757484" w:rsidRDefault="00757484" w:rsidP="00CE58A8">
      <w:pPr>
        <w:autoSpaceDE w:val="0"/>
        <w:autoSpaceDN w:val="0"/>
        <w:adjustRightInd w:val="0"/>
        <w:spacing w:before="240" w:after="120" w:line="240" w:lineRule="auto"/>
        <w:ind w:firstLine="204"/>
        <w:rPr>
          <w:rFonts w:ascii="Arial" w:hAnsi="Arial" w:cs="Arial"/>
          <w:i/>
          <w:iCs/>
          <w:sz w:val="20"/>
          <w:szCs w:val="20"/>
        </w:rPr>
      </w:pPr>
    </w:p>
    <w:p w:rsidR="00757484" w:rsidRDefault="00757484">
      <w:pPr>
        <w:rPr>
          <w:rFonts w:ascii="Arial" w:hAnsi="Arial" w:cs="Arial"/>
          <w:i/>
          <w:iCs/>
          <w:sz w:val="20"/>
          <w:szCs w:val="20"/>
        </w:rPr>
      </w:pPr>
      <w:r>
        <w:rPr>
          <w:rFonts w:ascii="Arial" w:hAnsi="Arial" w:cs="Arial"/>
          <w:i/>
          <w:iCs/>
          <w:sz w:val="20"/>
          <w:szCs w:val="20"/>
        </w:rPr>
        <w:br w:type="page"/>
      </w:r>
    </w:p>
    <w:p w:rsidR="00CE58A8" w:rsidRPr="00757484" w:rsidRDefault="00CE58A8" w:rsidP="00CE58A8">
      <w:pPr>
        <w:autoSpaceDE w:val="0"/>
        <w:autoSpaceDN w:val="0"/>
        <w:adjustRightInd w:val="0"/>
        <w:spacing w:before="240" w:after="120" w:line="240" w:lineRule="auto"/>
        <w:ind w:firstLine="204"/>
        <w:rPr>
          <w:rFonts w:ascii="Arial" w:hAnsi="Arial" w:cs="Arial"/>
          <w:b/>
          <w:sz w:val="20"/>
          <w:szCs w:val="20"/>
        </w:rPr>
      </w:pPr>
      <w:r w:rsidRPr="00757484">
        <w:rPr>
          <w:rFonts w:ascii="Arial" w:hAnsi="Arial" w:cs="Arial"/>
          <w:b/>
          <w:iCs/>
          <w:sz w:val="20"/>
          <w:szCs w:val="20"/>
        </w:rPr>
        <w:lastRenderedPageBreak/>
        <w:t>A kollégiumok által alkalmazható záradékok</w:t>
      </w:r>
    </w:p>
    <w:tbl>
      <w:tblPr>
        <w:tblW w:w="0" w:type="auto"/>
        <w:tblLayout w:type="fixed"/>
        <w:tblCellMar>
          <w:left w:w="0" w:type="dxa"/>
          <w:right w:w="0" w:type="dxa"/>
        </w:tblCellMar>
        <w:tblLook w:val="0000"/>
      </w:tblPr>
      <w:tblGrid>
        <w:gridCol w:w="6804"/>
        <w:gridCol w:w="2834"/>
      </w:tblGrid>
      <w:tr w:rsidR="00CE58A8" w:rsidRPr="007A5152" w:rsidTr="008A2C2A">
        <w:tc>
          <w:tcPr>
            <w:tcW w:w="680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Záradék</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Dokumentumok</w:t>
            </w:r>
          </w:p>
        </w:tc>
      </w:tr>
      <w:tr w:rsidR="00CE58A8" w:rsidRPr="007A5152" w:rsidTr="008A2C2A">
        <w:tc>
          <w:tcPr>
            <w:tcW w:w="680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 xml:space="preserve">1. Feltéve </w:t>
            </w:r>
            <w:proofErr w:type="gramStart"/>
            <w:r w:rsidRPr="007A5152">
              <w:rPr>
                <w:rFonts w:ascii="Arial" w:hAnsi="Arial" w:cs="Arial"/>
                <w:i/>
                <w:iCs/>
                <w:sz w:val="20"/>
                <w:szCs w:val="20"/>
              </w:rPr>
              <w:t xml:space="preserve">a </w:t>
            </w:r>
            <w:r w:rsidRPr="007A5152">
              <w:rPr>
                <w:rFonts w:ascii="Arial" w:hAnsi="Arial" w:cs="Arial"/>
                <w:sz w:val="20"/>
                <w:szCs w:val="20"/>
              </w:rPr>
              <w:t>..</w:t>
            </w:r>
            <w:proofErr w:type="gramEnd"/>
            <w:r w:rsidRPr="007A5152">
              <w:rPr>
                <w:rFonts w:ascii="Arial" w:hAnsi="Arial" w:cs="Arial"/>
                <w:sz w:val="20"/>
                <w:szCs w:val="20"/>
              </w:rPr>
              <w:t xml:space="preserve">............................................... </w:t>
            </w:r>
            <w:r w:rsidRPr="007A5152">
              <w:rPr>
                <w:rFonts w:ascii="Arial" w:hAnsi="Arial" w:cs="Arial"/>
                <w:i/>
                <w:iCs/>
                <w:sz w:val="20"/>
                <w:szCs w:val="20"/>
              </w:rPr>
              <w:t>kollégiumba (</w:t>
            </w:r>
            <w:proofErr w:type="spellStart"/>
            <w:r w:rsidRPr="007A5152">
              <w:rPr>
                <w:rFonts w:ascii="Arial" w:hAnsi="Arial" w:cs="Arial"/>
                <w:i/>
                <w:iCs/>
                <w:sz w:val="20"/>
                <w:szCs w:val="20"/>
              </w:rPr>
              <w:t>externátusi</w:t>
            </w:r>
            <w:proofErr w:type="spellEnd"/>
            <w:r w:rsidRPr="007A5152">
              <w:rPr>
                <w:rFonts w:ascii="Arial" w:hAnsi="Arial" w:cs="Arial"/>
                <w:i/>
                <w:iCs/>
                <w:sz w:val="20"/>
                <w:szCs w:val="20"/>
              </w:rPr>
              <w:t xml:space="preserve"> elhelyezésre) </w:t>
            </w:r>
            <w:proofErr w:type="gramStart"/>
            <w:r w:rsidRPr="007A5152">
              <w:rPr>
                <w:rFonts w:ascii="Arial" w:hAnsi="Arial" w:cs="Arial"/>
                <w:i/>
                <w:iCs/>
                <w:sz w:val="20"/>
                <w:szCs w:val="20"/>
              </w:rPr>
              <w:t>a(</w:t>
            </w:r>
            <w:proofErr w:type="gramEnd"/>
            <w:r w:rsidRPr="007A5152">
              <w:rPr>
                <w:rFonts w:ascii="Arial" w:hAnsi="Arial" w:cs="Arial"/>
                <w:i/>
                <w:iCs/>
                <w:sz w:val="20"/>
                <w:szCs w:val="20"/>
              </w:rPr>
              <w:t>z) .........</w:t>
            </w:r>
            <w:r w:rsidRPr="007A5152">
              <w:rPr>
                <w:rFonts w:ascii="Arial" w:hAnsi="Arial" w:cs="Arial"/>
                <w:sz w:val="20"/>
                <w:szCs w:val="20"/>
              </w:rPr>
              <w:t xml:space="preserve">................. </w:t>
            </w:r>
            <w:r w:rsidRPr="007A5152">
              <w:rPr>
                <w:rFonts w:ascii="Arial" w:hAnsi="Arial" w:cs="Arial"/>
                <w:i/>
                <w:iCs/>
                <w:sz w:val="20"/>
                <w:szCs w:val="20"/>
              </w:rPr>
              <w:t>tanévre.</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Kt.</w:t>
            </w:r>
          </w:p>
        </w:tc>
      </w:tr>
      <w:tr w:rsidR="00CE58A8" w:rsidRPr="007A5152" w:rsidTr="008A2C2A">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2. A kollégiumi tagsága (</w:t>
            </w:r>
            <w:proofErr w:type="spellStart"/>
            <w:r w:rsidRPr="007A5152">
              <w:rPr>
                <w:rFonts w:ascii="Arial" w:hAnsi="Arial" w:cs="Arial"/>
                <w:i/>
                <w:iCs/>
                <w:sz w:val="20"/>
                <w:szCs w:val="20"/>
              </w:rPr>
              <w:t>externátusi</w:t>
            </w:r>
            <w:proofErr w:type="spellEnd"/>
            <w:r w:rsidRPr="007A5152">
              <w:rPr>
                <w:rFonts w:ascii="Arial" w:hAnsi="Arial" w:cs="Arial"/>
                <w:i/>
                <w:iCs/>
                <w:sz w:val="20"/>
                <w:szCs w:val="20"/>
              </w:rPr>
              <w:t xml:space="preserve"> elhelyezése</w:t>
            </w:r>
            <w:proofErr w:type="gramStart"/>
            <w:r w:rsidRPr="007A5152">
              <w:rPr>
                <w:rFonts w:ascii="Arial" w:hAnsi="Arial" w:cs="Arial"/>
                <w:i/>
                <w:iCs/>
                <w:sz w:val="20"/>
                <w:szCs w:val="20"/>
              </w:rPr>
              <w:t xml:space="preserve">) </w:t>
            </w:r>
            <w:r w:rsidRPr="007A5152">
              <w:rPr>
                <w:rFonts w:ascii="Arial" w:hAnsi="Arial" w:cs="Arial"/>
                <w:sz w:val="20"/>
                <w:szCs w:val="20"/>
              </w:rPr>
              <w:t>..</w:t>
            </w:r>
            <w:proofErr w:type="gramEnd"/>
            <w:r w:rsidRPr="007A5152">
              <w:rPr>
                <w:rFonts w:ascii="Arial" w:hAnsi="Arial" w:cs="Arial"/>
                <w:sz w:val="20"/>
                <w:szCs w:val="20"/>
              </w:rPr>
              <w:t xml:space="preserve">................................................ </w:t>
            </w:r>
            <w:proofErr w:type="gramStart"/>
            <w:r w:rsidRPr="007A5152">
              <w:rPr>
                <w:rFonts w:ascii="Arial" w:hAnsi="Arial" w:cs="Arial"/>
                <w:i/>
                <w:iCs/>
                <w:sz w:val="20"/>
                <w:szCs w:val="20"/>
              </w:rPr>
              <w:t>miatt</w:t>
            </w:r>
            <w:proofErr w:type="gramEnd"/>
            <w:r w:rsidRPr="007A5152">
              <w:rPr>
                <w:rFonts w:ascii="Arial" w:hAnsi="Arial" w:cs="Arial"/>
                <w:i/>
                <w:iCs/>
                <w:sz w:val="20"/>
                <w:szCs w:val="20"/>
              </w:rPr>
              <w:t xml:space="preserve"> megszűnt.</w:t>
            </w:r>
          </w:p>
        </w:tc>
        <w:tc>
          <w:tcPr>
            <w:tcW w:w="28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Kt., </w:t>
            </w:r>
            <w:proofErr w:type="spellStart"/>
            <w:r w:rsidRPr="007A5152">
              <w:rPr>
                <w:rFonts w:ascii="Arial" w:hAnsi="Arial" w:cs="Arial"/>
                <w:sz w:val="20"/>
                <w:szCs w:val="20"/>
              </w:rPr>
              <w:t>Kn</w:t>
            </w:r>
            <w:proofErr w:type="spellEnd"/>
            <w:proofErr w:type="gramStart"/>
            <w:r w:rsidRPr="007A5152">
              <w:rPr>
                <w:rFonts w:ascii="Arial" w:hAnsi="Arial" w:cs="Arial"/>
                <w:sz w:val="20"/>
                <w:szCs w:val="20"/>
              </w:rPr>
              <w:t>.,</w:t>
            </w:r>
            <w:proofErr w:type="gramEnd"/>
            <w:r w:rsidRPr="007A5152">
              <w:rPr>
                <w:rFonts w:ascii="Arial" w:hAnsi="Arial" w:cs="Arial"/>
                <w:sz w:val="20"/>
                <w:szCs w:val="20"/>
              </w:rPr>
              <w:t xml:space="preserve"> </w:t>
            </w:r>
            <w:proofErr w:type="spellStart"/>
            <w:r w:rsidRPr="007A5152">
              <w:rPr>
                <w:rFonts w:ascii="Arial" w:hAnsi="Arial" w:cs="Arial"/>
                <w:sz w:val="20"/>
                <w:szCs w:val="20"/>
              </w:rPr>
              <w:t>Csn</w:t>
            </w:r>
            <w:proofErr w:type="spellEnd"/>
            <w:r w:rsidRPr="007A5152">
              <w:rPr>
                <w:rFonts w:ascii="Arial" w:hAnsi="Arial" w:cs="Arial"/>
                <w:sz w:val="20"/>
                <w:szCs w:val="20"/>
              </w:rPr>
              <w:t>.</w:t>
            </w:r>
          </w:p>
        </w:tc>
      </w:tr>
      <w:tr w:rsidR="00CE58A8" w:rsidRPr="007A5152" w:rsidTr="008A2C2A">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3</w:t>
            </w:r>
            <w:r w:rsidRPr="007A5152">
              <w:rPr>
                <w:rFonts w:ascii="Arial" w:hAnsi="Arial" w:cs="Arial"/>
                <w:sz w:val="20"/>
                <w:szCs w:val="20"/>
              </w:rPr>
              <w:t>. ..</w:t>
            </w:r>
            <w:proofErr w:type="gramStart"/>
            <w:r w:rsidRPr="007A5152">
              <w:rPr>
                <w:rFonts w:ascii="Arial" w:hAnsi="Arial" w:cs="Arial"/>
                <w:sz w:val="20"/>
                <w:szCs w:val="20"/>
              </w:rPr>
              <w:t>..........................................</w:t>
            </w:r>
            <w:proofErr w:type="gramEnd"/>
            <w:r w:rsidRPr="007A5152">
              <w:rPr>
                <w:rFonts w:ascii="Arial" w:hAnsi="Arial" w:cs="Arial"/>
                <w:sz w:val="20"/>
                <w:szCs w:val="20"/>
              </w:rPr>
              <w:t xml:space="preserve"> </w:t>
            </w:r>
            <w:r w:rsidRPr="007A5152">
              <w:rPr>
                <w:rFonts w:ascii="Arial" w:hAnsi="Arial" w:cs="Arial"/>
                <w:i/>
                <w:iCs/>
                <w:sz w:val="20"/>
                <w:szCs w:val="20"/>
              </w:rPr>
              <w:t>fegyelmező intézkedésben részesült.</w:t>
            </w:r>
          </w:p>
        </w:tc>
        <w:tc>
          <w:tcPr>
            <w:tcW w:w="28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Csn</w:t>
            </w:r>
            <w:proofErr w:type="spellEnd"/>
            <w:r w:rsidRPr="007A5152">
              <w:rPr>
                <w:rFonts w:ascii="Arial" w:hAnsi="Arial" w:cs="Arial"/>
                <w:sz w:val="20"/>
                <w:szCs w:val="20"/>
              </w:rPr>
              <w:t>.</w:t>
            </w:r>
          </w:p>
        </w:tc>
      </w:tr>
      <w:tr w:rsidR="00CE58A8" w:rsidRPr="007A5152" w:rsidTr="008A2C2A">
        <w:tc>
          <w:tcPr>
            <w:tcW w:w="680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4</w:t>
            </w:r>
            <w:r w:rsidRPr="007A5152">
              <w:rPr>
                <w:rFonts w:ascii="Arial" w:hAnsi="Arial" w:cs="Arial"/>
                <w:sz w:val="20"/>
                <w:szCs w:val="20"/>
              </w:rPr>
              <w:t>. ..</w:t>
            </w:r>
            <w:proofErr w:type="gramStart"/>
            <w:r w:rsidRPr="007A5152">
              <w:rPr>
                <w:rFonts w:ascii="Arial" w:hAnsi="Arial" w:cs="Arial"/>
                <w:sz w:val="20"/>
                <w:szCs w:val="20"/>
              </w:rPr>
              <w:t>..........................................</w:t>
            </w:r>
            <w:proofErr w:type="gramEnd"/>
            <w:r w:rsidRPr="007A5152">
              <w:rPr>
                <w:rFonts w:ascii="Arial" w:hAnsi="Arial" w:cs="Arial"/>
                <w:sz w:val="20"/>
                <w:szCs w:val="20"/>
              </w:rPr>
              <w:t xml:space="preserve"> </w:t>
            </w:r>
            <w:r w:rsidRPr="007A5152">
              <w:rPr>
                <w:rFonts w:ascii="Arial" w:hAnsi="Arial" w:cs="Arial"/>
                <w:i/>
                <w:iCs/>
                <w:sz w:val="20"/>
                <w:szCs w:val="20"/>
              </w:rPr>
              <w:t>fegyelmi büntetésben részesült.</w:t>
            </w:r>
          </w:p>
        </w:tc>
        <w:tc>
          <w:tcPr>
            <w:tcW w:w="2834" w:type="dxa"/>
            <w:tcBorders>
              <w:top w:val="nil"/>
              <w:left w:val="nil"/>
              <w:bottom w:val="nil"/>
              <w:right w:val="nil"/>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Kt., </w:t>
            </w:r>
            <w:proofErr w:type="spellStart"/>
            <w:r w:rsidRPr="007A5152">
              <w:rPr>
                <w:rFonts w:ascii="Arial" w:hAnsi="Arial" w:cs="Arial"/>
                <w:sz w:val="20"/>
                <w:szCs w:val="20"/>
              </w:rPr>
              <w:t>Csn</w:t>
            </w:r>
            <w:proofErr w:type="spellEnd"/>
            <w:r w:rsidRPr="007A5152">
              <w:rPr>
                <w:rFonts w:ascii="Arial" w:hAnsi="Arial" w:cs="Arial"/>
                <w:sz w:val="20"/>
                <w:szCs w:val="20"/>
              </w:rPr>
              <w:t>.</w:t>
            </w:r>
          </w:p>
        </w:tc>
      </w:tr>
      <w:tr w:rsidR="00CE58A8" w:rsidRPr="007A5152" w:rsidTr="008A2C2A">
        <w:tc>
          <w:tcPr>
            <w:tcW w:w="6804" w:type="dxa"/>
            <w:tcBorders>
              <w:top w:val="nil"/>
              <w:left w:val="nil"/>
              <w:bottom w:val="nil"/>
              <w:right w:val="nil"/>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Alkalmazott rövidítések:</w:t>
            </w:r>
            <w:r w:rsidRPr="007A5152">
              <w:rPr>
                <w:rFonts w:ascii="Arial" w:hAnsi="Arial" w:cs="Arial"/>
                <w:sz w:val="20"/>
                <w:szCs w:val="20"/>
              </w:rPr>
              <w:br/>
              <w:t xml:space="preserve">Csoportnapló </w:t>
            </w:r>
            <w:r w:rsidRPr="007A5152">
              <w:rPr>
                <w:rFonts w:ascii="Arial" w:hAnsi="Arial" w:cs="Arial"/>
                <w:sz w:val="20"/>
                <w:szCs w:val="20"/>
              </w:rPr>
              <w:br/>
              <w:t xml:space="preserve">Kollégiumi napló </w:t>
            </w:r>
            <w:r w:rsidRPr="007A5152">
              <w:rPr>
                <w:rFonts w:ascii="Arial" w:hAnsi="Arial" w:cs="Arial"/>
                <w:sz w:val="20"/>
                <w:szCs w:val="20"/>
              </w:rPr>
              <w:br/>
              <w:t>Kollégiumi törzskönyv</w:t>
            </w:r>
          </w:p>
        </w:tc>
        <w:tc>
          <w:tcPr>
            <w:tcW w:w="2834" w:type="dxa"/>
            <w:tcBorders>
              <w:top w:val="nil"/>
              <w:left w:val="nil"/>
              <w:bottom w:val="nil"/>
              <w:right w:val="nil"/>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sz w:val="20"/>
                <w:szCs w:val="20"/>
              </w:rPr>
              <w:br/>
            </w:r>
            <w:proofErr w:type="spellStart"/>
            <w:r w:rsidRPr="007A5152">
              <w:rPr>
                <w:rFonts w:ascii="Arial" w:hAnsi="Arial" w:cs="Arial"/>
                <w:sz w:val="20"/>
                <w:szCs w:val="20"/>
              </w:rPr>
              <w:t>Csn</w:t>
            </w:r>
            <w:proofErr w:type="spellEnd"/>
            <w:r w:rsidRPr="007A5152">
              <w:rPr>
                <w:rFonts w:ascii="Arial" w:hAnsi="Arial" w:cs="Arial"/>
                <w:sz w:val="20"/>
                <w:szCs w:val="20"/>
              </w:rPr>
              <w:t>.</w:t>
            </w:r>
            <w:r w:rsidRPr="007A5152">
              <w:rPr>
                <w:rFonts w:ascii="Arial" w:hAnsi="Arial" w:cs="Arial"/>
                <w:sz w:val="20"/>
                <w:szCs w:val="20"/>
              </w:rPr>
              <w:br/>
            </w:r>
            <w:proofErr w:type="spellStart"/>
            <w:r w:rsidRPr="007A5152">
              <w:rPr>
                <w:rFonts w:ascii="Arial" w:hAnsi="Arial" w:cs="Arial"/>
                <w:sz w:val="20"/>
                <w:szCs w:val="20"/>
              </w:rPr>
              <w:t>Kn</w:t>
            </w:r>
            <w:proofErr w:type="spellEnd"/>
            <w:r w:rsidRPr="007A5152">
              <w:rPr>
                <w:rFonts w:ascii="Arial" w:hAnsi="Arial" w:cs="Arial"/>
                <w:sz w:val="20"/>
                <w:szCs w:val="20"/>
              </w:rPr>
              <w:t>.</w:t>
            </w:r>
            <w:r w:rsidRPr="007A5152">
              <w:rPr>
                <w:rFonts w:ascii="Arial" w:hAnsi="Arial" w:cs="Arial"/>
                <w:sz w:val="20"/>
                <w:szCs w:val="20"/>
              </w:rPr>
              <w:br/>
              <w:t xml:space="preserve">Kt. </w:t>
            </w:r>
          </w:p>
        </w:tc>
      </w:tr>
    </w:tbl>
    <w:p w:rsidR="00D55CC0" w:rsidRDefault="00D55CC0" w:rsidP="00CE58A8">
      <w:pPr>
        <w:autoSpaceDE w:val="0"/>
        <w:autoSpaceDN w:val="0"/>
        <w:adjustRightInd w:val="0"/>
        <w:spacing w:before="240" w:after="240" w:line="240" w:lineRule="auto"/>
        <w:rPr>
          <w:rFonts w:ascii="Arial" w:hAnsi="Arial" w:cs="Arial"/>
          <w:i/>
          <w:iCs/>
          <w:sz w:val="28"/>
          <w:szCs w:val="28"/>
          <w:u w:val="single"/>
        </w:rPr>
      </w:pPr>
    </w:p>
    <w:p w:rsidR="00D55CC0" w:rsidRDefault="00D55CC0">
      <w:pPr>
        <w:rPr>
          <w:rFonts w:ascii="Arial" w:hAnsi="Arial" w:cs="Arial"/>
          <w:i/>
          <w:iCs/>
          <w:sz w:val="28"/>
          <w:szCs w:val="28"/>
          <w:u w:val="single"/>
        </w:rPr>
      </w:pPr>
      <w:r>
        <w:rPr>
          <w:rFonts w:ascii="Arial" w:hAnsi="Arial" w:cs="Arial"/>
          <w:i/>
          <w:iCs/>
          <w:sz w:val="28"/>
          <w:szCs w:val="28"/>
          <w:u w:val="single"/>
        </w:rPr>
        <w:br w:type="page"/>
      </w: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D55CC0" w:rsidRDefault="00D55CC0" w:rsidP="00D55CC0">
      <w:pPr>
        <w:autoSpaceDE w:val="0"/>
        <w:autoSpaceDN w:val="0"/>
        <w:adjustRightInd w:val="0"/>
        <w:spacing w:before="240" w:after="240" w:line="240" w:lineRule="auto"/>
        <w:jc w:val="center"/>
        <w:rPr>
          <w:rFonts w:ascii="Arial" w:hAnsi="Arial" w:cs="Arial"/>
          <w:b/>
          <w:iCs/>
          <w:sz w:val="32"/>
          <w:szCs w:val="32"/>
          <w:u w:val="single"/>
        </w:rPr>
      </w:pPr>
    </w:p>
    <w:p w:rsidR="00CE58A8" w:rsidRPr="00D55CC0" w:rsidRDefault="00CE58A8" w:rsidP="00D55CC0">
      <w:pPr>
        <w:autoSpaceDE w:val="0"/>
        <w:autoSpaceDN w:val="0"/>
        <w:adjustRightInd w:val="0"/>
        <w:spacing w:before="240" w:after="240" w:line="240" w:lineRule="auto"/>
        <w:jc w:val="center"/>
        <w:rPr>
          <w:rFonts w:ascii="Arial" w:hAnsi="Arial" w:cs="Arial"/>
          <w:b/>
          <w:sz w:val="32"/>
          <w:szCs w:val="32"/>
        </w:rPr>
      </w:pPr>
      <w:r w:rsidRPr="00D55CC0">
        <w:rPr>
          <w:rFonts w:ascii="Arial" w:hAnsi="Arial" w:cs="Arial"/>
          <w:b/>
          <w:iCs/>
          <w:sz w:val="32"/>
          <w:szCs w:val="32"/>
          <w:u w:val="single"/>
        </w:rPr>
        <w:t>2. melléklet</w:t>
      </w:r>
    </w:p>
    <w:p w:rsidR="00CE58A8" w:rsidRPr="00D55CC0" w:rsidRDefault="00CE58A8" w:rsidP="00D55CC0">
      <w:pPr>
        <w:autoSpaceDE w:val="0"/>
        <w:autoSpaceDN w:val="0"/>
        <w:adjustRightInd w:val="0"/>
        <w:spacing w:before="240" w:after="240" w:line="240" w:lineRule="auto"/>
        <w:jc w:val="center"/>
        <w:rPr>
          <w:rFonts w:ascii="Arial" w:hAnsi="Arial" w:cs="Arial"/>
          <w:sz w:val="20"/>
          <w:szCs w:val="20"/>
        </w:rPr>
      </w:pPr>
      <w:r w:rsidRPr="00D55CC0">
        <w:rPr>
          <w:rFonts w:ascii="Arial" w:hAnsi="Arial" w:cs="Arial"/>
          <w:b/>
          <w:bCs/>
          <w:iCs/>
          <w:sz w:val="28"/>
          <w:szCs w:val="28"/>
        </w:rPr>
        <w:t xml:space="preserve">JEGYZÉK </w:t>
      </w:r>
      <w:r w:rsidRPr="00D55CC0">
        <w:rPr>
          <w:rFonts w:ascii="Arial" w:hAnsi="Arial" w:cs="Arial"/>
          <w:b/>
          <w:bCs/>
          <w:iCs/>
          <w:sz w:val="28"/>
          <w:szCs w:val="28"/>
        </w:rPr>
        <w:br/>
        <w:t>a nevelési-oktatási intézmények kötelező (minimális) eszközeiről és felszereléséről</w:t>
      </w:r>
    </w:p>
    <w:p w:rsidR="00D55CC0" w:rsidRDefault="00D55CC0">
      <w:pPr>
        <w:rPr>
          <w:rFonts w:ascii="Arial" w:hAnsi="Arial" w:cs="Arial"/>
          <w:sz w:val="20"/>
          <w:szCs w:val="20"/>
        </w:rPr>
      </w:pPr>
      <w:r>
        <w:rPr>
          <w:rFonts w:ascii="Arial" w:hAnsi="Arial" w:cs="Arial"/>
          <w:sz w:val="20"/>
          <w:szCs w:val="20"/>
        </w:rPr>
        <w:br w:type="page"/>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Az e jegyzékben felsorolt helyiségek kialakítására általános szabályként a nemzeti szabványban, vagy a nemzeti szabvánnyal azonos, illetve azzal egyenértékű építési és műszaki előírásoknak való megfelelőség fogadható el. Amennyiben a nemzeti szabvány, vagy a nemzeti szabvánnyal azonos, illetve azzal egyenértékű építési és műszaki előírás eltér az e mellékletben meghatározott követelménytől, abban az esetben a melléklet rendelkezése az irányadó.</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A mellékletben az intézménytípusonként felsorolt helyiségek kialakítása minimum követelmény.</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gyermekek részére kialakított helyiség akkor megfelelő, ha - rendeltetésétől függően - alapterülete lehetővé teszi legalább egy óvodai csoport, iskolai osztály, kollégiumi csoport valamennyi tagjának egyidejű befogadását és egészséges, biztonságos körülmények közötti foglalkoztatását, tanítását, pihenését, öltözését, tisztálkodását, étkezését, továbbá megfelel az építésügyi jogszabályokban előírt követelményeknek, a közegészségügyi előírásoknak, a tűzvédelmi, egészségvédelmi, munkavédelmi követelményeknek.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Ha a helyiséget létszám figyelembe vételével kell kialakítani, a helyiség olyan méretű és berendezésű kell, hogy legyen, amelyben minden egyidejűleg jelenlévő tanuló, munkát végző felnőtt igénye egyidejűleg teljesíthető.</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fűtés megoldási módjáról, a helyiségek rendeltetésszerű használatát biztosító - a mellékletben fel nem sorolt további - eszközökről (pl. lábtörlő, virágállvány, színes képek, tájékoztató tábla) helyben, építési tervezési program elkészítése alkalmával kell dönteni. A nevelési-oktatási intézmények helyiségeiben előírt hőmérséklet követelményeiről szabvány rendelkezik.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e mellékletben előírt minimum követelmények teljesülésével a pedagógus - az óvoda, iskola SZMSZ-ében, házirendjében meghatározott - védő, óvó előírások figyelembevételével viheti be az óvodai foglalkozásokra, az iskolai tanórákra az általa készített, használt pedagógiai eszközöket.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gyermekek, tanulók részére vásárolt eszközöknek és felszereléseknek igazodniuk kell a gyermekek, tanulók testméretéhez.</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 xml:space="preserve">A </w:t>
      </w:r>
      <w:proofErr w:type="spellStart"/>
      <w:r w:rsidRPr="007A5152">
        <w:rPr>
          <w:rFonts w:ascii="Arial" w:hAnsi="Arial" w:cs="Arial"/>
          <w:sz w:val="20"/>
          <w:szCs w:val="20"/>
        </w:rPr>
        <w:t>taneszközkészlet</w:t>
      </w:r>
      <w:proofErr w:type="spellEnd"/>
      <w:r w:rsidRPr="007A5152">
        <w:rPr>
          <w:rFonts w:ascii="Arial" w:hAnsi="Arial" w:cs="Arial"/>
          <w:sz w:val="20"/>
          <w:szCs w:val="20"/>
        </w:rPr>
        <w:t xml:space="preserve"> meghatározásához az alapfokú művészeti iskolákban az Alapfokú művészetoktatás tantervi programja nyújt segítséget. Taneszközre van szükség minden olyan jellegű tananyag feldolgozásához, amelyik a szemléltetés, illetve tanulói tevékenység nélkül nem valósítható meg.</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Ha az eszközöket, felszereléseket létszám figyelembevételével kell beszerezni, az adott eszközből, felszerelésből annyi szükséges, hogy minden egyidejűleg jelen lévő gyermek, munkát végző felnőtt igényét egyidejűleg teljesíteni lehessen. Amennyiben az eszközöket, felszereléseket létszám szerint kell beszerezni, az adott eszközből, felszerelésből a tényleges, érdekelt létszámnak megfelelően kell az előírt mennyiséget beszerezni.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Ahol a melléklet az óvoda pedagógiai programjára utal, azon az Óvodai nevelés országos alapprogramja, továbbá nemzetiségi óvodai nevelést biztosító óvoda esetén a Nemzetiség óvodai nevelésének irányelve, sajátos nevelési igényű gyermekek nevelését biztosító óvoda esetén a sajátos nevelési igényű gyermekek óvodai nevelésének irányelve figyelembevételével készített vagy az </w:t>
      </w:r>
      <w:proofErr w:type="spellStart"/>
      <w:r w:rsidRPr="007A5152">
        <w:rPr>
          <w:rFonts w:ascii="Arial" w:hAnsi="Arial" w:cs="Arial"/>
          <w:sz w:val="20"/>
          <w:szCs w:val="20"/>
        </w:rPr>
        <w:t>Nkt</w:t>
      </w:r>
      <w:proofErr w:type="spellEnd"/>
      <w:r w:rsidRPr="007A5152">
        <w:rPr>
          <w:rFonts w:ascii="Arial" w:hAnsi="Arial" w:cs="Arial"/>
          <w:sz w:val="20"/>
          <w:szCs w:val="20"/>
        </w:rPr>
        <w:t>. 26. §</w:t>
      </w:r>
      <w:proofErr w:type="spellStart"/>
      <w:r w:rsidRPr="007A5152">
        <w:rPr>
          <w:rFonts w:ascii="Arial" w:hAnsi="Arial" w:cs="Arial"/>
          <w:sz w:val="20"/>
          <w:szCs w:val="20"/>
        </w:rPr>
        <w:t>-ának</w:t>
      </w:r>
      <w:proofErr w:type="spellEnd"/>
      <w:r w:rsidRPr="007A5152">
        <w:rPr>
          <w:rFonts w:ascii="Arial" w:hAnsi="Arial" w:cs="Arial"/>
          <w:sz w:val="20"/>
          <w:szCs w:val="20"/>
        </w:rPr>
        <w:t xml:space="preserve"> alapján jóváhagyott pedagógiai programot kell érteni.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proofErr w:type="gramStart"/>
      <w:r w:rsidRPr="007A5152">
        <w:rPr>
          <w:rFonts w:ascii="Arial" w:hAnsi="Arial" w:cs="Arial"/>
          <w:sz w:val="20"/>
          <w:szCs w:val="20"/>
        </w:rPr>
        <w:t xml:space="preserve">Ahol a melléklet az iskola pedagógiai programjára utal, ott a </w:t>
      </w:r>
      <w:proofErr w:type="spellStart"/>
      <w:r w:rsidRPr="007A5152">
        <w:rPr>
          <w:rFonts w:ascii="Arial" w:hAnsi="Arial" w:cs="Arial"/>
          <w:sz w:val="20"/>
          <w:szCs w:val="20"/>
        </w:rPr>
        <w:t>Nat</w:t>
      </w:r>
      <w:proofErr w:type="spellEnd"/>
      <w:r w:rsidRPr="007A5152">
        <w:rPr>
          <w:rFonts w:ascii="Arial" w:hAnsi="Arial" w:cs="Arial"/>
          <w:sz w:val="20"/>
          <w:szCs w:val="20"/>
        </w:rPr>
        <w:t xml:space="preserve">, továbbá a nemzetiségi oktatást biztosító iskola esetén a Nemzeti, etnikai kisebbség iskolai oktatásának irányelve, sajátos nevelési igényű tanuló oktatás esetén a Sajátos nevelési igényű tanulók iskolai oktatásának tantervi irányelve, a két tanítási nyelvű oktatást biztosító iskola esetén a Két tanítási nyelvű iskolai oktatás irányelve, érettségi vizsgára felkészítő középiskola esetén pedig az Érettségi vizsga vizsgaszabályzata követelményei figyelembevételével készített vagy az </w:t>
      </w:r>
      <w:proofErr w:type="spellStart"/>
      <w:r w:rsidRPr="007A5152">
        <w:rPr>
          <w:rFonts w:ascii="Arial" w:hAnsi="Arial" w:cs="Arial"/>
          <w:sz w:val="20"/>
          <w:szCs w:val="20"/>
        </w:rPr>
        <w:t>Nkt</w:t>
      </w:r>
      <w:proofErr w:type="spellEnd"/>
      <w:r w:rsidRPr="007A5152">
        <w:rPr>
          <w:rFonts w:ascii="Arial" w:hAnsi="Arial" w:cs="Arial"/>
          <w:sz w:val="20"/>
          <w:szCs w:val="20"/>
        </w:rPr>
        <w:t>.</w:t>
      </w:r>
      <w:proofErr w:type="gramEnd"/>
      <w:r w:rsidRPr="007A5152">
        <w:rPr>
          <w:rFonts w:ascii="Arial" w:hAnsi="Arial" w:cs="Arial"/>
          <w:sz w:val="20"/>
          <w:szCs w:val="20"/>
        </w:rPr>
        <w:t xml:space="preserve"> 26. §</w:t>
      </w:r>
      <w:proofErr w:type="spellStart"/>
      <w:r w:rsidRPr="007A5152">
        <w:rPr>
          <w:rFonts w:ascii="Arial" w:hAnsi="Arial" w:cs="Arial"/>
          <w:sz w:val="20"/>
          <w:szCs w:val="20"/>
        </w:rPr>
        <w:t>-</w:t>
      </w:r>
      <w:proofErr w:type="gramStart"/>
      <w:r w:rsidRPr="007A5152">
        <w:rPr>
          <w:rFonts w:ascii="Arial" w:hAnsi="Arial" w:cs="Arial"/>
          <w:sz w:val="20"/>
          <w:szCs w:val="20"/>
        </w:rPr>
        <w:t>a</w:t>
      </w:r>
      <w:proofErr w:type="spellEnd"/>
      <w:proofErr w:type="gramEnd"/>
      <w:r w:rsidRPr="007A5152">
        <w:rPr>
          <w:rFonts w:ascii="Arial" w:hAnsi="Arial" w:cs="Arial"/>
          <w:sz w:val="20"/>
          <w:szCs w:val="20"/>
        </w:rPr>
        <w:t xml:space="preserve"> alapján jóváhagyott pedagógiai programot (a továbbiakban: eltérő pedagógiai elveket tartalmazó pedagógiai program) kell érteni.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Ahol a melléklet a művészetoktatási intézmények jegyzékében az iskola pedagógiai programjára utal, azon az Alapfokú művészetoktatás követelményei és tantervi programjára építő vagy az </w:t>
      </w:r>
      <w:proofErr w:type="spellStart"/>
      <w:r w:rsidRPr="007A5152">
        <w:rPr>
          <w:rFonts w:ascii="Arial" w:hAnsi="Arial" w:cs="Arial"/>
          <w:sz w:val="20"/>
          <w:szCs w:val="20"/>
        </w:rPr>
        <w:t>Nkt</w:t>
      </w:r>
      <w:proofErr w:type="spellEnd"/>
      <w:r w:rsidRPr="007A5152">
        <w:rPr>
          <w:rFonts w:ascii="Arial" w:hAnsi="Arial" w:cs="Arial"/>
          <w:sz w:val="20"/>
          <w:szCs w:val="20"/>
        </w:rPr>
        <w:t>. 26. §</w:t>
      </w:r>
      <w:proofErr w:type="spellStart"/>
      <w:r w:rsidRPr="007A5152">
        <w:rPr>
          <w:rFonts w:ascii="Arial" w:hAnsi="Arial" w:cs="Arial"/>
          <w:sz w:val="20"/>
          <w:szCs w:val="20"/>
        </w:rPr>
        <w:t>-</w:t>
      </w:r>
      <w:proofErr w:type="gramStart"/>
      <w:r w:rsidRPr="007A5152">
        <w:rPr>
          <w:rFonts w:ascii="Arial" w:hAnsi="Arial" w:cs="Arial"/>
          <w:sz w:val="20"/>
          <w:szCs w:val="20"/>
        </w:rPr>
        <w:t>a</w:t>
      </w:r>
      <w:proofErr w:type="spellEnd"/>
      <w:proofErr w:type="gramEnd"/>
      <w:r w:rsidRPr="007A5152">
        <w:rPr>
          <w:rFonts w:ascii="Arial" w:hAnsi="Arial" w:cs="Arial"/>
          <w:sz w:val="20"/>
          <w:szCs w:val="20"/>
        </w:rPr>
        <w:t xml:space="preserve"> alapján jóváhagyott pedagógiai programot (a továbbiakban: eltérő pedagógiai elveket tartalmazó pedagógiai program) kell érteni.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eltérő pedagógiai elveket tartalmazó nevelési program az eszköz- és felszerelési jegyzéktől eltérően határozhatja meg a nevelőmunka eszköz és felszerelési feltételeit.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Ha vitás, hogy az előírt eszközök, felszerelések rendelkezésre állnak, köznevelési szakértői tevékenység folytatására jogosult szakértő véleményét kell beszerezni.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óvodai játszóudvar, az iskolai udvar akkor megfelelő, ha alapterülete az óvodában lehetővé teszi valamennyi gyermekcsoport-, az iskolában valamennyi osztály tagjainak egyidejű befogadását és egészséges, biztonságos körülmények közötti foglalkoztatását.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Elfogadható az óvodai játszóudvar kialakítása az óvoda közelében, az óvodán kívül, például közterületen, amennyiben garantált, hogy azt csak az óvodába felvett gyermekek veszik igénybe.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Ugyanígy elfogadható az iskolai udvar kialakítása az iskola közelében, az iskolán kívül, például közterületen, amennyiben garantált, hogy azt csak az iskolába felvett gyermekek veszik igénybe.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proofErr w:type="gramStart"/>
      <w:r w:rsidRPr="007A5152">
        <w:rPr>
          <w:rFonts w:ascii="Arial" w:hAnsi="Arial" w:cs="Arial"/>
          <w:sz w:val="20"/>
          <w:szCs w:val="20"/>
        </w:rPr>
        <w:t>Ha az óvoda, az iskola, a művészetoktatási intézmény, kollégium sajátos nevelési igényű - különösen a szakértői és rehabilitációs bizottság szakvéleménye alapján mozgásszervi fogyatékossággal küzdő - gyermekek, tanulók nevelésével foglalkozik, a gyermekek, tanulók által használt helyiségek kialakításánál az eszközök és felszerelések beszerzésénél biztosítani kell az akadálymentes, balesetmentes és érzékelhető, valamint biztonságos környezetet, - a fogyatékosság típusától függően - a kapaszkodókat, a nagyobb alapterületű, szélesebb ajtónyitású mellékhelyiségeket stb. A fogyatékosság típusát és</w:t>
      </w:r>
      <w:proofErr w:type="gramEnd"/>
      <w:r w:rsidRPr="007A5152">
        <w:rPr>
          <w:rFonts w:ascii="Arial" w:hAnsi="Arial" w:cs="Arial"/>
          <w:sz w:val="20"/>
          <w:szCs w:val="20"/>
        </w:rPr>
        <w:t xml:space="preserve"> </w:t>
      </w:r>
      <w:proofErr w:type="gramStart"/>
      <w:r w:rsidRPr="007A5152">
        <w:rPr>
          <w:rFonts w:ascii="Arial" w:hAnsi="Arial" w:cs="Arial"/>
          <w:sz w:val="20"/>
          <w:szCs w:val="20"/>
        </w:rPr>
        <w:t>mértékét</w:t>
      </w:r>
      <w:proofErr w:type="gramEnd"/>
      <w:r w:rsidRPr="007A5152">
        <w:rPr>
          <w:rFonts w:ascii="Arial" w:hAnsi="Arial" w:cs="Arial"/>
          <w:sz w:val="20"/>
          <w:szCs w:val="20"/>
        </w:rPr>
        <w:t xml:space="preserve"> az eszközök és felszerelések megvásárlásánál figyelembe kell venni.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Ha az óvoda nemzetiséghez tartozók óvodai nevelésében, vagy az iskola (ide értve a művészetoktatási intézményeket is) a nemzetiséghez tartozók iskolai oktatásában, illetve a kollégium nemzetiséghez tartozók kollégiumi nevelésében vesz részt, az eszközök és felszerelések megvásárlásánál a nemzeti, etnikai sajátosságokat figyelembe kell venni.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Ahol a melléklet a mennyiségi mutatónál a </w:t>
      </w:r>
      <w:r w:rsidRPr="007A5152">
        <w:rPr>
          <w:rFonts w:ascii="Arial" w:hAnsi="Arial" w:cs="Arial"/>
          <w:i/>
          <w:iCs/>
          <w:sz w:val="20"/>
          <w:szCs w:val="20"/>
        </w:rPr>
        <w:t xml:space="preserve">„óvodánkénti” </w:t>
      </w:r>
      <w:r w:rsidRPr="007A5152">
        <w:rPr>
          <w:rFonts w:ascii="Arial" w:hAnsi="Arial" w:cs="Arial"/>
          <w:sz w:val="20"/>
          <w:szCs w:val="20"/>
        </w:rPr>
        <w:t>megjelölést alkalmazza, azon az óvodát kell érteni, függetlenül attól, hogy a székhelyen kívül rendelkezik-e telephellyel, és hogy hány épülete van. Ebben az esetben a helyiség a székhelyen vagy/és a telephelyen (azaz minden feladat ellátási helyen) is kialakítható.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Amennyiben a melléklet a mennyiségi mutatónál az </w:t>
      </w:r>
      <w:r w:rsidRPr="007A5152">
        <w:rPr>
          <w:rFonts w:ascii="Arial" w:hAnsi="Arial" w:cs="Arial"/>
          <w:i/>
          <w:iCs/>
          <w:sz w:val="20"/>
          <w:szCs w:val="20"/>
        </w:rPr>
        <w:t xml:space="preserve">„óvodánként (székhelyen és telephelyen)” </w:t>
      </w:r>
      <w:r w:rsidRPr="007A5152">
        <w:rPr>
          <w:rFonts w:ascii="Arial" w:hAnsi="Arial" w:cs="Arial"/>
          <w:sz w:val="20"/>
          <w:szCs w:val="20"/>
        </w:rPr>
        <w:t>megjelölést alkalmazza úgy valamennyi feladat ellátási helyen kialakítandó a helyiség, biztosítandó a megnevezett eszköz, felszerelés.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w:t>
      </w:r>
      <w:r w:rsidRPr="007A5152">
        <w:rPr>
          <w:rFonts w:ascii="Arial" w:hAnsi="Arial" w:cs="Arial"/>
          <w:i/>
          <w:iCs/>
          <w:sz w:val="20"/>
          <w:szCs w:val="20"/>
        </w:rPr>
        <w:t xml:space="preserve">„gyermekcsoportonként” </w:t>
      </w:r>
      <w:r w:rsidRPr="007A5152">
        <w:rPr>
          <w:rFonts w:ascii="Arial" w:hAnsi="Arial" w:cs="Arial"/>
          <w:sz w:val="20"/>
          <w:szCs w:val="20"/>
        </w:rPr>
        <w:t>megjelölésen a kialakított óvodai gyermekcsoportokat kell érteni.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w:t>
      </w:r>
      <w:r w:rsidRPr="007A5152">
        <w:rPr>
          <w:rFonts w:ascii="Arial" w:hAnsi="Arial" w:cs="Arial"/>
          <w:i/>
          <w:iCs/>
          <w:sz w:val="20"/>
          <w:szCs w:val="20"/>
        </w:rPr>
        <w:t xml:space="preserve">„gyermeklétszám” </w:t>
      </w:r>
      <w:r w:rsidRPr="007A5152">
        <w:rPr>
          <w:rFonts w:ascii="Arial" w:hAnsi="Arial" w:cs="Arial"/>
          <w:sz w:val="20"/>
          <w:szCs w:val="20"/>
        </w:rPr>
        <w:t xml:space="preserve">megjelölésen az </w:t>
      </w:r>
      <w:proofErr w:type="gramStart"/>
      <w:r w:rsidRPr="007A5152">
        <w:rPr>
          <w:rFonts w:ascii="Arial" w:hAnsi="Arial" w:cs="Arial"/>
          <w:sz w:val="20"/>
          <w:szCs w:val="20"/>
        </w:rPr>
        <w:t>óvoda alapító</w:t>
      </w:r>
      <w:proofErr w:type="gramEnd"/>
      <w:r w:rsidRPr="007A5152">
        <w:rPr>
          <w:rFonts w:ascii="Arial" w:hAnsi="Arial" w:cs="Arial"/>
          <w:sz w:val="20"/>
          <w:szCs w:val="20"/>
        </w:rPr>
        <w:t xml:space="preserve"> okiratában (</w:t>
      </w:r>
      <w:proofErr w:type="spellStart"/>
      <w:r w:rsidRPr="007A5152">
        <w:rPr>
          <w:rFonts w:ascii="Arial" w:hAnsi="Arial" w:cs="Arial"/>
          <w:sz w:val="20"/>
          <w:szCs w:val="20"/>
        </w:rPr>
        <w:t>feladatellátási</w:t>
      </w:r>
      <w:proofErr w:type="spellEnd"/>
      <w:r w:rsidRPr="007A5152">
        <w:rPr>
          <w:rFonts w:ascii="Arial" w:hAnsi="Arial" w:cs="Arial"/>
          <w:sz w:val="20"/>
          <w:szCs w:val="20"/>
        </w:rPr>
        <w:t xml:space="preserve"> helyenkénti bontásban is) rögzített felvehető maximális gyermeklétszám értendő.</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Ahol a melléklet a mennyiségi mutatónál az </w:t>
      </w:r>
      <w:r w:rsidRPr="007A5152">
        <w:rPr>
          <w:rFonts w:ascii="Arial" w:hAnsi="Arial" w:cs="Arial"/>
          <w:i/>
          <w:iCs/>
          <w:sz w:val="20"/>
          <w:szCs w:val="20"/>
        </w:rPr>
        <w:t xml:space="preserve">„iskolánkénti” </w:t>
      </w:r>
      <w:r w:rsidRPr="007A5152">
        <w:rPr>
          <w:rFonts w:ascii="Arial" w:hAnsi="Arial" w:cs="Arial"/>
          <w:sz w:val="20"/>
          <w:szCs w:val="20"/>
        </w:rPr>
        <w:t>megjelölést alkalmazza, azon az iskolát kell érteni, függetlenül attól, hogy a székhelyen kívül rendelkezik-e telephellyel, és hogy hány épülete van. Ebben az esetben a helyiség a székhelyen vagy/és a telephelyen (azaz minden feladat ellátási helyen) is kialakítható.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Amennyiben a melléklet a mennyiségi mutatónál az </w:t>
      </w:r>
      <w:r w:rsidRPr="007A5152">
        <w:rPr>
          <w:rFonts w:ascii="Arial" w:hAnsi="Arial" w:cs="Arial"/>
          <w:i/>
          <w:iCs/>
          <w:sz w:val="20"/>
          <w:szCs w:val="20"/>
        </w:rPr>
        <w:t xml:space="preserve">„iskolánként (székhelyen és telephelyen)” </w:t>
      </w:r>
      <w:r w:rsidRPr="007A5152">
        <w:rPr>
          <w:rFonts w:ascii="Arial" w:hAnsi="Arial" w:cs="Arial"/>
          <w:sz w:val="20"/>
          <w:szCs w:val="20"/>
        </w:rPr>
        <w:t>megjelölést alkalmazza, úgy valamennyi feladat ellátási helyen kialakítandó a helyiség, biztosítandó a megnevezett eszköz, felszerelés.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Az </w:t>
      </w:r>
      <w:r w:rsidRPr="007A5152">
        <w:rPr>
          <w:rFonts w:ascii="Arial" w:hAnsi="Arial" w:cs="Arial"/>
          <w:i/>
          <w:iCs/>
          <w:sz w:val="20"/>
          <w:szCs w:val="20"/>
        </w:rPr>
        <w:t xml:space="preserve">„osztály” </w:t>
      </w:r>
      <w:r w:rsidRPr="007A5152">
        <w:rPr>
          <w:rFonts w:ascii="Arial" w:hAnsi="Arial" w:cs="Arial"/>
          <w:sz w:val="20"/>
          <w:szCs w:val="20"/>
        </w:rPr>
        <w:t>fogalmán a ténylegesen kialakított, a tanórai foglalkozáson együtt résztvevők csoportját, az iskolai osztályközösséget kell érteni.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Ahol a melléklet a mennyiségi mutatónál a „kollégiumonkénti” megjelölést alkalmazza, azon a kollégiumot kell érteni, függetlenül attól, hogy a székhelyen kívül rendelkezik-e telephellyel, és hogy hány épülete van. Ebben az esetben a helyiség a székhelyen vagy/és a telephelyen (azaz minden feladat ellátási helyen) is kialakítható.</w:t>
      </w:r>
    </w:p>
    <w:p w:rsidR="00571535" w:rsidRDefault="00571535">
      <w:pPr>
        <w:rPr>
          <w:rFonts w:ascii="Arial" w:hAnsi="Arial" w:cs="Arial"/>
          <w:b/>
          <w:sz w:val="28"/>
          <w:szCs w:val="28"/>
        </w:rPr>
      </w:pPr>
      <w:r>
        <w:rPr>
          <w:rFonts w:ascii="Arial" w:hAnsi="Arial" w:cs="Arial"/>
          <w:b/>
          <w:sz w:val="28"/>
          <w:szCs w:val="28"/>
        </w:rPr>
        <w:br w:type="page"/>
      </w:r>
    </w:p>
    <w:p w:rsidR="00CE58A8" w:rsidRPr="00571535" w:rsidRDefault="00CE58A8" w:rsidP="00CE58A8">
      <w:pPr>
        <w:autoSpaceDE w:val="0"/>
        <w:autoSpaceDN w:val="0"/>
        <w:adjustRightInd w:val="0"/>
        <w:spacing w:before="240" w:after="240" w:line="240" w:lineRule="auto"/>
        <w:rPr>
          <w:rFonts w:ascii="Arial" w:hAnsi="Arial" w:cs="Arial"/>
          <w:b/>
          <w:sz w:val="20"/>
          <w:szCs w:val="20"/>
        </w:rPr>
      </w:pPr>
      <w:r w:rsidRPr="00571535">
        <w:rPr>
          <w:rFonts w:ascii="Arial" w:hAnsi="Arial" w:cs="Arial"/>
          <w:b/>
          <w:sz w:val="28"/>
          <w:szCs w:val="28"/>
        </w:rPr>
        <w:lastRenderedPageBreak/>
        <w:t>1. ÓVODA</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 gyógypedagógiai, konduktív pedagógiai óvodára vonatkozó eltérő követelmények a megjegyzésben külön feltüntetve)</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I. HELYISÉGEK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 xml:space="preserve">Az egyes helyiségek és az </w:t>
      </w:r>
      <w:proofErr w:type="gramStart"/>
      <w:r w:rsidRPr="007A5152">
        <w:rPr>
          <w:rFonts w:ascii="Arial" w:hAnsi="Arial" w:cs="Arial"/>
          <w:sz w:val="20"/>
          <w:szCs w:val="20"/>
        </w:rPr>
        <w:t>udvar jellemző</w:t>
      </w:r>
      <w:proofErr w:type="gramEnd"/>
      <w:r w:rsidRPr="007A5152">
        <w:rPr>
          <w:rFonts w:ascii="Arial" w:hAnsi="Arial" w:cs="Arial"/>
          <w:sz w:val="20"/>
          <w:szCs w:val="20"/>
        </w:rPr>
        <w:t xml:space="preserve"> adatait (alapterület, belmagasság, légköbméter, belső burkolat, megvilágítás) a hatályos építészeti, egészségügyi, munkavédelmi és tűzvédelmi jogszabályok tartalmazzák. </w:t>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óvodában is</w:t>
            </w:r>
            <w:r w:rsidRPr="007A5152">
              <w:rPr>
                <w:rFonts w:ascii="Arial" w:hAnsi="Arial" w:cs="Arial"/>
                <w:sz w:val="20"/>
                <w:szCs w:val="20"/>
              </w:rPr>
              <w:br/>
            </w:r>
            <w:r w:rsidRPr="007A5152">
              <w:rPr>
                <w:rFonts w:ascii="Arial" w:hAnsi="Arial" w:cs="Arial"/>
                <w:sz w:val="20"/>
                <w:szCs w:val="20"/>
              </w:rPr>
              <w:br/>
              <w:t>a csoportszoba alapterülete nem lehet kevesebb, mint 2 m</w:t>
            </w:r>
            <w:r w:rsidRPr="007A5152">
              <w:rPr>
                <w:rFonts w:ascii="Arial" w:hAnsi="Arial" w:cs="Arial"/>
                <w:position w:val="10"/>
                <w:sz w:val="20"/>
                <w:szCs w:val="20"/>
              </w:rPr>
              <w:t>2</w:t>
            </w:r>
            <w:r w:rsidRPr="007A5152">
              <w:rPr>
                <w:rFonts w:ascii="Arial" w:hAnsi="Arial" w:cs="Arial"/>
                <w:sz w:val="20"/>
                <w:szCs w:val="20"/>
              </w:rPr>
              <w:t>/fő</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gyermekágy/fektető tároló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valamennyi gyermekágy tárolására alkalmas) csoportonként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tornaszoba, sportszertárral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tornaszoba kialakítása kötelező.</w:t>
            </w:r>
            <w:r w:rsidRPr="007A5152">
              <w:rPr>
                <w:rFonts w:ascii="Arial" w:hAnsi="Arial" w:cs="Arial"/>
                <w:sz w:val="20"/>
                <w:szCs w:val="20"/>
              </w:rPr>
              <w:br/>
              <w:t>Amennyiben további tornaszoba kialakítása válik szükségessé, úgy a gyermekek számára aránytalan teher és többletköltség nélkül más nevelési-oktatási intézménnyel-, illetve sportolásra alkalmas létesítmény üzemeltetőjével írásban kötött megállapodás alapján is biztosítható a tornaszoba vagy tornaterem helyiség használata.</w:t>
            </w:r>
            <w:r w:rsidRPr="007A5152">
              <w:rPr>
                <w:rFonts w:ascii="Arial" w:hAnsi="Arial" w:cs="Arial"/>
                <w:sz w:val="20"/>
                <w:szCs w:val="20"/>
              </w:rPr>
              <w:br/>
            </w:r>
            <w:r w:rsidRPr="007A5152">
              <w:rPr>
                <w:rFonts w:ascii="Arial" w:hAnsi="Arial" w:cs="Arial"/>
                <w:sz w:val="20"/>
                <w:szCs w:val="20"/>
              </w:rPr>
              <w:br/>
              <w:t xml:space="preserve">Gyógypedagógiai, konduktív pedagógiai óvodában minden </w:t>
            </w:r>
            <w:proofErr w:type="gramStart"/>
            <w:r w:rsidRPr="007A5152">
              <w:rPr>
                <w:rFonts w:ascii="Arial" w:hAnsi="Arial" w:cs="Arial"/>
                <w:sz w:val="20"/>
                <w:szCs w:val="20"/>
              </w:rPr>
              <w:t>esetben helyben</w:t>
            </w:r>
            <w:proofErr w:type="gramEnd"/>
            <w:r w:rsidRPr="007A5152">
              <w:rPr>
                <w:rFonts w:ascii="Arial" w:hAnsi="Arial" w:cs="Arial"/>
                <w:sz w:val="20"/>
                <w:szCs w:val="20"/>
              </w:rPr>
              <w:t xml:space="preserve"> kell kialakítani.</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logopédiai foglalkoztató, egyéni fejlesztő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óvodában a logopédiai és az egyéni foglalkoztatókat külön kell kialakítani</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óvodapszichológusi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óvodapszichológus alkalmazása kötelező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w:t>
            </w:r>
            <w:proofErr w:type="gramStart"/>
            <w:r w:rsidRPr="007A5152">
              <w:rPr>
                <w:rFonts w:ascii="Arial" w:hAnsi="Arial" w:cs="Arial"/>
                <w:sz w:val="20"/>
                <w:szCs w:val="20"/>
              </w:rPr>
              <w:t>óvodában helyben</w:t>
            </w:r>
            <w:proofErr w:type="gramEnd"/>
            <w:r w:rsidRPr="007A5152">
              <w:rPr>
                <w:rFonts w:ascii="Arial" w:hAnsi="Arial" w:cs="Arial"/>
                <w:sz w:val="20"/>
                <w:szCs w:val="20"/>
              </w:rPr>
              <w:t xml:space="preserve"> alakítandó ki.</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játszóudvar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közterületen, iskolában is kialakítható, ha adott időben biztosítható a kizárólagos használat az óvoda részére</w:t>
            </w:r>
            <w:r w:rsidRPr="007A5152">
              <w:rPr>
                <w:rFonts w:ascii="Arial" w:hAnsi="Arial" w:cs="Arial"/>
                <w:sz w:val="20"/>
                <w:szCs w:val="20"/>
              </w:rPr>
              <w:br/>
            </w:r>
            <w:r w:rsidRPr="007A5152">
              <w:rPr>
                <w:rFonts w:ascii="Arial" w:hAnsi="Arial" w:cs="Arial"/>
                <w:sz w:val="20"/>
                <w:szCs w:val="20"/>
              </w:rPr>
              <w:br/>
              <w:t xml:space="preserve">gyógypedagógiai, konduktív pedagógiai óvodában minden </w:t>
            </w:r>
            <w:proofErr w:type="gramStart"/>
            <w:r w:rsidRPr="007A5152">
              <w:rPr>
                <w:rFonts w:ascii="Arial" w:hAnsi="Arial" w:cs="Arial"/>
                <w:sz w:val="20"/>
                <w:szCs w:val="20"/>
              </w:rPr>
              <w:t>esetben helyben</w:t>
            </w:r>
            <w:proofErr w:type="gramEnd"/>
            <w:r w:rsidRPr="007A5152">
              <w:rPr>
                <w:rFonts w:ascii="Arial" w:hAnsi="Arial" w:cs="Arial"/>
                <w:sz w:val="20"/>
                <w:szCs w:val="20"/>
              </w:rPr>
              <w:t xml:space="preserve"> kell kialakítani</w:t>
            </w:r>
          </w:p>
        </w:tc>
      </w:tr>
    </w:tbl>
    <w:p w:rsidR="00571535" w:rsidRDefault="00571535">
      <w:r>
        <w:br w:type="page"/>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óvoda székhelyén és azon a telephelyen, amelyen az intézményvezető-helyettes, illetve tagintézmény-, </w:t>
            </w:r>
            <w:proofErr w:type="spellStart"/>
            <w:r w:rsidRPr="007A5152">
              <w:rPr>
                <w:rFonts w:ascii="Arial" w:hAnsi="Arial" w:cs="Arial"/>
                <w:sz w:val="20"/>
                <w:szCs w:val="20"/>
              </w:rPr>
              <w:t>intézményegységvezető-helyettes</w:t>
            </w:r>
            <w:proofErr w:type="spellEnd"/>
            <w:r w:rsidRPr="007A5152">
              <w:rPr>
                <w:rFonts w:ascii="Arial" w:hAnsi="Arial" w:cs="Arial"/>
                <w:sz w:val="20"/>
                <w:szCs w:val="20"/>
              </w:rPr>
              <w:t xml:space="preserve"> alkalmazása nem kötelező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intézményvezető-helyettesi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óvodában intézményvezető-helyettes alkalmazása kötelező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tagintézmény-, </w:t>
            </w:r>
            <w:proofErr w:type="spellStart"/>
            <w:r w:rsidRPr="007A5152">
              <w:rPr>
                <w:rFonts w:ascii="Arial" w:hAnsi="Arial" w:cs="Arial"/>
                <w:sz w:val="20"/>
                <w:szCs w:val="20"/>
              </w:rPr>
              <w:t>intézményegységvezető-helyettes</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óvodában tagintézmény-, </w:t>
            </w:r>
            <w:proofErr w:type="spellStart"/>
            <w:r w:rsidRPr="007A5152">
              <w:rPr>
                <w:rFonts w:ascii="Arial" w:hAnsi="Arial" w:cs="Arial"/>
                <w:sz w:val="20"/>
                <w:szCs w:val="20"/>
              </w:rPr>
              <w:t>intézményegységvezető-helyettes</w:t>
            </w:r>
            <w:proofErr w:type="spellEnd"/>
            <w:r w:rsidRPr="007A5152">
              <w:rPr>
                <w:rFonts w:ascii="Arial" w:hAnsi="Arial" w:cs="Arial"/>
                <w:sz w:val="20"/>
                <w:szCs w:val="20"/>
              </w:rPr>
              <w:t xml:space="preserve"> alkalmazása kötelező,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óvodatitkári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óvodában az óvodatitkár alkalmazása kötelező</w:t>
            </w:r>
            <w:r w:rsidRPr="007A5152">
              <w:rPr>
                <w:rFonts w:ascii="Arial" w:hAnsi="Arial" w:cs="Arial"/>
                <w:sz w:val="20"/>
                <w:szCs w:val="20"/>
              </w:rPr>
              <w:br/>
              <w:t>óvoda székhelyén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óvodában az </w:t>
            </w:r>
            <w:proofErr w:type="spellStart"/>
            <w:r w:rsidRPr="007A5152">
              <w:rPr>
                <w:rFonts w:ascii="Arial" w:hAnsi="Arial" w:cs="Arial"/>
                <w:sz w:val="20"/>
                <w:szCs w:val="20"/>
              </w:rPr>
              <w:t>Nkt</w:t>
            </w:r>
            <w:proofErr w:type="spellEnd"/>
            <w:r w:rsidRPr="007A5152">
              <w:rPr>
                <w:rFonts w:ascii="Arial" w:hAnsi="Arial" w:cs="Arial"/>
                <w:sz w:val="20"/>
                <w:szCs w:val="20"/>
              </w:rPr>
              <w:t xml:space="preserve">. alapján az óvodatitkár alkalmazása kötelezően előírt, a feladatellátáshoz szükséges hely a tagintézmény-, </w:t>
            </w:r>
            <w:proofErr w:type="spellStart"/>
            <w:r w:rsidRPr="007A5152">
              <w:rPr>
                <w:rFonts w:ascii="Arial" w:hAnsi="Arial" w:cs="Arial"/>
                <w:sz w:val="20"/>
                <w:szCs w:val="20"/>
              </w:rPr>
              <w:t>intézményegységvezető-helyettesi</w:t>
            </w:r>
            <w:proofErr w:type="spellEnd"/>
            <w:r w:rsidRPr="007A5152">
              <w:rPr>
                <w:rFonts w:ascii="Arial" w:hAnsi="Arial" w:cs="Arial"/>
                <w:sz w:val="20"/>
                <w:szCs w:val="20"/>
              </w:rPr>
              <w:t xml:space="preserve"> irodával közösen is kialakítható, ha azt a helyiség mérete lehetővé teszi.</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nevelőtestületi és könyvtárszoba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könyvtárszoba abban az esetben alakítható ki a nevelőtestületi szobával együtt, ha azt a helyiség mérete lehetővé teszi. </w:t>
            </w:r>
            <w:r w:rsidRPr="007A5152">
              <w:rPr>
                <w:rFonts w:ascii="Arial" w:hAnsi="Arial" w:cs="Arial"/>
                <w:sz w:val="20"/>
                <w:szCs w:val="20"/>
              </w:rPr>
              <w:br/>
              <w:t>A könyvtárszoba legalább 500 könyvtári dokumentum befogadására legyen alkalmas, az óvodapedagógusok felkészüléséhez.</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általános szertár/raktár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többcélú helyiség (szülői fogadásra, tárgyalásra, ünnepek megtartására alkalmas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orvosi szoba, elkülönítő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orvosi szoba kialakítása, létesítése nem kötelező, amennyiben az óvoda-</w:t>
            </w:r>
            <w:r w:rsidRPr="007A5152">
              <w:rPr>
                <w:rFonts w:ascii="Arial" w:hAnsi="Arial" w:cs="Arial"/>
                <w:sz w:val="20"/>
                <w:szCs w:val="20"/>
              </w:rPr>
              <w:br/>
              <w:t>egészségügyi szolgálat nyilatkozata szerint a gyermekek ellátása - aránytalan teher és többletköltség nélkül a közelben található egészségügyi intézményben megoldható.</w:t>
            </w:r>
            <w:r w:rsidRPr="007A5152">
              <w:rPr>
                <w:rFonts w:ascii="Arial" w:hAnsi="Arial" w:cs="Arial"/>
                <w:sz w:val="20"/>
                <w:szCs w:val="20"/>
              </w:rPr>
              <w:br/>
              <w:t xml:space="preserve">Gyógypedagógiai, konduktív pedagógiai óvodában minden </w:t>
            </w:r>
            <w:proofErr w:type="gramStart"/>
            <w:r w:rsidRPr="007A5152">
              <w:rPr>
                <w:rFonts w:ascii="Arial" w:hAnsi="Arial" w:cs="Arial"/>
                <w:sz w:val="20"/>
                <w:szCs w:val="20"/>
              </w:rPr>
              <w:t>esetben helyben</w:t>
            </w:r>
            <w:proofErr w:type="gramEnd"/>
            <w:r w:rsidRPr="007A5152">
              <w:rPr>
                <w:rFonts w:ascii="Arial" w:hAnsi="Arial" w:cs="Arial"/>
                <w:sz w:val="20"/>
                <w:szCs w:val="20"/>
              </w:rPr>
              <w:t xml:space="preserve"> kell kialakítani.</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gyermeköltöző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Másik gyermekcsoporttal közösen is kialakítható, ha a helyiség alapterülete, illetve a gyermekek száma azt lehetővé teszi.</w:t>
            </w:r>
            <w:r w:rsidRPr="007A5152">
              <w:rPr>
                <w:rFonts w:ascii="Arial" w:hAnsi="Arial" w:cs="Arial"/>
                <w:sz w:val="20"/>
                <w:szCs w:val="20"/>
              </w:rPr>
              <w:br/>
              <w:t xml:space="preserve">Gyógypedagógiai, konduktív pedagógiai óvodában nem alakítható ki másik csoporttal közösen. </w:t>
            </w:r>
          </w:p>
        </w:tc>
      </w:tr>
    </w:tbl>
    <w:p w:rsidR="00745842" w:rsidRDefault="00745842">
      <w:r>
        <w:br w:type="page"/>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gyermekmosdó,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 (WC -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r w:rsidRPr="007A5152">
              <w:rPr>
                <w:rFonts w:ascii="Arial" w:hAnsi="Arial" w:cs="Arial"/>
                <w:sz w:val="20"/>
                <w:szCs w:val="20"/>
              </w:rPr>
              <w:br/>
              <w:t>Másik gyermekcsoporttal közösen is kialakítható, ha a helyiség alapterülete, illetve a gyermekek száma azt lehetővé teszi.</w:t>
            </w:r>
            <w:r w:rsidRPr="007A5152">
              <w:rPr>
                <w:rFonts w:ascii="Arial" w:hAnsi="Arial" w:cs="Arial"/>
                <w:sz w:val="20"/>
                <w:szCs w:val="20"/>
              </w:rPr>
              <w:br/>
              <w:t>Gyógypedagógiai, konduktív pedagógiai óvodában nem alakítható ki másik csoporttal közösen és ott ahol mozgáskorlátozott gyermeket nevelnek, az akadálymentes WC kialakítása is kötelező.</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öltöző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r w:rsidRPr="007A5152">
              <w:rPr>
                <w:rFonts w:ascii="Arial" w:hAnsi="Arial" w:cs="Arial"/>
                <w:sz w:val="20"/>
                <w:szCs w:val="20"/>
              </w:rPr>
              <w:br/>
              <w:t>amennyiben az óvodai csoportok száma több mint hat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kialakításnál figyelemmel kell lenni arra is, hogy férfi óvodapedagógusok, gyógypedagógiai, konduktív pedagógiai óvodában gyógypedagógusok, konduktorok is alkalmazásba kerülhetnek.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mosdó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r w:rsidRPr="007A5152">
              <w:rPr>
                <w:rFonts w:ascii="Arial" w:hAnsi="Arial" w:cs="Arial"/>
                <w:sz w:val="20"/>
                <w:szCs w:val="20"/>
              </w:rPr>
              <w:br/>
              <w:t>amennyiben az óvodai csoportok száma több mint hat 2,</w:t>
            </w:r>
            <w:r w:rsidRPr="007A5152">
              <w:rPr>
                <w:rFonts w:ascii="Arial" w:hAnsi="Arial" w:cs="Arial"/>
                <w:sz w:val="20"/>
                <w:szCs w:val="20"/>
              </w:rPr>
              <w:br/>
              <w:t>vagy az óvoda épülete emeletes, szintenként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kialakításnál figyelemmel kell lenni arra is, hogy férfi óvodapedagógusok, gyógypedagógiai, konduktív pedagógiai óvodában gyógypedagógusok, konduktorok is alkalmazásba kerülhetnek.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r w:rsidRPr="007A5152">
              <w:rPr>
                <w:rFonts w:ascii="Arial" w:hAnsi="Arial" w:cs="Arial"/>
                <w:sz w:val="20"/>
                <w:szCs w:val="20"/>
              </w:rPr>
              <w:br/>
              <w:t>amennyiben az óvodai csoportok száma több mint hat, vagy az óvoda épülete emeletes, szintenként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Alkalmazotti létszám figyelembevételével.</w:t>
            </w:r>
            <w:r w:rsidRPr="007A5152">
              <w:rPr>
                <w:rFonts w:ascii="Arial" w:hAnsi="Arial" w:cs="Arial"/>
                <w:sz w:val="20"/>
                <w:szCs w:val="20"/>
              </w:rPr>
              <w:br/>
              <w:t>A kialakításnál figyelemmel kell lenni arra is, hogy férfi óvodapedagógusok, gyógypedagógiai, konduktív pedagógiai óvodában gyógypedagógusok, konduktorok is alkalmazásba kerülhetnek.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zuhanyzó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kialakításnál figyelemmel kell lenni arra is, hogy férfi óvodapedagógusok, gyógypedagógiai, konduktív pedagógiai óvodában gyógypedagógusok, konduktorok is alkalmazásba kerülhetnek.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mosó, vasaló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szárító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óvodában, ahol a szárító helyiség a mosó, vasaló helyiséggel együtt kialakítható.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étkező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főzőkonyha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Ott ahol a tervezési program szerint, helyben főznek.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melegítő 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tálaló-mosogató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szárazáru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Ott ahol a tervezési program szerint, helyben főznek.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földesárú</w:t>
            </w:r>
            <w:proofErr w:type="spellEnd"/>
            <w:r w:rsidRPr="007A5152">
              <w:rPr>
                <w:rFonts w:ascii="Arial" w:hAnsi="Arial" w:cs="Arial"/>
                <w:sz w:val="20"/>
                <w:szCs w:val="20"/>
              </w:rPr>
              <w:t xml:space="preserve">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Ott ahol a tervezési program szerint, helyben főznek.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éléskamra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Ott ahol a tervezési program szerint, helyben főznek.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karbantartó műhely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óvodában.</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kerekesszék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szintenként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óvodában, ahol mozgáskorlátozott</w:t>
            </w:r>
            <w:r w:rsidRPr="007A5152">
              <w:rPr>
                <w:rFonts w:ascii="Arial" w:hAnsi="Arial" w:cs="Arial"/>
                <w:sz w:val="20"/>
                <w:szCs w:val="20"/>
              </w:rPr>
              <w:br/>
              <w:t>gyermekeket nevelnek.</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ételhulladék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71535">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fogyatékosság jellege szerint a gyógypedagógiai, konduktív pedagógiai óvodában, tervezési program többet is előírhat. </w:t>
            </w:r>
          </w:p>
        </w:tc>
      </w:tr>
    </w:tbl>
    <w:p w:rsidR="0047794C" w:rsidRDefault="0047794C" w:rsidP="00CE58A8">
      <w:pPr>
        <w:autoSpaceDE w:val="0"/>
        <w:autoSpaceDN w:val="0"/>
        <w:adjustRightInd w:val="0"/>
        <w:spacing w:before="240" w:after="240" w:line="240" w:lineRule="auto"/>
        <w:rPr>
          <w:rFonts w:ascii="Arial" w:hAnsi="Arial" w:cs="Arial"/>
          <w:b/>
          <w:bCs/>
          <w:sz w:val="28"/>
          <w:szCs w:val="28"/>
        </w:rPr>
      </w:pP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II. HELYISÉGEK BÚTORZATA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EGYÉB BERENDEZÉSI TÁRGYAI</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 Csoportszoba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óvodai fektető</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Mozgássérült esetén kemény ágybetétek, </w:t>
            </w:r>
            <w:proofErr w:type="spellStart"/>
            <w:r w:rsidRPr="007A5152">
              <w:rPr>
                <w:rFonts w:ascii="Arial" w:hAnsi="Arial" w:cs="Arial"/>
                <w:sz w:val="20"/>
                <w:szCs w:val="20"/>
              </w:rPr>
              <w:t>decubitus</w:t>
            </w:r>
            <w:proofErr w:type="spellEnd"/>
            <w:r w:rsidRPr="007A5152">
              <w:rPr>
                <w:rFonts w:ascii="Arial" w:hAnsi="Arial" w:cs="Arial"/>
                <w:sz w:val="20"/>
                <w:szCs w:val="20"/>
              </w:rPr>
              <w:t xml:space="preserve"> matrac egyéni szükséglet szerint; </w:t>
            </w:r>
            <w:r w:rsidRPr="007A5152">
              <w:rPr>
                <w:rFonts w:ascii="Arial" w:hAnsi="Arial" w:cs="Arial"/>
                <w:sz w:val="20"/>
                <w:szCs w:val="20"/>
              </w:rPr>
              <w:br/>
              <w:t>látás- és középsúlyos értelmi fogyatékos esetén védőszegély (rács).</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gyermekszék</w:t>
            </w:r>
            <w:r w:rsidRPr="007A5152">
              <w:rPr>
                <w:rFonts w:ascii="Arial" w:hAnsi="Arial" w:cs="Arial"/>
                <w:sz w:val="20"/>
                <w:szCs w:val="20"/>
              </w:rPr>
              <w:br/>
              <w:t>(ergonomikus)</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Mozgássérült, látás- és középsúlyos értelmi fogyatékos esetén állítható magasságú, lábtartóval és ülőkével.</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Mozgássérült, látás- és középsúlyos értelmi fogyatékos esetén állítható magasságú, dönthető lapú, peremes, egyszemélyes óvoda asztalok.</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fényvédő függöny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ablakonként, az ablak lefedésére alkalmas méretben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szőnyeg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padló egyötödének lefedésére alkalmas méretben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játéktartó szekrény vagy polc</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2, sajátos nevelési igényű gyermek esetén további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könyvespolc</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élősarok állvány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textiltároló és foglalkozási eszköztároló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edény- és evőeszköz-tároló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szeméttartó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2. Tornaszoba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tornapad</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tornaszőnyeg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bordásfal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47794C" w:rsidRDefault="0047794C">
      <w:r>
        <w:br w:type="page"/>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mozgáskultúrát, mozgásfejlődést segítő, mozgásigényt kielégítő készlet</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felszerelések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három gyermek egyidejű foglalkoztatásához</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óvoda sajátos nevelési igényű gyermeket nevel; </w:t>
            </w:r>
            <w:r w:rsidRPr="007A5152">
              <w:rPr>
                <w:rFonts w:ascii="Arial" w:hAnsi="Arial" w:cs="Arial"/>
                <w:sz w:val="20"/>
                <w:szCs w:val="20"/>
              </w:rPr>
              <w:br/>
              <w:t>a pedagógiai programban foglaltak szerint.</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3. Logopédiai foglalkoztató, egyéni fejlesztő szoba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fogyatékosság típusának megfelelő, a tanulási képességet fejlesztő eszközök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pedagógiai programban foglaltak szerint.</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tükör (az asztal szélességében)</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 gyermek, egy felnőtt.</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Szőnyeg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játéktartó szekrény vagy könyvek tárolására is alkalmas polc</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4. óvodapszichológusi szoba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Szőnyeg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Könyvek, iratok tárolására is alkalmas polc</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5. Játszóudvar</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kerti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kerti pad</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Babaház</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udvari homokozó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Takaróháló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homokozónkként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homokozó használaton kívüli lefedéséhez.</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mozgáskultúrát, mozgásfejlődést segítő, mozgásigényt kielégítő eszközök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 rész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6. Intézményvezetői iroda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íróasztal és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tárgyalóasztal, székekkel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Fax</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Iratszekrény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Elektronikus adathordozó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 felszerelés</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és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 xml:space="preserve">7. Intézményvezető-helyettesi, tagintézmény-, </w:t>
            </w:r>
            <w:proofErr w:type="spellStart"/>
            <w:r w:rsidRPr="007A5152">
              <w:rPr>
                <w:rFonts w:ascii="Arial" w:hAnsi="Arial" w:cs="Arial"/>
                <w:b/>
                <w:bCs/>
                <w:sz w:val="20"/>
                <w:szCs w:val="20"/>
              </w:rPr>
              <w:t>intézményegységvezető-helyettesi</w:t>
            </w:r>
            <w:proofErr w:type="spellEnd"/>
            <w:r w:rsidRPr="007A5152">
              <w:rPr>
                <w:rFonts w:ascii="Arial" w:hAnsi="Arial" w:cs="Arial"/>
                <w:b/>
                <w:bCs/>
                <w:sz w:val="20"/>
                <w:szCs w:val="20"/>
              </w:rPr>
              <w:t>, óvodatitkári iroda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49.</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felszerelések feladatellátás szerint helyezhetők 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íróasztal és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Iratszekrény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Közös vonallal is működtethető.</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és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55.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8. Nevelőtestületi szoba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fiókos asztal, ami egyben eszköz előkészítő munkaasztal is</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pedagóguslétszám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pedagóguslétszám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könyvtári dokumentum</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500</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óvoda-pedagógusok felkészüléséhez.</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ötszáz könyvtári dokumentum tárolásához alkalmas legyen.</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Fénymásoló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Tükör</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9. Többcélú helyiség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tárgyalóasztal székekkel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10. Orvosi szoba, elkülönítővel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felszerelése a vonatkozó jogszabályban előírtak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az óvoda-egészségügyi szolgálat az óvodában megszervezett, biztosított.</w:t>
            </w:r>
            <w:r w:rsidRPr="007A5152">
              <w:rPr>
                <w:rFonts w:ascii="Arial" w:hAnsi="Arial" w:cs="Arial"/>
                <w:sz w:val="20"/>
                <w:szCs w:val="20"/>
              </w:rPr>
              <w:br/>
              <w:t>Gyógypedagógiai, konduktív pedagógiai óvodában, helyben biztosítva.</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11. Gyermeköltöző</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öltözőrekesz, ruhatároló, fogas</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öltözőrekeszen belül elkülönített cipőtároló</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Öltözőpad</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12. Gyermekmosdó, WC helyiség</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Törülközőtartó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Falitükör</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mosdókagylónként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7794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rekeszes fali polc (</w:t>
            </w:r>
            <w:proofErr w:type="spellStart"/>
            <w:r w:rsidRPr="007A5152">
              <w:rPr>
                <w:rFonts w:ascii="Arial" w:hAnsi="Arial" w:cs="Arial"/>
                <w:sz w:val="20"/>
                <w:szCs w:val="20"/>
              </w:rPr>
              <w:t>fogmosótartó</w:t>
            </w:r>
            <w:proofErr w:type="spellEnd"/>
            <w:r w:rsidRPr="007A5152">
              <w:rPr>
                <w:rFonts w:ascii="Arial" w:hAnsi="Arial" w:cs="Arial"/>
                <w:sz w:val="20"/>
                <w:szCs w:val="20"/>
              </w:rPr>
              <w:t>)</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III. TISZTÁLKODÁSI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EGYÉB FELSZERELÉSEK</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tisztálkodó szerek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fésű, fogkefe, </w:t>
            </w:r>
            <w:proofErr w:type="spellStart"/>
            <w:r w:rsidRPr="007A5152">
              <w:rPr>
                <w:rFonts w:ascii="Arial" w:hAnsi="Arial" w:cs="Arial"/>
                <w:sz w:val="20"/>
                <w:szCs w:val="20"/>
              </w:rPr>
              <w:t>fogmosópohár</w:t>
            </w:r>
            <w:proofErr w:type="spellEnd"/>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tisztálkodó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mosdókagylónként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ruhakefe, körömkefe, szappantartó</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Fésűtartó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Törülköző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és gyermeklétszám szerint 3-3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Abrosz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asztalonként 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Takaró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ágyneműhuzat, lepedő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3-3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IV. </w:t>
      </w:r>
      <w:proofErr w:type="gramStart"/>
      <w:r w:rsidRPr="007A5152">
        <w:rPr>
          <w:rFonts w:ascii="Arial" w:hAnsi="Arial" w:cs="Arial"/>
          <w:b/>
          <w:bCs/>
          <w:sz w:val="28"/>
          <w:szCs w:val="28"/>
        </w:rPr>
        <w:t>A</w:t>
      </w:r>
      <w:proofErr w:type="gramEnd"/>
      <w:r w:rsidRPr="007A5152">
        <w:rPr>
          <w:rFonts w:ascii="Arial" w:hAnsi="Arial" w:cs="Arial"/>
          <w:b/>
          <w:bCs/>
          <w:sz w:val="28"/>
          <w:szCs w:val="28"/>
        </w:rPr>
        <w:t xml:space="preserve"> FELNŐTTEK MUNKAVÉGZÉSÉHEZ SZÜKSÉGES ESZKÖZÖK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szennyes </w:t>
            </w:r>
            <w:proofErr w:type="gramStart"/>
            <w:r w:rsidRPr="007A5152">
              <w:rPr>
                <w:rFonts w:ascii="Arial" w:hAnsi="Arial" w:cs="Arial"/>
                <w:sz w:val="20"/>
                <w:szCs w:val="20"/>
              </w:rPr>
              <w:t>ruha tároló</w:t>
            </w:r>
            <w:proofErr w:type="gram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mosott </w:t>
            </w:r>
            <w:proofErr w:type="gramStart"/>
            <w:r w:rsidRPr="007A5152">
              <w:rPr>
                <w:rFonts w:ascii="Arial" w:hAnsi="Arial" w:cs="Arial"/>
                <w:sz w:val="20"/>
                <w:szCs w:val="20"/>
              </w:rPr>
              <w:t>ruha tároló</w:t>
            </w:r>
            <w:proofErr w:type="gram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 mosás helyben történik</w:t>
            </w:r>
          </w:p>
        </w:tc>
      </w:tr>
    </w:tbl>
    <w:p w:rsidR="00C73F81" w:rsidRDefault="00C73F81">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Centrifuga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 mosás helyben történik</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Vasaló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Vasalóállvány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Szárítóállvány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Takarítóeszközök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kerti munkaeszközök, szerszámok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ásó, kapa, gereblye, kerti locsolókanna</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Hűtőgép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3F8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Porszívó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V. </w:t>
      </w:r>
      <w:proofErr w:type="gramStart"/>
      <w:r w:rsidRPr="007A5152">
        <w:rPr>
          <w:rFonts w:ascii="Arial" w:hAnsi="Arial" w:cs="Arial"/>
          <w:b/>
          <w:bCs/>
          <w:sz w:val="28"/>
          <w:szCs w:val="28"/>
        </w:rPr>
        <w:t>A</w:t>
      </w:r>
      <w:proofErr w:type="gramEnd"/>
      <w:r w:rsidRPr="007A5152">
        <w:rPr>
          <w:rFonts w:ascii="Arial" w:hAnsi="Arial" w:cs="Arial"/>
          <w:b/>
          <w:bCs/>
          <w:sz w:val="28"/>
          <w:szCs w:val="28"/>
        </w:rPr>
        <w:t xml:space="preserve"> NEVELŐMUNKÁT SEGÍTŐ JÁTÉKOK ÉS EGYÉB ESZKÖZÖK</w:t>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 xml:space="preserve">1. Játékok, játékeszközök (mennyiség </w:t>
            </w:r>
            <w:proofErr w:type="spellStart"/>
            <w:r w:rsidRPr="007A5152">
              <w:rPr>
                <w:rFonts w:ascii="Arial" w:hAnsi="Arial" w:cs="Arial"/>
                <w:b/>
                <w:bCs/>
                <w:sz w:val="20"/>
                <w:szCs w:val="20"/>
              </w:rPr>
              <w:t>eszközfajtánként</w:t>
            </w:r>
            <w:proofErr w:type="spellEnd"/>
            <w:r w:rsidRPr="007A5152">
              <w:rPr>
                <w:rFonts w:ascii="Arial" w:hAnsi="Arial" w:cs="Arial"/>
                <w:b/>
                <w:bCs/>
                <w:sz w:val="20"/>
                <w:szCs w:val="20"/>
              </w:rPr>
              <w: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különféle játékformák (mozgásos játékok, gyakorló, szimbolikus, szerepjátékok, építő-konstruáló játékok, szabályjátékok, dramatizálás, bábozás, barkácsolás) eszközei</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csoportszobai és udvari eszközök külön-külön</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mozgáskultúrát, mozgásfejlődést segítő, mozgásigényt kielégítő eszközök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csoportszobai és udvari eszközök külön-külön</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ének, zene, énekes játékok eszközei</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anyanyelv fejlesztésének, a kommunikációs képességek fejlesztésének eszközei</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értelmi képességeket (érzékelés, észlelés, emlékezet, figyelem, képzelet, gondolkodás) és a kreativitást fejlesztő anyagok, eszközök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ábrázoló tevékenységet fejlesztő eszközök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w:t>
            </w:r>
            <w:proofErr w:type="spellStart"/>
            <w:r w:rsidRPr="007A5152">
              <w:rPr>
                <w:rFonts w:ascii="Arial" w:hAnsi="Arial" w:cs="Arial"/>
                <w:sz w:val="20"/>
                <w:szCs w:val="20"/>
              </w:rPr>
              <w:t>természeti-emberi-tárgyi</w:t>
            </w:r>
            <w:proofErr w:type="spellEnd"/>
            <w:r w:rsidRPr="007A5152">
              <w:rPr>
                <w:rFonts w:ascii="Arial" w:hAnsi="Arial" w:cs="Arial"/>
                <w:sz w:val="20"/>
                <w:szCs w:val="20"/>
              </w:rPr>
              <w:t xml:space="preserve"> környezet megismerését elősegítő eszközök, anyagok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 jellegű tevékenységek eszközei</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2. A nevelőmunkát segítő egyéb eszközök</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magnetofon/CD</w:t>
            </w:r>
            <w:r w:rsidRPr="007A5152">
              <w:rPr>
                <w:rFonts w:ascii="Arial" w:hAnsi="Arial" w:cs="Arial"/>
                <w:sz w:val="20"/>
                <w:szCs w:val="20"/>
              </w:rPr>
              <w:br/>
              <w:t>lejátszó/hangfalak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három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diavetítő vagy projektor</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2F027C" w:rsidRDefault="002F027C">
      <w:r>
        <w:br w:type="page"/>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Vetítővászon</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hangszer (pedagógusoknak)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hangszer (gyermekeknek)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felszerelések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gyermekcsoportonként a gyermekek 30%-ának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gyermeket nevelő óvodában; </w:t>
            </w:r>
            <w:r w:rsidRPr="007A5152">
              <w:rPr>
                <w:rFonts w:ascii="Arial" w:hAnsi="Arial" w:cs="Arial"/>
                <w:sz w:val="20"/>
                <w:szCs w:val="20"/>
              </w:rPr>
              <w:br/>
              <w:t>az óvoda pedagógiai programja szerint</w:t>
            </w:r>
          </w:p>
        </w:tc>
      </w:tr>
      <w:tr w:rsidR="00CE58A8" w:rsidRPr="007A5152" w:rsidTr="002F027C">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projektor vagy írásvetítő</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VI. SAJÁTOS NEVELÉSI IGÉNYŰ GYERMEKEK NEVELÉSÉNEK TOVÁBBI SPECIÁLIS ESZKÖZEI</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 Beszédfogyatékosok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tükör 120 X 180 cm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logopédiai alapkészlet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2. Hallási fogyatékosok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Dallamíró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hallásvizsgáló és hallókészülék tesztelő felszerelés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abban az esetben, ha az óvoda a sajátos nevelési igényű gyermekek óvodai nevelését a többi gyermekkel azonos óvodai csoportban látja el és a gyermekek száma nem éri el a tizenhármat, az eszköz használata megoldható másik köznevelési intézménnyel történő együttműködés keretében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vezetékes vagy vezeték nélküli egyéni, illetve csoportos adó-vevő készülék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különböző nyelvi kommunikációs szinteknek megfelelő kifejezések képi megjelenítésére alkalmas elektronikus információhordozó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abban az esetben, ha az óvoda a sajátos nevelési igényű gyermekek óvodai nevelését a többi gyermekkel azonos óvodai csoportban látja el, és a gyermekek száma nem éri el a tizenötöt, az eszköz használata megoldható másik köznevelési intézménnyel történő együttműködés keretében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nyelvi kommunikáció vizuális, auditív megjelenítésének ellenőrzésére alkalmas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abban az esetben, ha az óvoda a sajátos nevelési igényű gyermekek óvodai nevelését a többi gyermekkel azonos óvodai csoportban látja el, és a gyermekek száma nem éri el a tizenötöt, az eszköz használata megoldható másik köznevelési intézménnyel történő együttműködés keretében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szurdologopédiai</w:t>
            </w:r>
            <w:proofErr w:type="spellEnd"/>
            <w:r w:rsidRPr="007A5152">
              <w:rPr>
                <w:rFonts w:ascii="Arial" w:hAnsi="Arial" w:cs="Arial"/>
                <w:sz w:val="20"/>
                <w:szCs w:val="20"/>
              </w:rPr>
              <w:t xml:space="preserve"> 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3. Látási fogyatékosok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Olvasótelevízió</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gyengénlátók</w:t>
            </w:r>
            <w:proofErr w:type="spellEnd"/>
            <w:r w:rsidRPr="007A5152">
              <w:rPr>
                <w:rFonts w:ascii="Arial" w:hAnsi="Arial" w:cs="Arial"/>
                <w:sz w:val="20"/>
                <w:szCs w:val="20"/>
              </w:rPr>
              <w:t xml:space="preserve">, </w:t>
            </w:r>
            <w:proofErr w:type="spellStart"/>
            <w:r w:rsidRPr="007A5152">
              <w:rPr>
                <w:rFonts w:ascii="Arial" w:hAnsi="Arial" w:cs="Arial"/>
                <w:sz w:val="20"/>
                <w:szCs w:val="20"/>
              </w:rPr>
              <w:t>aliglátók</w:t>
            </w:r>
            <w:proofErr w:type="spellEnd"/>
            <w:r w:rsidRPr="007A5152">
              <w:rPr>
                <w:rFonts w:ascii="Arial" w:hAnsi="Arial" w:cs="Arial"/>
                <w:sz w:val="20"/>
                <w:szCs w:val="20"/>
              </w:rPr>
              <w:t xml:space="preserve"> számára</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hatrekeszes doboz, gombás tábla, szöges tábla, csörgő labda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gyermeklétszám szerint</w:t>
            </w:r>
            <w:r w:rsidRPr="007A5152">
              <w:rPr>
                <w:rFonts w:ascii="Arial" w:hAnsi="Arial" w:cs="Arial"/>
                <w:sz w:val="20"/>
                <w:szCs w:val="20"/>
              </w:rPr>
              <w:br/>
              <w:t>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VII. EGÉSZSÉG-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MUNKAVÉDELMI ESZKÖZÖK</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étel-mintavétel (üvegtartály)</w:t>
            </w:r>
            <w:r w:rsidRPr="007A5152">
              <w:rPr>
                <w:rFonts w:ascii="Arial" w:hAnsi="Arial" w:cs="Arial"/>
                <w:sz w:val="20"/>
                <w:szCs w:val="20"/>
              </w:rPr>
              <w:br/>
              <w:t>készlet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étel kiosztása folyik</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Elsősegélyláda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közegészségügyi előírások szerint</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gyógyszerszekrény (zárható)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óvodánként</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közegészségügyi előírások szerint</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a betöltött munkakörben a viselete előírt, vagy javasolt, munkaruha</w:t>
            </w:r>
          </w:p>
        </w:tc>
        <w:tc>
          <w:tcPr>
            <w:tcW w:w="6236"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 jogszabályban meghatározottak szerint</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a betöltött munkakörben a viselete előírt, vagy javasolt, munkaruha</w:t>
            </w:r>
          </w:p>
        </w:tc>
        <w:tc>
          <w:tcPr>
            <w:tcW w:w="6236"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 jogszabályban meghatározottak szerint</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tűzoltó készülék</w:t>
            </w:r>
          </w:p>
        </w:tc>
        <w:tc>
          <w:tcPr>
            <w:tcW w:w="6236"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érvényes tűzvédelmi szabályok szerint</w:t>
            </w:r>
          </w:p>
        </w:tc>
      </w:tr>
    </w:tbl>
    <w:p w:rsidR="007E7E82" w:rsidRDefault="007E7E82" w:rsidP="00CE58A8">
      <w:pPr>
        <w:autoSpaceDE w:val="0"/>
        <w:autoSpaceDN w:val="0"/>
        <w:adjustRightInd w:val="0"/>
        <w:spacing w:before="240" w:after="240" w:line="240" w:lineRule="auto"/>
        <w:rPr>
          <w:rFonts w:ascii="Arial" w:hAnsi="Arial" w:cs="Arial"/>
          <w:b/>
          <w:sz w:val="28"/>
          <w:szCs w:val="28"/>
        </w:rPr>
      </w:pPr>
    </w:p>
    <w:p w:rsidR="007E7E82" w:rsidRDefault="007E7E82">
      <w:pPr>
        <w:rPr>
          <w:rFonts w:ascii="Arial" w:hAnsi="Arial" w:cs="Arial"/>
          <w:b/>
          <w:sz w:val="28"/>
          <w:szCs w:val="28"/>
        </w:rPr>
      </w:pPr>
      <w:r>
        <w:rPr>
          <w:rFonts w:ascii="Arial" w:hAnsi="Arial" w:cs="Arial"/>
          <w:b/>
          <w:sz w:val="28"/>
          <w:szCs w:val="28"/>
        </w:rPr>
        <w:br w:type="page"/>
      </w:r>
    </w:p>
    <w:p w:rsidR="00CE58A8" w:rsidRPr="002C4E04" w:rsidRDefault="00CE58A8" w:rsidP="00CE58A8">
      <w:pPr>
        <w:autoSpaceDE w:val="0"/>
        <w:autoSpaceDN w:val="0"/>
        <w:adjustRightInd w:val="0"/>
        <w:spacing w:before="240" w:after="240" w:line="240" w:lineRule="auto"/>
        <w:rPr>
          <w:rFonts w:ascii="Arial" w:hAnsi="Arial" w:cs="Arial"/>
          <w:b/>
          <w:sz w:val="20"/>
          <w:szCs w:val="20"/>
        </w:rPr>
      </w:pPr>
      <w:r w:rsidRPr="002C4E04">
        <w:rPr>
          <w:rFonts w:ascii="Arial" w:hAnsi="Arial" w:cs="Arial"/>
          <w:b/>
          <w:sz w:val="28"/>
          <w:szCs w:val="28"/>
        </w:rPr>
        <w:lastRenderedPageBreak/>
        <w:t>2. ISKOLA</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(általános iskola, gimnázium, szakközépiskola, szakiskola)</w:t>
      </w:r>
      <w:r w:rsidRPr="007A5152">
        <w:rPr>
          <w:rFonts w:ascii="Arial" w:hAnsi="Arial" w:cs="Arial"/>
          <w:sz w:val="20"/>
          <w:szCs w:val="20"/>
        </w:rPr>
        <w:br/>
        <w:t>(a gyógypedagógiai, konduktív pedagógiai iskolára vonatkozó eltérő követelmények a megjegyzésben külön feltüntetve)</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I. HELYISÉGEK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 xml:space="preserve">Az egyes helyiségek és az </w:t>
      </w:r>
      <w:proofErr w:type="gramStart"/>
      <w:r w:rsidRPr="007A5152">
        <w:rPr>
          <w:rFonts w:ascii="Arial" w:hAnsi="Arial" w:cs="Arial"/>
          <w:sz w:val="20"/>
          <w:szCs w:val="20"/>
        </w:rPr>
        <w:t>udvar jellemző</w:t>
      </w:r>
      <w:proofErr w:type="gramEnd"/>
      <w:r w:rsidRPr="007A5152">
        <w:rPr>
          <w:rFonts w:ascii="Arial" w:hAnsi="Arial" w:cs="Arial"/>
          <w:sz w:val="20"/>
          <w:szCs w:val="20"/>
        </w:rPr>
        <w:t xml:space="preserve"> adatait (alapterület, belmagasság, légköbméter, belső burkolat, megvilágítás stb.) a hatályos építészeti, egészségügyi, munkavédelmi és tűzvédelmi jogszabályok tartalmazzák. </w:t>
      </w:r>
    </w:p>
    <w:tbl>
      <w:tblPr>
        <w:tblW w:w="9636" w:type="dxa"/>
        <w:tblLayout w:type="fixed"/>
        <w:tblCellMar>
          <w:left w:w="0" w:type="dxa"/>
          <w:right w:w="0" w:type="dxa"/>
        </w:tblCellMar>
        <w:tblLook w:val="0000"/>
      </w:tblPr>
      <w:tblGrid>
        <w:gridCol w:w="566"/>
        <w:gridCol w:w="2834"/>
        <w:gridCol w:w="2834"/>
        <w:gridCol w:w="3402"/>
      </w:tblGrid>
      <w:tr w:rsidR="00CE58A8" w:rsidRPr="007A5152" w:rsidTr="007E7E82">
        <w:tc>
          <w:tcPr>
            <w:tcW w:w="566"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figyelembe véve az iskola munkarendjét, osztályonként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Figyelembe vehető a szaktanterem is. A terem alapterülete nem lehet kevesebb, mint 1,5 m</w:t>
            </w:r>
            <w:r w:rsidRPr="007A5152">
              <w:rPr>
                <w:rFonts w:ascii="Arial" w:hAnsi="Arial" w:cs="Arial"/>
                <w:position w:val="10"/>
                <w:sz w:val="20"/>
                <w:szCs w:val="20"/>
              </w:rPr>
              <w:t>2</w:t>
            </w:r>
            <w:r w:rsidRPr="007A5152">
              <w:rPr>
                <w:rFonts w:ascii="Arial" w:hAnsi="Arial" w:cs="Arial"/>
                <w:sz w:val="20"/>
                <w:szCs w:val="20"/>
              </w:rPr>
              <w:t>/fő.</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legfeljebb nyolc osztállyal működő általános iskolában 4; 16 osztállyal működő általános iskolában 6;</w:t>
            </w:r>
            <w:r w:rsidRPr="007A5152">
              <w:rPr>
                <w:rFonts w:ascii="Arial" w:hAnsi="Arial" w:cs="Arial"/>
                <w:sz w:val="20"/>
                <w:szCs w:val="20"/>
              </w:rPr>
              <w:br/>
              <w:t xml:space="preserve">24 osztállyal működő általános iskolában 8; </w:t>
            </w:r>
            <w:r w:rsidRPr="007A5152">
              <w:rPr>
                <w:rFonts w:ascii="Arial" w:hAnsi="Arial" w:cs="Arial"/>
                <w:sz w:val="20"/>
                <w:szCs w:val="20"/>
              </w:rPr>
              <w:br/>
              <w:t>gimnáziumban, szakközépiskolában, szakiskolában osztályonként 0.5 csoportterem</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csoportterem alapterülete nem lehet kevesebb, mint 2 m</w:t>
            </w:r>
            <w:r w:rsidRPr="007A5152">
              <w:rPr>
                <w:rFonts w:ascii="Arial" w:hAnsi="Arial" w:cs="Arial"/>
                <w:position w:val="10"/>
                <w:sz w:val="20"/>
                <w:szCs w:val="20"/>
              </w:rPr>
              <w:t>2</w:t>
            </w:r>
            <w:r w:rsidRPr="007A5152">
              <w:rPr>
                <w:rFonts w:ascii="Arial" w:hAnsi="Arial" w:cs="Arial"/>
                <w:sz w:val="20"/>
                <w:szCs w:val="20"/>
              </w:rPr>
              <w:t>/fő.</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szaktanterem a hozzá tartozó szertárral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II/2. pontban foglaltak szerint iskolánként (székhelyen és telephelyen) 1-1; </w:t>
            </w:r>
            <w:r w:rsidRPr="007A5152">
              <w:rPr>
                <w:rFonts w:ascii="Arial" w:hAnsi="Arial" w:cs="Arial"/>
                <w:sz w:val="20"/>
                <w:szCs w:val="20"/>
              </w:rPr>
              <w:br/>
              <w:t>a legfeljebb négy osztállyal működő iskolában társadalomtudományi szaktanterem 1 és művészeti nevelés szaktanterem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laboratóriumok a hozzájuk kapcsolódó szertárakkal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Gimnázium, szakközépiskola, szakiskola intézményekben.</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műhelyek a hozzájuk tartozó kiegészítő helyiségekkel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Szakközépiskola, szakiskola intézményekben.</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logopédiai foglalkoztató, egyéni fejlesztő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 tanulót a többi tanulóval együtt oktatják iskolánként (székhelyen és telephelyen) 1, </w:t>
            </w:r>
            <w:r w:rsidRPr="007A5152">
              <w:rPr>
                <w:rFonts w:ascii="Arial" w:hAnsi="Arial" w:cs="Arial"/>
                <w:sz w:val="20"/>
                <w:szCs w:val="20"/>
              </w:rPr>
              <w:br/>
              <w:t>ha a tanulót a többi tanulótól külön oktatják négy osztályonként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iskolapszichológusi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iskolapszichológus alkalmazása kötelező,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7E7E82" w:rsidRDefault="007E7E82">
      <w:r>
        <w:br w:type="page"/>
      </w:r>
    </w:p>
    <w:tbl>
      <w:tblPr>
        <w:tblW w:w="9636" w:type="dxa"/>
        <w:tblInd w:w="5" w:type="dxa"/>
        <w:tblLayout w:type="fixed"/>
        <w:tblCellMar>
          <w:left w:w="0" w:type="dxa"/>
          <w:right w:w="0" w:type="dxa"/>
        </w:tblCellMar>
        <w:tblLook w:val="0000"/>
      </w:tblPr>
      <w:tblGrid>
        <w:gridCol w:w="566"/>
        <w:gridCol w:w="2834"/>
        <w:gridCol w:w="2834"/>
        <w:gridCol w:w="3402"/>
      </w:tblGrid>
      <w:tr w:rsidR="00CE58A8" w:rsidRPr="007A5152" w:rsidTr="007E7E82">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tornaterem (nemenként biztosított öltözővel, benne kialakított zuhanyzóval, </w:t>
            </w:r>
            <w:proofErr w:type="spellStart"/>
            <w:r w:rsidRPr="007A5152">
              <w:rPr>
                <w:rFonts w:ascii="Arial" w:hAnsi="Arial" w:cs="Arial"/>
                <w:sz w:val="20"/>
                <w:szCs w:val="20"/>
              </w:rPr>
              <w:t>wc-vel</w:t>
            </w:r>
            <w:proofErr w:type="spellEnd"/>
            <w:r w:rsidRPr="007A5152">
              <w:rPr>
                <w:rFonts w:ascii="Arial" w:hAnsi="Arial" w:cs="Arial"/>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Általános iskolában, gimnáziumban, továbbá szakközépiskolában, szakiskolában, ha általános műveltséget megalapozó évfolyama van; kizárólag szakképző évfolyammal működő iskola esetén abban az esetben, ha az iskolát legalább százhúsz tanuló befogadására létesítették. </w:t>
            </w:r>
            <w:r w:rsidRPr="007A5152">
              <w:rPr>
                <w:rFonts w:ascii="Arial" w:hAnsi="Arial" w:cs="Arial"/>
                <w:sz w:val="20"/>
                <w:szCs w:val="20"/>
              </w:rPr>
              <w:br/>
              <w:t xml:space="preserve">Az </w:t>
            </w:r>
            <w:proofErr w:type="spellStart"/>
            <w:r w:rsidRPr="007A5152">
              <w:rPr>
                <w:rFonts w:ascii="Arial" w:hAnsi="Arial" w:cs="Arial"/>
                <w:sz w:val="20"/>
                <w:szCs w:val="20"/>
              </w:rPr>
              <w:t>Nkt</w:t>
            </w:r>
            <w:proofErr w:type="spellEnd"/>
            <w:r w:rsidRPr="007A5152">
              <w:rPr>
                <w:rFonts w:ascii="Arial" w:hAnsi="Arial" w:cs="Arial"/>
                <w:sz w:val="20"/>
                <w:szCs w:val="20"/>
              </w:rPr>
              <w:t>. 27. § (11) bekezdés előírásának teljesülésére tekintettel, további tornaterem létesítése abban az esetben kötelező, ha a tanulók számára aránytalan teher és többletköltség nélkül nem biztosítható más nevelési-oktatási intézménnyel-, illetve sportolásra alkalmas létesítmény üzemeltetőjével kötött megállapodással a még szükséges tornaterem.</w:t>
            </w:r>
            <w:r w:rsidRPr="007A5152">
              <w:rPr>
                <w:rFonts w:ascii="Arial" w:hAnsi="Arial" w:cs="Arial"/>
                <w:sz w:val="20"/>
                <w:szCs w:val="20"/>
              </w:rPr>
              <w:br/>
              <w:t xml:space="preserve">A tornaterem és az ahhoz szükséges öltöző, valamint vizesblokk a gyógypedagógiai, konduktív pedagógiai </w:t>
            </w:r>
            <w:proofErr w:type="gramStart"/>
            <w:r w:rsidRPr="007A5152">
              <w:rPr>
                <w:rFonts w:ascii="Arial" w:hAnsi="Arial" w:cs="Arial"/>
                <w:sz w:val="20"/>
                <w:szCs w:val="20"/>
              </w:rPr>
              <w:t>iskolában helyben</w:t>
            </w:r>
            <w:proofErr w:type="gramEnd"/>
            <w:r w:rsidRPr="007A5152">
              <w:rPr>
                <w:rFonts w:ascii="Arial" w:hAnsi="Arial" w:cs="Arial"/>
                <w:sz w:val="20"/>
                <w:szCs w:val="20"/>
              </w:rPr>
              <w:t xml:space="preserve"> biztosítható, továbbá, ha gyógypedagógiai, konduktív pedagógiai iskolában mozgáskorlátozott gyermekeket tanítanak, mindezt akadálymentesen kell létesíteni.</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1E3549" w:rsidP="008A2C2A">
            <w:pPr>
              <w:autoSpaceDE w:val="0"/>
              <w:autoSpaceDN w:val="0"/>
              <w:adjustRightInd w:val="0"/>
              <w:spacing w:after="0" w:line="240" w:lineRule="auto"/>
              <w:ind w:left="56" w:right="56"/>
              <w:rPr>
                <w:rFonts w:ascii="Arial" w:hAnsi="Arial" w:cs="Arial"/>
                <w:sz w:val="20"/>
                <w:szCs w:val="20"/>
              </w:rPr>
            </w:pPr>
            <w:r>
              <w:br w:type="page"/>
            </w:r>
            <w:r w:rsidR="00CE58A8"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tornaszoba vagy </w:t>
            </w:r>
            <w:proofErr w:type="spellStart"/>
            <w:r w:rsidRPr="007A5152">
              <w:rPr>
                <w:rFonts w:ascii="Arial" w:hAnsi="Arial" w:cs="Arial"/>
                <w:sz w:val="20"/>
                <w:szCs w:val="20"/>
              </w:rPr>
              <w:t>féltornaterem</w:t>
            </w:r>
            <w:proofErr w:type="spellEnd"/>
            <w:r w:rsidRPr="007A5152">
              <w:rPr>
                <w:rFonts w:ascii="Arial" w:hAnsi="Arial" w:cs="Arial"/>
                <w:sz w:val="20"/>
                <w:szCs w:val="20"/>
              </w:rPr>
              <w:t xml:space="preserve"> (nemenként biztosított öltözővel, benne kialakított zuhanyzóval, </w:t>
            </w:r>
            <w:proofErr w:type="spellStart"/>
            <w:r w:rsidRPr="007A5152">
              <w:rPr>
                <w:rFonts w:ascii="Arial" w:hAnsi="Arial" w:cs="Arial"/>
                <w:sz w:val="20"/>
                <w:szCs w:val="20"/>
              </w:rPr>
              <w:t>wc-vel</w:t>
            </w:r>
            <w:proofErr w:type="spellEnd"/>
            <w:r w:rsidRPr="007A5152">
              <w:rPr>
                <w:rFonts w:ascii="Arial" w:hAnsi="Arial" w:cs="Arial"/>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harminc mozgáskorlátozott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Szakközépiskolában, szakiskolában, ha a tornaterem nem kötelező, vagy a tornaterem a székhelyen van és annak igénybevételére nincs lehetőség, továbbá a mozgáskorlátozott tanuló esetén helyben, akadálymentes WC, zuhanyzó kialakításával.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gyógytestnevelési/erőnléti 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iskolában ott, ahol mozgáskorlátozott gyermekeket tanítanak helyben.</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Sportudvar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helyettesíthető a célra alkalmas szabad területtel, szabadtéri létesítménnyel; kiváltható szerződés alapján igénybe vett sportlétesítménnyel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 székhelyén és az iskola azon telephelyén, amelyen az intézményvezető-helyettes, illetve tagintézmény-, </w:t>
            </w:r>
            <w:proofErr w:type="spellStart"/>
            <w:r w:rsidRPr="007A5152">
              <w:rPr>
                <w:rFonts w:ascii="Arial" w:hAnsi="Arial" w:cs="Arial"/>
                <w:sz w:val="20"/>
                <w:szCs w:val="20"/>
              </w:rPr>
              <w:t>intézményegységvezető-helyettes</w:t>
            </w:r>
            <w:proofErr w:type="spellEnd"/>
            <w:r w:rsidRPr="007A5152">
              <w:rPr>
                <w:rFonts w:ascii="Arial" w:hAnsi="Arial" w:cs="Arial"/>
                <w:sz w:val="20"/>
                <w:szCs w:val="20"/>
              </w:rPr>
              <w:t xml:space="preserve"> alkalmazása nem kötelező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intézményvezető-helyettesi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iskolában az intézményvezető-helyettes alkalmazása kötelező,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tagintézmény-, intézményegység- </w:t>
            </w:r>
            <w:r w:rsidRPr="007A5152">
              <w:rPr>
                <w:rFonts w:ascii="Arial" w:hAnsi="Arial" w:cs="Arial"/>
                <w:sz w:val="20"/>
                <w:szCs w:val="20"/>
              </w:rPr>
              <w:br/>
            </w:r>
            <w:proofErr w:type="spellStart"/>
            <w:r w:rsidRPr="007A5152">
              <w:rPr>
                <w:rFonts w:ascii="Arial" w:hAnsi="Arial" w:cs="Arial"/>
                <w:sz w:val="20"/>
                <w:szCs w:val="20"/>
              </w:rPr>
              <w:t>vezetőhelyettesi</w:t>
            </w:r>
            <w:proofErr w:type="spellEnd"/>
            <w:r w:rsidRPr="007A5152">
              <w:rPr>
                <w:rFonts w:ascii="Arial" w:hAnsi="Arial" w:cs="Arial"/>
                <w:sz w:val="20"/>
                <w:szCs w:val="20"/>
              </w:rPr>
              <w:t xml:space="preserve">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iskolában </w:t>
            </w:r>
            <w:r w:rsidRPr="007A5152">
              <w:rPr>
                <w:rFonts w:ascii="Arial" w:hAnsi="Arial" w:cs="Arial"/>
                <w:sz w:val="20"/>
                <w:szCs w:val="20"/>
              </w:rPr>
              <w:br/>
              <w:t xml:space="preserve">tagintézmény-, </w:t>
            </w:r>
            <w:r w:rsidRPr="007A5152">
              <w:rPr>
                <w:rFonts w:ascii="Arial" w:hAnsi="Arial" w:cs="Arial"/>
                <w:sz w:val="20"/>
                <w:szCs w:val="20"/>
              </w:rPr>
              <w:br/>
            </w:r>
            <w:proofErr w:type="spellStart"/>
            <w:r w:rsidRPr="007A5152">
              <w:rPr>
                <w:rFonts w:ascii="Arial" w:hAnsi="Arial" w:cs="Arial"/>
                <w:sz w:val="20"/>
                <w:szCs w:val="20"/>
              </w:rPr>
              <w:t>intézményegységvezető-</w:t>
            </w:r>
            <w:proofErr w:type="spellEnd"/>
            <w:r w:rsidRPr="007A5152">
              <w:rPr>
                <w:rFonts w:ascii="Arial" w:hAnsi="Arial" w:cs="Arial"/>
                <w:sz w:val="20"/>
                <w:szCs w:val="20"/>
              </w:rPr>
              <w:t xml:space="preserve"> </w:t>
            </w:r>
            <w:r w:rsidRPr="007A5152">
              <w:rPr>
                <w:rFonts w:ascii="Arial" w:hAnsi="Arial" w:cs="Arial"/>
                <w:sz w:val="20"/>
                <w:szCs w:val="20"/>
              </w:rPr>
              <w:br/>
              <w:t xml:space="preserve">helyettes alkalmazása kötelező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iskolatitkári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 székhelyén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Általános iskolában, gimnáziumban, továbbá a szakközépiskolában, szakiskolában, ha általános műveltséget megalapozó évfolyama van, kivéve, ha a feladatot nyilvános könyvtár látja el.</w:t>
            </w:r>
            <w:r w:rsidRPr="007A5152">
              <w:rPr>
                <w:rFonts w:ascii="Arial" w:hAnsi="Arial" w:cs="Arial"/>
                <w:sz w:val="20"/>
                <w:szCs w:val="20"/>
              </w:rPr>
              <w:br/>
              <w:t>A létesítésre kerülő könyvtár legalább egy olyan a használók által könnyen megközelíthető helyiség kell, hogy legyen, amely alkalmas háromezer könyvtári dokumentum befogadására, az állomány (állományrész) szabadpolcos elhelyezésére és legalább egy iskolai osztály egyidejű foglalkoztatására.</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nem előírás az iskolai könyvtár</w:t>
            </w:r>
            <w:r w:rsidRPr="007A5152">
              <w:rPr>
                <w:rFonts w:ascii="Arial" w:hAnsi="Arial" w:cs="Arial"/>
                <w:sz w:val="20"/>
                <w:szCs w:val="20"/>
              </w:rPr>
              <w:br/>
              <w:t>vagy a telephelyen nem működik</w:t>
            </w:r>
            <w:r w:rsidRPr="007A5152">
              <w:rPr>
                <w:rFonts w:ascii="Arial" w:hAnsi="Arial" w:cs="Arial"/>
                <w:sz w:val="20"/>
                <w:szCs w:val="20"/>
              </w:rPr>
              <w:br/>
              <w:t>könyvtár (ha nem működik</w:t>
            </w:r>
            <w:r w:rsidRPr="007A5152">
              <w:rPr>
                <w:rFonts w:ascii="Arial" w:hAnsi="Arial" w:cs="Arial"/>
                <w:sz w:val="20"/>
                <w:szCs w:val="20"/>
              </w:rPr>
              <w:br/>
              <w:t>legalább négy osztály,</w:t>
            </w:r>
            <w:r w:rsidRPr="007A5152">
              <w:rPr>
                <w:rFonts w:ascii="Arial" w:hAnsi="Arial" w:cs="Arial"/>
                <w:sz w:val="20"/>
                <w:szCs w:val="20"/>
              </w:rPr>
              <w:br/>
              <w:t>a könyvtárszoba tanteremben is</w:t>
            </w:r>
            <w:r w:rsidRPr="007A5152">
              <w:rPr>
                <w:rFonts w:ascii="Arial" w:hAnsi="Arial" w:cs="Arial"/>
                <w:sz w:val="20"/>
                <w:szCs w:val="20"/>
              </w:rPr>
              <w:br/>
              <w:t>kialakítható)</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Könyvraktár</w:t>
            </w:r>
          </w:p>
        </w:tc>
        <w:tc>
          <w:tcPr>
            <w:tcW w:w="2834" w:type="dxa"/>
            <w:tcBorders>
              <w:top w:val="single" w:sz="4" w:space="0" w:color="auto"/>
              <w:left w:val="single" w:sz="4" w:space="0" w:color="auto"/>
              <w:bottom w:val="single" w:sz="4" w:space="0" w:color="auto"/>
              <w:right w:val="single" w:sz="4" w:space="0" w:color="auto"/>
            </w:tcBorders>
          </w:tcPr>
          <w:p w:rsidR="00D9306A"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p w:rsidR="00D9306A" w:rsidRDefault="00D9306A" w:rsidP="00D9306A">
            <w:pPr>
              <w:rPr>
                <w:rFonts w:ascii="Arial" w:hAnsi="Arial" w:cs="Arial"/>
                <w:sz w:val="20"/>
                <w:szCs w:val="20"/>
              </w:rPr>
            </w:pPr>
          </w:p>
          <w:p w:rsidR="00CE58A8" w:rsidRPr="00D9306A" w:rsidRDefault="00CE58A8" w:rsidP="00D9306A">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általános iskolában, gimnáziumban, továbbá a szakközépiskolában, szakiskolában, ha általános műveltséget megalapozó évfolyama van, kivéve, ha a feladatot nyilvános könyvtár látja el.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orvosi szoba, elkülönítővel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orvosi szoba kialakítása, létesítése nem kötelező, amennyiben az iskola-egészségügyi szolgálat nyilatkozata szerint, a tanulók ellátása - aránytalan teher és többletköltség nélkül - a közelben található egészségügyi intézményben megoldható. Gyógypedagógiai, konduktív pedagógiai </w:t>
            </w:r>
            <w:proofErr w:type="gramStart"/>
            <w:r w:rsidRPr="007A5152">
              <w:rPr>
                <w:rFonts w:ascii="Arial" w:hAnsi="Arial" w:cs="Arial"/>
                <w:sz w:val="20"/>
                <w:szCs w:val="20"/>
              </w:rPr>
              <w:t>iskolában helyben</w:t>
            </w:r>
            <w:proofErr w:type="gramEnd"/>
            <w:r w:rsidRPr="007A5152">
              <w:rPr>
                <w:rFonts w:ascii="Arial" w:hAnsi="Arial" w:cs="Arial"/>
                <w:sz w:val="20"/>
                <w:szCs w:val="20"/>
              </w:rPr>
              <w:t xml:space="preserve"> biztosítva.</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Kiszolgáló helyiségek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Sportszertár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általános szertár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karbantartó műhely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iskolában.</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kerekesszék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szintenként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iskolában, ahol mozgáskorlátozott gyermekeket tanítanak.</w:t>
            </w:r>
          </w:p>
        </w:tc>
      </w:tr>
    </w:tbl>
    <w:p w:rsidR="00D14378" w:rsidRDefault="00D14378">
      <w:r>
        <w:br w:type="page"/>
      </w:r>
    </w:p>
    <w:tbl>
      <w:tblPr>
        <w:tblW w:w="9636" w:type="dxa"/>
        <w:tblInd w:w="5" w:type="dxa"/>
        <w:tblLayout w:type="fixed"/>
        <w:tblCellMar>
          <w:left w:w="0" w:type="dxa"/>
          <w:right w:w="0" w:type="dxa"/>
        </w:tblCellMar>
        <w:tblLook w:val="0000"/>
      </w:tblPr>
      <w:tblGrid>
        <w:gridCol w:w="566"/>
        <w:gridCol w:w="2834"/>
        <w:gridCol w:w="2834"/>
        <w:gridCol w:w="3402"/>
      </w:tblGrid>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aula (előtér, közösségi tér)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aula kialakítása nem kötelező, amennyiben a nevelési-oktatási intézményben vagy annak közelében található közösségi térben megoldhatók azok a funkciók, amelyekre az aula szolgál.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Porta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Nyolc évfolyammal alapított általános iskolában, gimnáziumban, továbbá szakközépiskolában, szakiskolában, ha általános műveltséget megalapozó évfolyama van.</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Ebédlő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kivéve, ha az étkeztetést iskolán kívül oldják meg</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Főzőkonyha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Melegítőkonyha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étkeznek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tálaló-mosogató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étkeznek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szárazáru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földesáru</w:t>
            </w:r>
            <w:proofErr w:type="spellEnd"/>
            <w:r w:rsidRPr="007A5152">
              <w:rPr>
                <w:rFonts w:ascii="Arial" w:hAnsi="Arial" w:cs="Arial"/>
                <w:sz w:val="20"/>
                <w:szCs w:val="20"/>
              </w:rPr>
              <w:t xml:space="preserve">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Éléskamra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étkező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kivéve, ha az étkeztetést iskolán kívül oldják meg</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Teakonyha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öltöző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mosdó-zuhanyzó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nemenként 1</w:t>
            </w:r>
            <w:r w:rsidRPr="007A5152">
              <w:rPr>
                <w:rFonts w:ascii="Arial" w:hAnsi="Arial" w:cs="Arial"/>
                <w:sz w:val="20"/>
                <w:szCs w:val="20"/>
              </w:rPr>
              <w:br/>
              <w:t>24 osztállyal működő iskola székhelyén, telephelyén nemenként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Alkalmazotti létszám figyelembevételével.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szintenként,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tanulói létszám figyelembevételével.</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technikai alkalmazotti mosdó-zuhanyzó,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Élelmiszerhulladék-tároló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étkeznek</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egyéb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WC helyiség és mosdó mozgáskorlátozottak számára felszerelve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2C4E04">
        <w:tc>
          <w:tcPr>
            <w:tcW w:w="566"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A60EAF" w:rsidRDefault="00A60EAF" w:rsidP="00CE58A8">
      <w:pPr>
        <w:autoSpaceDE w:val="0"/>
        <w:autoSpaceDN w:val="0"/>
        <w:adjustRightInd w:val="0"/>
        <w:spacing w:before="240" w:after="240" w:line="240" w:lineRule="auto"/>
        <w:rPr>
          <w:rFonts w:ascii="Arial" w:hAnsi="Arial" w:cs="Arial"/>
          <w:b/>
          <w:bCs/>
          <w:sz w:val="28"/>
          <w:szCs w:val="28"/>
        </w:rPr>
      </w:pPr>
    </w:p>
    <w:p w:rsidR="00A60EAF" w:rsidRDefault="00A60EAF">
      <w:pPr>
        <w:rPr>
          <w:rFonts w:ascii="Arial" w:hAnsi="Arial" w:cs="Arial"/>
          <w:b/>
          <w:bCs/>
          <w:sz w:val="28"/>
          <w:szCs w:val="28"/>
        </w:rPr>
      </w:pPr>
      <w:r>
        <w:rPr>
          <w:rFonts w:ascii="Arial" w:hAnsi="Arial" w:cs="Arial"/>
          <w:b/>
          <w:bCs/>
          <w:sz w:val="28"/>
          <w:szCs w:val="28"/>
        </w:rPr>
        <w:br w:type="page"/>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lastRenderedPageBreak/>
        <w:t xml:space="preserve">II. HELYISÉGEK BÚTORZATA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EGYÉB BERENDEZÉSI TÁRGYAI</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9638" w:type="dxa"/>
        <w:tblLayout w:type="fixed"/>
        <w:tblCellMar>
          <w:left w:w="0" w:type="dxa"/>
          <w:right w:w="0" w:type="dxa"/>
        </w:tblCellMar>
        <w:tblLook w:val="0000"/>
      </w:tblPr>
      <w:tblGrid>
        <w:gridCol w:w="566"/>
        <w:gridCol w:w="2834"/>
        <w:gridCol w:w="2834"/>
        <w:gridCol w:w="3404"/>
      </w:tblGrid>
      <w:tr w:rsidR="00CE58A8" w:rsidRPr="007A5152" w:rsidTr="0051463F">
        <w:tc>
          <w:tcPr>
            <w:tcW w:w="566"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asztalok, székek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mozgáskorlátozottak, középsúlyos értelmi fogyatékosok és </w:t>
            </w:r>
            <w:proofErr w:type="spellStart"/>
            <w:r w:rsidRPr="007A5152">
              <w:rPr>
                <w:rFonts w:ascii="Arial" w:hAnsi="Arial" w:cs="Arial"/>
                <w:sz w:val="20"/>
                <w:szCs w:val="20"/>
              </w:rPr>
              <w:t>gyengénlátók</w:t>
            </w:r>
            <w:proofErr w:type="spellEnd"/>
            <w:r w:rsidRPr="007A5152">
              <w:rPr>
                <w:rFonts w:ascii="Arial" w:hAnsi="Arial" w:cs="Arial"/>
                <w:sz w:val="20"/>
                <w:szCs w:val="20"/>
              </w:rPr>
              <w:t xml:space="preserve"> esetén állítható magasságú, dönthető lapú, peremes, egyszemélyes asztalok; </w:t>
            </w:r>
            <w:proofErr w:type="spellStart"/>
            <w:r w:rsidRPr="007A5152">
              <w:rPr>
                <w:rFonts w:ascii="Arial" w:hAnsi="Arial" w:cs="Arial"/>
                <w:sz w:val="20"/>
                <w:szCs w:val="20"/>
              </w:rPr>
              <w:t>gyengénlátóknál</w:t>
            </w:r>
            <w:proofErr w:type="spellEnd"/>
            <w:r w:rsidRPr="007A5152">
              <w:rPr>
                <w:rFonts w:ascii="Arial" w:hAnsi="Arial" w:cs="Arial"/>
                <w:sz w:val="20"/>
                <w:szCs w:val="20"/>
              </w:rPr>
              <w:t xml:space="preserve"> - szükség szerint - egyéni megvilágítási lehetőséggel;</w:t>
            </w:r>
            <w:r w:rsidRPr="007A5152">
              <w:rPr>
                <w:rFonts w:ascii="Arial" w:hAnsi="Arial" w:cs="Arial"/>
                <w:sz w:val="20"/>
                <w:szCs w:val="20"/>
              </w:rPr>
              <w:br/>
              <w:t>mozgáskorlátozottak székei állítható magasságú ülőkével, lábtartóval.</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nevelői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ruhatároló (fogas)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Szeméttároló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helyiségenként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sötétítő függöny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ablakonként</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ablak lefedésére alkalmas méretben</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 Szaktantermek (a tantermi alapfelszereléseken felüli igények)</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a) </w:t>
            </w:r>
            <w:r w:rsidRPr="007A5152">
              <w:rPr>
                <w:rFonts w:ascii="Arial" w:hAnsi="Arial" w:cs="Arial"/>
                <w:sz w:val="20"/>
                <w:szCs w:val="20"/>
              </w:rPr>
              <w:t>számítástechnikai 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tábla + </w:t>
            </w:r>
            <w:proofErr w:type="spellStart"/>
            <w:r w:rsidRPr="007A5152">
              <w:rPr>
                <w:rFonts w:ascii="Arial" w:hAnsi="Arial" w:cs="Arial"/>
                <w:sz w:val="20"/>
                <w:szCs w:val="20"/>
              </w:rPr>
              <w:t>flipchart</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tanulónként 1 felszerelés</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Informatikai szoftverek, programok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szükség szerint</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pedagógiai program előírásai szerint</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szkenner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b) </w:t>
            </w:r>
            <w:r w:rsidRPr="007A5152">
              <w:rPr>
                <w:rFonts w:ascii="Arial" w:hAnsi="Arial" w:cs="Arial"/>
                <w:sz w:val="20"/>
                <w:szCs w:val="20"/>
              </w:rPr>
              <w:t>társadalomtudományi szaktanterem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nyelvi labor berendezés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tíz-tizenöt tanuló egyidejű foglalkoztatására</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oktatás részben vagy egészben nem magyar nyelven folyik; számítógépes nyelvi oktatással kiváltható</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Magnetofon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író, lejátszó, hangszóró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mikrofon, erősítő, fejhallgató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DVD (lejátszó, felvevő)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írásvetítő vagy projektor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c) </w:t>
            </w:r>
            <w:r w:rsidRPr="007A5152">
              <w:rPr>
                <w:rFonts w:ascii="Arial" w:hAnsi="Arial" w:cs="Arial"/>
                <w:sz w:val="20"/>
                <w:szCs w:val="20"/>
              </w:rPr>
              <w:t>természettudományi szaktanterem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vegyszerálló tanulói asztalok (víz, gáz csatlakozással)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három tanulónként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Elszívóberendezés</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vegyszerálló mosogató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két asztalonként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fali mosogató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Poroltó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Elsősegélydoboz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 és vegyszerszekrény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méregszekrény (zárható)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elhelyezése a szertárban</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eszközszállító tolókocsi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törpefeszültségű csatlakozások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tanulóasztalonként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d) </w:t>
            </w:r>
            <w:r w:rsidRPr="007A5152">
              <w:rPr>
                <w:rFonts w:ascii="Arial" w:hAnsi="Arial" w:cs="Arial"/>
                <w:sz w:val="20"/>
                <w:szCs w:val="20"/>
              </w:rPr>
              <w:t>művészeti nevelés szaktanterem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rajzasztal (rajzpad, rajzbak)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 1 hely</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tárgyasztal (állítható)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mobil-lámpa (reflektor)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vízcsap (falikút)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Pianínó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ötvonalas 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vagy lemezjátszó, magnetofon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Tárolópolcok</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e) </w:t>
            </w:r>
            <w:r w:rsidRPr="007A5152">
              <w:rPr>
                <w:rFonts w:ascii="Arial" w:hAnsi="Arial" w:cs="Arial"/>
                <w:sz w:val="20"/>
                <w:szCs w:val="20"/>
              </w:rPr>
              <w:t>technikai szaktanterem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(életvitel és gyakorlati ismeretek céljait is szolgálhatja)</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munkaasztal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tizenöt tanuló részére</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állítható magasságú támla nélküli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tizenöt tanuló részére</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i/>
                <w:iCs/>
                <w:sz w:val="20"/>
                <w:szCs w:val="20"/>
              </w:rPr>
              <w:t xml:space="preserve">f) </w:t>
            </w:r>
            <w:r w:rsidRPr="007A5152">
              <w:rPr>
                <w:rFonts w:ascii="Arial" w:hAnsi="Arial" w:cs="Arial"/>
                <w:sz w:val="20"/>
                <w:szCs w:val="20"/>
              </w:rPr>
              <w:t>gyakorló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gimnáziumban a munkába állást előkészítő oktatáshoz; szakközépiskolában a szakmai előkészítő ismeretek oktatásához; szakiskolában munkába álláshoz, életkezdéshez szükséges ismeretek átadásához; e feladat megoldható a számítástechnikai, illetve technika szaktanteremben is</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 logopédiai foglalkoztató egyéni fejlesztő szoba (berendezése az óvodában meghatározottak szerint)</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 tornaszoba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Kislabda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Labda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Tornaszőnyeg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Tornapad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Zsámoly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Bordásfal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Mászókötél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Gumikötél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Ugrókötél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Medicinlabda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Stopper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kiegészítő torna készlet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tornafelszerelések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tanulót oktató iskolában; pedagógiai programban foglaltak szerint</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 Iskolapszichológusi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irattároló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ruhatároló (fogas)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Szeméttároló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Telefonkészülék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Szőnyeg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71.</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 Tornaterem</w:t>
            </w:r>
            <w:r w:rsidRPr="007A5152">
              <w:rPr>
                <w:rFonts w:ascii="Arial" w:hAnsi="Arial" w:cs="Arial"/>
                <w:sz w:val="20"/>
                <w:szCs w:val="20"/>
              </w:rPr>
              <w:br/>
              <w:t>(mindazok a felszerelések, amelyek a tornaszobában, továbbá)</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kosárlabda palánk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Gyűrű</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74.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Mászórúd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Mászókötél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Bordásfal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 Sportudvar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szabadtéri labdajáték felszerelése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bármelyik játék kiválasztható</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magasugró állvány, léc</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távol-, magasugró gödör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homokkal vagy szivaccsal</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Futópálya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lehetőség szerint kialakítva</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tornafelszerelések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 iskolai osztály egyidejű foglalkoztatásához szükséges mennyiségben</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tanulót oktató iskolában; pedagógiai programban foglaltak szerint</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 Intézményvezetői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Íróasztal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tárgyalóasztal, székekkel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 felszerelés</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és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Iratszekrény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digitális adathordók részére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Fax</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 Nevelőtestületi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fiókos 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pedagóguslétszám szerint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pedagóguslétszám szerint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napló és folyóirattartó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Fénymásoló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ruhásszekrény vagy fogasok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pedagóguslétszám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Tükör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103.</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 Intézményvezető-helyettesi, tagintézmény-, </w:t>
            </w:r>
            <w:proofErr w:type="spellStart"/>
            <w:r w:rsidRPr="007A5152">
              <w:rPr>
                <w:rFonts w:ascii="Arial" w:hAnsi="Arial" w:cs="Arial"/>
                <w:sz w:val="20"/>
                <w:szCs w:val="20"/>
              </w:rPr>
              <w:t>intézményegységvezető-helyettesi</w:t>
            </w:r>
            <w:proofErr w:type="spellEnd"/>
            <w:r w:rsidRPr="007A5152">
              <w:rPr>
                <w:rFonts w:ascii="Arial" w:hAnsi="Arial" w:cs="Arial"/>
                <w:sz w:val="20"/>
                <w:szCs w:val="20"/>
              </w:rPr>
              <w:t>, iskolatitkári iroda (a felszerelések feladatellátás szerint helyezhetők el)</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létszám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létszám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Iratszekrény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és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közös vonallal is működtethető</w:t>
            </w:r>
          </w:p>
        </w:tc>
      </w:tr>
      <w:tr w:rsidR="00CE58A8" w:rsidRPr="007A5152" w:rsidTr="0051463F">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 Könyvtár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941C2C" w:rsidRDefault="00941C2C">
      <w:r>
        <w:br w:type="page"/>
      </w:r>
    </w:p>
    <w:tbl>
      <w:tblPr>
        <w:tblW w:w="9638" w:type="dxa"/>
        <w:tblInd w:w="5" w:type="dxa"/>
        <w:tblLayout w:type="fixed"/>
        <w:tblCellMar>
          <w:left w:w="0" w:type="dxa"/>
          <w:right w:w="0" w:type="dxa"/>
        </w:tblCellMar>
        <w:tblLook w:val="0000"/>
      </w:tblPr>
      <w:tblGrid>
        <w:gridCol w:w="566"/>
        <w:gridCol w:w="2834"/>
        <w:gridCol w:w="2834"/>
        <w:gridCol w:w="3404"/>
      </w:tblGrid>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 iskolai osztály, egyidejű foglalkoztatásához szükséges mennyiségben</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mozgáskorlátozottak és </w:t>
            </w:r>
            <w:proofErr w:type="spellStart"/>
            <w:r w:rsidRPr="007A5152">
              <w:rPr>
                <w:rFonts w:ascii="Arial" w:hAnsi="Arial" w:cs="Arial"/>
                <w:sz w:val="20"/>
                <w:szCs w:val="20"/>
              </w:rPr>
              <w:t>gyengénlátók</w:t>
            </w:r>
            <w:proofErr w:type="spellEnd"/>
            <w:r w:rsidRPr="007A5152">
              <w:rPr>
                <w:rFonts w:ascii="Arial" w:hAnsi="Arial" w:cs="Arial"/>
                <w:sz w:val="20"/>
                <w:szCs w:val="20"/>
              </w:rPr>
              <w:t xml:space="preserve"> esetén állítható magasságú, dönthető lapú, peremes, egyszemélyes asztalok; mozgáskorlátozottak székei állítható magasságú ülőkével, lábtartóval</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egyedi világítás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olvasóhelyenként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könyvtárosi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 egyedi világítással</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szekrény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háromezer könyvtári dokumentum elhelyezésére</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tárolók, polcok, szabadpolcok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létra (polcokhoz)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közös vonallal is működtethető</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Fénymásoló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vagy lemezjátszó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Írásvetítő vagy projektor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 Könyvtárszoba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hat tanuló egyidejű foglalkoztatására elegendő mennyiségben</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könyvtárosi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 egyedi világítással</w:t>
            </w:r>
          </w:p>
        </w:tc>
      </w:tr>
      <w:tr w:rsidR="00CE58A8" w:rsidRPr="007A5152" w:rsidTr="00941C2C">
        <w:tc>
          <w:tcPr>
            <w:tcW w:w="56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könyvespolc,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ötszáz könyvtári dokumentum elhelyezésére</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941C2C">
        <w:tc>
          <w:tcPr>
            <w:tcW w:w="566"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III. NEVELŐMUNKÁT SEGÍTŐ ESZKÖZÖK</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Taneszközök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tárgyak, eszközök, információhordozók az iskola pedagógiai programjában előírt tananyag feldolgozásához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évfolyamok, tantárgyak </w:t>
            </w:r>
            <w:proofErr w:type="gramStart"/>
            <w:r w:rsidRPr="007A5152">
              <w:rPr>
                <w:rFonts w:ascii="Arial" w:hAnsi="Arial" w:cs="Arial"/>
                <w:sz w:val="20"/>
                <w:szCs w:val="20"/>
              </w:rPr>
              <w:t>alapján</w:t>
            </w:r>
            <w:proofErr w:type="gramEnd"/>
            <w:r w:rsidRPr="007A5152">
              <w:rPr>
                <w:rFonts w:ascii="Arial" w:hAnsi="Arial" w:cs="Arial"/>
                <w:sz w:val="20"/>
                <w:szCs w:val="20"/>
              </w:rPr>
              <w:t xml:space="preserve"> oly módon, hogy az iskola munkarendje szerint minden osztály alkalmazhassa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pedagógiai programban foglaltak szerint</w:t>
            </w:r>
          </w:p>
        </w:tc>
      </w:tr>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taneszközök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évfolyamok, tantárgyak </w:t>
            </w:r>
            <w:proofErr w:type="gramStart"/>
            <w:r w:rsidRPr="007A5152">
              <w:rPr>
                <w:rFonts w:ascii="Arial" w:hAnsi="Arial" w:cs="Arial"/>
                <w:sz w:val="20"/>
                <w:szCs w:val="20"/>
              </w:rPr>
              <w:t>alapján</w:t>
            </w:r>
            <w:proofErr w:type="gramEnd"/>
            <w:r w:rsidRPr="007A5152">
              <w:rPr>
                <w:rFonts w:ascii="Arial" w:hAnsi="Arial" w:cs="Arial"/>
                <w:sz w:val="20"/>
                <w:szCs w:val="20"/>
              </w:rPr>
              <w:t xml:space="preserve"> oly módon, hogy az iskola munkarendje szerint minden osztály alkalmazhassa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tanulót oktató iskolában; </w:t>
            </w:r>
            <w:r w:rsidRPr="007A5152">
              <w:rPr>
                <w:rFonts w:ascii="Arial" w:hAnsi="Arial" w:cs="Arial"/>
                <w:sz w:val="20"/>
                <w:szCs w:val="20"/>
              </w:rPr>
              <w:br/>
              <w:t>pedagógiai programban foglaltak szerint</w:t>
            </w:r>
          </w:p>
        </w:tc>
      </w:tr>
    </w:tbl>
    <w:p w:rsidR="00E62FDF" w:rsidRDefault="00E62FDF">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magnetofon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1, ha legalább négy osztály működik, további 1, beszédfogyatékos tanulót nevelő iskolában - mikrofonnal - osztályonként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szaktanteremnél felsorolton kívül; </w:t>
            </w:r>
            <w:r w:rsidRPr="007A5152">
              <w:rPr>
                <w:rFonts w:ascii="Arial" w:hAnsi="Arial" w:cs="Arial"/>
                <w:sz w:val="20"/>
                <w:szCs w:val="20"/>
              </w:rPr>
              <w:br/>
              <w:t>bárhol szükség szerint elhelyezhető</w:t>
            </w:r>
          </w:p>
        </w:tc>
      </w:tr>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vagy lemezjátszó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könyvtárnál felsorolton kívül, bárhol szükség szerint elhelyezhető</w:t>
            </w:r>
          </w:p>
        </w:tc>
      </w:tr>
      <w:tr w:rsidR="00CE58A8" w:rsidRPr="007A5152" w:rsidTr="00E62FDF">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könyvtárnál felsorolton kívül, bárhol szükség szerint elhelyezhető</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IV. SAJÁTOS NEVELÉSI IGÉNYŰ GYERMEKEK NEVELÉSÉNEK, OKTATÁSÁNAK TOVÁBBI ESZKÖZEI</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Látási fogyatékosok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Olvasótelevízió</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tanulót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Nagyítók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tanulót oktató iskolában, az érintett tanulóknak</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kézikamerás</w:t>
            </w:r>
            <w:proofErr w:type="spellEnd"/>
            <w:r w:rsidRPr="007A5152">
              <w:rPr>
                <w:rFonts w:ascii="Arial" w:hAnsi="Arial" w:cs="Arial"/>
                <w:sz w:val="20"/>
                <w:szCs w:val="20"/>
              </w:rPr>
              <w:t xml:space="preserve"> olvasókészülék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tanulót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speciális könyvtartó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gyengénlátót</w:t>
            </w:r>
            <w:proofErr w:type="spellEnd"/>
            <w:r w:rsidRPr="007A5152">
              <w:rPr>
                <w:rFonts w:ascii="Arial" w:hAnsi="Arial" w:cs="Arial"/>
                <w:sz w:val="20"/>
                <w:szCs w:val="20"/>
              </w:rPr>
              <w:t xml:space="preserve">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színes, nagyító programmal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gyengénlátót</w:t>
            </w:r>
            <w:proofErr w:type="spellEnd"/>
            <w:r w:rsidRPr="007A5152">
              <w:rPr>
                <w:rFonts w:ascii="Arial" w:hAnsi="Arial" w:cs="Arial"/>
                <w:sz w:val="20"/>
                <w:szCs w:val="20"/>
              </w:rPr>
              <w:t xml:space="preserve">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világító színű, erősen kontrasztos, illetve nagyított méretű demonstrációs ábragyűjtemény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osztályonként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gyengénlátót</w:t>
            </w:r>
            <w:proofErr w:type="spellEnd"/>
            <w:r w:rsidRPr="007A5152">
              <w:rPr>
                <w:rFonts w:ascii="Arial" w:hAnsi="Arial" w:cs="Arial"/>
                <w:sz w:val="20"/>
                <w:szCs w:val="20"/>
              </w:rPr>
              <w:t xml:space="preserve">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Pontírógép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vakot, </w:t>
            </w:r>
            <w:proofErr w:type="spellStart"/>
            <w:r w:rsidRPr="007A5152">
              <w:rPr>
                <w:rFonts w:ascii="Arial" w:hAnsi="Arial" w:cs="Arial"/>
                <w:sz w:val="20"/>
                <w:szCs w:val="20"/>
              </w:rPr>
              <w:t>aliglátó</w:t>
            </w:r>
            <w:proofErr w:type="spellEnd"/>
            <w:r w:rsidRPr="007A5152">
              <w:rPr>
                <w:rFonts w:ascii="Arial" w:hAnsi="Arial" w:cs="Arial"/>
                <w:sz w:val="20"/>
                <w:szCs w:val="20"/>
              </w:rPr>
              <w:t xml:space="preserve"> tanulót oktató iskolában</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Pontozó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Braille-tábla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beszélő szintetizátorral vagy Braille-kijelzővel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Braille-nyomtató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Optacon</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Scanner</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speciális rajzeszköz készlet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Abakusz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Hallási fogyatékosok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vezetékes vagy vezeték nélküli egyéni, illetve csoportos adó-vevő készülék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hallásvizsgáló és hallókészülék tesztelő felszerelés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zöld alapon sárga, széles vonalközű 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tanulót oktató iskolában</w:t>
            </w:r>
          </w:p>
        </w:tc>
      </w:tr>
    </w:tbl>
    <w:p w:rsidR="00D93E21" w:rsidRDefault="00D93E21">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különböző nyelvi kommunikációs szinteknek megfelelő kifejezések képi megjelenítésére alkalmas elektronikus információhordozó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nyelvi kommunikáció vizuális, auditív megjelenítésének ellenőrzésére alkalmas elektronikus 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nyelvi fejlődésükben akadályozottak kommunikációját segítő nyelv szemléltetésére alkalmas audiovizuális és/vagy elektronikus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r w:rsidRPr="007A5152">
              <w:rPr>
                <w:rFonts w:ascii="Arial" w:hAnsi="Arial" w:cs="Arial"/>
                <w:b/>
                <w:bCs/>
                <w:sz w:val="20"/>
                <w:szCs w:val="20"/>
              </w:rPr>
              <w:t>Testi fogyatékosok,</w:t>
            </w:r>
            <w:r w:rsidRPr="007A5152">
              <w:rPr>
                <w:rFonts w:ascii="Arial" w:hAnsi="Arial" w:cs="Arial"/>
                <w:b/>
                <w:bCs/>
                <w:sz w:val="20"/>
                <w:szCs w:val="20"/>
              </w:rPr>
              <w:br/>
            </w:r>
            <w:r w:rsidRPr="007A5152">
              <w:rPr>
                <w:rFonts w:ascii="Arial" w:hAnsi="Arial" w:cs="Arial"/>
                <w:sz w:val="20"/>
                <w:szCs w:val="20"/>
              </w:rPr>
              <w:t>mozgáskorlátozottak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fogyatékossághoz igazodó egyénre szabott 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tantárgyanként szükség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pedagógiai programban foglaltak szerint</w:t>
            </w:r>
          </w:p>
        </w:tc>
      </w:tr>
      <w:tr w:rsidR="00CE58A8" w:rsidRPr="007A5152" w:rsidTr="00D93E21">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állítható magasságú 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mozgásfogyatékos tanulót oktató iskolában</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V. EGÉSZSÉG-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MUNKAVÉDELMI ESZKÖZÖK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óvodáknál ismertetettek szerint.</w:t>
      </w:r>
    </w:p>
    <w:p w:rsidR="00876576" w:rsidRDefault="00876576">
      <w:pPr>
        <w:rPr>
          <w:rFonts w:ascii="Arial" w:hAnsi="Arial" w:cs="Arial"/>
          <w:b/>
          <w:sz w:val="28"/>
          <w:szCs w:val="28"/>
        </w:rPr>
      </w:pPr>
      <w:r>
        <w:rPr>
          <w:rFonts w:ascii="Arial" w:hAnsi="Arial" w:cs="Arial"/>
          <w:b/>
          <w:sz w:val="28"/>
          <w:szCs w:val="28"/>
        </w:rPr>
        <w:br w:type="page"/>
      </w:r>
    </w:p>
    <w:p w:rsidR="00CE58A8" w:rsidRPr="00186430" w:rsidRDefault="00CE58A8" w:rsidP="00876576">
      <w:pPr>
        <w:rPr>
          <w:rFonts w:ascii="Arial" w:hAnsi="Arial" w:cs="Arial"/>
          <w:b/>
          <w:sz w:val="20"/>
          <w:szCs w:val="20"/>
        </w:rPr>
      </w:pPr>
      <w:r w:rsidRPr="00186430">
        <w:rPr>
          <w:rFonts w:ascii="Arial" w:hAnsi="Arial" w:cs="Arial"/>
          <w:b/>
          <w:sz w:val="28"/>
          <w:szCs w:val="28"/>
        </w:rPr>
        <w:lastRenderedPageBreak/>
        <w:t>3. KOLLÉGIUM</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 gyógypedagógiai, konduktív pedagógiai diákotthonra vonatkozó külön előírások a megjegyzésben feltüntetve)</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I. HELYISÉGEK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pontban felsorolt helyiségek kialakítására a nemzeti szabványban, vagy a nemzeti szabvánnyal azonos, illetve azzal egyenértékű építési és műszaki előírásoknak való megfelelőség fogadható el</w:t>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tanulószoba (felkészülő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 illetve, ha a hálószobák ilyen célra nem alakíthatók ki a tanulói létszám figyelembevételével</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utóbbi esetben célszerűen tanulócsoportonként 1</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szakköri, diákköri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tanulók 15%-ának egyidejű befogadásához; </w:t>
            </w:r>
            <w:r w:rsidRPr="007A5152">
              <w:rPr>
                <w:rFonts w:ascii="Arial" w:hAnsi="Arial" w:cs="Arial"/>
                <w:sz w:val="20"/>
                <w:szCs w:val="20"/>
              </w:rPr>
              <w:br/>
              <w:t>tanulószobában is kialakítható</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számítástechnikai 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876576" w:rsidP="008A2C2A">
            <w:pPr>
              <w:autoSpaceDE w:val="0"/>
              <w:autoSpaceDN w:val="0"/>
              <w:adjustRightInd w:val="0"/>
              <w:spacing w:after="0" w:line="240" w:lineRule="auto"/>
              <w:ind w:left="56" w:right="56"/>
              <w:rPr>
                <w:rFonts w:ascii="Arial" w:hAnsi="Arial" w:cs="Arial"/>
                <w:sz w:val="20"/>
                <w:szCs w:val="20"/>
              </w:rPr>
            </w:pPr>
            <w:r>
              <w:br w:type="page"/>
            </w:r>
            <w:r w:rsidR="00CE58A8"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testedző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Létesítése nem kötelező, ha a tanulók számára aránytalan teher és többletköltség nélkül más nevelési-oktatási intézménnyel-, illetve sportolásra alkalmas létesítmény üzemeltetőjével kötött megállapodás alapján biztosítható a testedzésre alkalmas helyiség használata. </w:t>
            </w:r>
          </w:p>
        </w:tc>
      </w:tr>
      <w:tr w:rsidR="00CE58A8" w:rsidRPr="0036287A" w:rsidTr="00105CBA">
        <w:tc>
          <w:tcPr>
            <w:tcW w:w="562" w:type="dxa"/>
            <w:tcBorders>
              <w:top w:val="single" w:sz="4" w:space="0" w:color="auto"/>
              <w:left w:val="single" w:sz="4" w:space="0" w:color="auto"/>
              <w:bottom w:val="single" w:sz="4" w:space="0" w:color="auto"/>
              <w:right w:val="single" w:sz="4" w:space="0" w:color="auto"/>
            </w:tcBorders>
          </w:tcPr>
          <w:p w:rsidR="00CE58A8" w:rsidRPr="0036287A" w:rsidRDefault="00CE58A8" w:rsidP="008A2C2A">
            <w:pPr>
              <w:autoSpaceDE w:val="0"/>
              <w:autoSpaceDN w:val="0"/>
              <w:adjustRightInd w:val="0"/>
              <w:spacing w:after="0" w:line="240" w:lineRule="auto"/>
              <w:ind w:left="56" w:right="56"/>
              <w:rPr>
                <w:rFonts w:ascii="Arial" w:hAnsi="Arial" w:cs="Arial"/>
                <w:color w:val="FF0000"/>
                <w:sz w:val="20"/>
                <w:szCs w:val="20"/>
              </w:rPr>
            </w:pPr>
            <w:r w:rsidRPr="0036287A">
              <w:rPr>
                <w:rFonts w:ascii="Arial" w:hAnsi="Arial" w:cs="Arial"/>
                <w:color w:val="FF0000"/>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36287A" w:rsidRDefault="00CE58A8" w:rsidP="0036287A">
            <w:pPr>
              <w:autoSpaceDE w:val="0"/>
              <w:autoSpaceDN w:val="0"/>
              <w:adjustRightInd w:val="0"/>
              <w:spacing w:after="0" w:line="240" w:lineRule="auto"/>
              <w:ind w:left="56" w:right="56"/>
              <w:rPr>
                <w:rFonts w:ascii="Arial" w:hAnsi="Arial" w:cs="Arial"/>
                <w:color w:val="FF0000"/>
                <w:sz w:val="20"/>
                <w:szCs w:val="20"/>
              </w:rPr>
            </w:pPr>
            <w:r w:rsidRPr="0036287A">
              <w:rPr>
                <w:rFonts w:ascii="Arial" w:hAnsi="Arial" w:cs="Arial"/>
                <w:color w:val="FF0000"/>
                <w:sz w:val="20"/>
                <w:szCs w:val="20"/>
              </w:rPr>
              <w:t xml:space="preserve"> Könyvtár </w:t>
            </w:r>
          </w:p>
        </w:tc>
        <w:tc>
          <w:tcPr>
            <w:tcW w:w="2834" w:type="dxa"/>
            <w:tcBorders>
              <w:top w:val="single" w:sz="4" w:space="0" w:color="auto"/>
              <w:left w:val="single" w:sz="4" w:space="0" w:color="auto"/>
              <w:bottom w:val="single" w:sz="4" w:space="0" w:color="auto"/>
              <w:right w:val="single" w:sz="4" w:space="0" w:color="auto"/>
            </w:tcBorders>
          </w:tcPr>
          <w:p w:rsidR="00CE58A8" w:rsidRPr="0036287A" w:rsidRDefault="00CE58A8" w:rsidP="008A2C2A">
            <w:pPr>
              <w:autoSpaceDE w:val="0"/>
              <w:autoSpaceDN w:val="0"/>
              <w:adjustRightInd w:val="0"/>
              <w:spacing w:after="0" w:line="240" w:lineRule="auto"/>
              <w:ind w:left="56" w:right="56"/>
              <w:rPr>
                <w:rFonts w:ascii="Arial" w:hAnsi="Arial" w:cs="Arial"/>
                <w:color w:val="FF0000"/>
                <w:sz w:val="20"/>
                <w:szCs w:val="20"/>
              </w:rPr>
            </w:pPr>
            <w:r w:rsidRPr="0036287A">
              <w:rPr>
                <w:rFonts w:ascii="Arial" w:hAnsi="Arial" w:cs="Arial"/>
                <w:color w:val="FF0000"/>
                <w:sz w:val="20"/>
                <w:szCs w:val="20"/>
              </w:rPr>
              <w:t xml:space="preserve"> kollégiumonként 1</w:t>
            </w:r>
          </w:p>
        </w:tc>
        <w:tc>
          <w:tcPr>
            <w:tcW w:w="3404" w:type="dxa"/>
            <w:tcBorders>
              <w:top w:val="single" w:sz="4" w:space="0" w:color="auto"/>
              <w:left w:val="single" w:sz="4" w:space="0" w:color="auto"/>
              <w:bottom w:val="single" w:sz="4" w:space="0" w:color="auto"/>
              <w:right w:val="single" w:sz="4" w:space="0" w:color="auto"/>
            </w:tcBorders>
          </w:tcPr>
          <w:p w:rsidR="00CE58A8" w:rsidRPr="0036287A" w:rsidRDefault="00CE58A8" w:rsidP="008A2C2A">
            <w:pPr>
              <w:autoSpaceDE w:val="0"/>
              <w:autoSpaceDN w:val="0"/>
              <w:adjustRightInd w:val="0"/>
              <w:spacing w:after="0" w:line="240" w:lineRule="auto"/>
              <w:ind w:left="56" w:right="56"/>
              <w:rPr>
                <w:rFonts w:ascii="Arial" w:hAnsi="Arial" w:cs="Arial"/>
                <w:color w:val="FF0000"/>
                <w:sz w:val="20"/>
                <w:szCs w:val="20"/>
              </w:rPr>
            </w:pPr>
            <w:r w:rsidRPr="0036287A">
              <w:rPr>
                <w:rFonts w:ascii="Arial" w:hAnsi="Arial" w:cs="Arial"/>
                <w:color w:val="FF0000"/>
                <w:sz w:val="20"/>
                <w:szCs w:val="20"/>
              </w:rPr>
              <w:t xml:space="preserve"> A létesítésre kerülő könyvtár legalább egy olyan a használók által könnyen megközelíthető helyiség kell, hogy legyen, amely alkalmas háromezer könyvtári dokumentum befogadására, az állomány (állományrész) szabadpolcos elhelyezésére és legalább egy iskolai osztálylétszám egyidejű foglalkoztatására.</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a feladatot nem nyilvános könyvtár látja el.</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hálószoba, hálóterem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négy-hét tanulónként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Stúdió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tanulószobában is kialakítható</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Sportudvar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helyettesíthető a célra alkalmas szabad területtel, szabadtéri létesítménnyel, kiváltható szerződés alapján igénybe vett sportlétesítménnyel</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nevelőtestületi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7E7C93" w:rsidRDefault="007E7C93">
      <w:r>
        <w:br w:type="page"/>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kollégiumi titkári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r w:rsidRPr="007A5152">
              <w:rPr>
                <w:rFonts w:ascii="Arial" w:hAnsi="Arial" w:cs="Arial"/>
                <w:sz w:val="20"/>
                <w:szCs w:val="20"/>
              </w:rPr>
              <w:br/>
              <w:t>amennyiben a kollégiumi titkár alkalmazása kötelező</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ügyeletes nevelői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éjszakai gyermekfelügyelői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szintenként</w:t>
            </w:r>
            <w:r w:rsidRPr="007A5152">
              <w:rPr>
                <w:rFonts w:ascii="Arial" w:hAnsi="Arial" w:cs="Arial"/>
                <w:sz w:val="20"/>
                <w:szCs w:val="20"/>
              </w:rPr>
              <w:br/>
              <w:t>a tanulók elhelyezése szerint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pihenő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 tanulónként egy</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Rendezvényterem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w:t>
            </w:r>
            <w:proofErr w:type="gramStart"/>
            <w:r w:rsidRPr="007A5152">
              <w:rPr>
                <w:rFonts w:ascii="Arial" w:hAnsi="Arial" w:cs="Arial"/>
                <w:sz w:val="20"/>
                <w:szCs w:val="20"/>
              </w:rPr>
              <w:t>)1</w:t>
            </w:r>
            <w:proofErr w:type="gramEnd"/>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kollégium épületének közelében található közösségi térben is kialakítható, amennyiben a funkciók, amelyekre a rendezvényterem szolgál biztosíthatók.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orvosi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orvosi szoba kialakítása, létesítése nem kötelező, amennyiben az iskola-</w:t>
            </w:r>
            <w:r w:rsidRPr="007A5152">
              <w:rPr>
                <w:rFonts w:ascii="Arial" w:hAnsi="Arial" w:cs="Arial"/>
                <w:sz w:val="20"/>
                <w:szCs w:val="20"/>
              </w:rPr>
              <w:br/>
              <w:t>egészségügyi szolgálat nyilatkozata szerint, a kollégium tanulóinak ellátása - aránytalan teher és többletköltség nélkül a közelben működő egészségügyi intézményben megoldható.</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betegszoba, elkülönítővel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 tanulónként, nemenként egy</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nővérszoba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a tanulók elhelyezése szerinti szintenként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tanuló kollégiumi nevelése esetén</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Vendégszoba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 tanulónként egy</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Kiszolgáló helyiségek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társalgó (látogatófogadó)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szintenként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rendezvényteremként</w:t>
            </w:r>
            <w:r w:rsidRPr="007A5152">
              <w:rPr>
                <w:rFonts w:ascii="Arial" w:hAnsi="Arial" w:cs="Arial"/>
                <w:sz w:val="20"/>
                <w:szCs w:val="20"/>
              </w:rPr>
              <w:br/>
              <w:t>is használható, ha a helyiség alkalmas a kollégium valamennyi tanulójának egyidejű befogadására</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Porta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folyosón, előtérben is kialakítható</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Ebédlő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kivéve, ha az étkeztetést</w:t>
            </w:r>
            <w:r w:rsidRPr="007A5152">
              <w:rPr>
                <w:rFonts w:ascii="Arial" w:hAnsi="Arial" w:cs="Arial"/>
                <w:sz w:val="20"/>
                <w:szCs w:val="20"/>
              </w:rPr>
              <w:br/>
              <w:t>kollégiumon kívül</w:t>
            </w:r>
            <w:r w:rsidRPr="007A5152">
              <w:rPr>
                <w:rFonts w:ascii="Arial" w:hAnsi="Arial" w:cs="Arial"/>
                <w:sz w:val="20"/>
                <w:szCs w:val="20"/>
              </w:rPr>
              <w:br/>
              <w:t>szervezik meg</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Főzőkonyha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melegítő 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étkeznek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tálaló-mosogató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étkeznek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szárazáru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földesáru</w:t>
            </w:r>
            <w:proofErr w:type="spellEnd"/>
            <w:r w:rsidRPr="007A5152">
              <w:rPr>
                <w:rFonts w:ascii="Arial" w:hAnsi="Arial" w:cs="Arial"/>
                <w:sz w:val="20"/>
                <w:szCs w:val="20"/>
              </w:rPr>
              <w:t xml:space="preserve"> 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Éléskamra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helyben főznek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felnőtt étkező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vagy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Kivéve, ha az étkezést kollégiumon kívül szervezik meg</w:t>
            </w:r>
          </w:p>
        </w:tc>
      </w:tr>
    </w:tbl>
    <w:p w:rsidR="008271CB" w:rsidRDefault="008271CB">
      <w:r>
        <w:br w:type="page"/>
      </w:r>
    </w:p>
    <w:tbl>
      <w:tblPr>
        <w:tblW w:w="9634" w:type="dxa"/>
        <w:tblInd w:w="5" w:type="dxa"/>
        <w:tblLayout w:type="fixed"/>
        <w:tblCellMar>
          <w:left w:w="0" w:type="dxa"/>
          <w:right w:w="0" w:type="dxa"/>
        </w:tblCellMar>
        <w:tblLook w:val="0000"/>
      </w:tblPr>
      <w:tblGrid>
        <w:gridCol w:w="562"/>
        <w:gridCol w:w="2834"/>
        <w:gridCol w:w="2834"/>
        <w:gridCol w:w="3404"/>
      </w:tblGrid>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Teakonyha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szintenként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tanulók 15%-ának egyidejű befogadására</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vizesblokk, fürdőszoba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szintenként,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szintenként,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tanulói létszám figyelembevételével.</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alkalmazotti létszám figyelembevételével.</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ötöző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mosdó-zuhanyzó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technikai alkalmazotti mosdó- </w:t>
            </w:r>
            <w:r w:rsidRPr="007A5152">
              <w:rPr>
                <w:rFonts w:ascii="Arial" w:hAnsi="Arial" w:cs="Arial"/>
                <w:sz w:val="20"/>
                <w:szCs w:val="20"/>
              </w:rPr>
              <w:br/>
              <w:t>zuhanyzó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nemenként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Élelmiszerhulladék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karbantartó műhely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tisztítószer, takarítóeszközök és </w:t>
            </w:r>
            <w:r w:rsidRPr="007A5152">
              <w:rPr>
                <w:rFonts w:ascii="Arial" w:hAnsi="Arial" w:cs="Arial"/>
                <w:sz w:val="20"/>
                <w:szCs w:val="20"/>
              </w:rPr>
              <w:br/>
            </w:r>
            <w:proofErr w:type="spellStart"/>
            <w:r w:rsidRPr="007A5152">
              <w:rPr>
                <w:rFonts w:ascii="Arial" w:hAnsi="Arial" w:cs="Arial"/>
                <w:sz w:val="20"/>
                <w:szCs w:val="20"/>
              </w:rPr>
              <w:t>-gépek</w:t>
            </w:r>
            <w:proofErr w:type="spellEnd"/>
            <w:r w:rsidRPr="007A5152">
              <w:rPr>
                <w:rFonts w:ascii="Arial" w:hAnsi="Arial" w:cs="Arial"/>
                <w:sz w:val="20"/>
                <w:szCs w:val="20"/>
              </w:rPr>
              <w:t xml:space="preserve"> tárolója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Ágyneműraktár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karbantartó műhely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diákotthonban.</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kerekesszék 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Gyógypedagógiai, konduktív pedagógiai diákotthonban, ahol mozgáskorlátozott gyermekeket nevelnek.</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mosókonyha (tanulói)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szárítóhelyiség (tanulói)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vasaló- és fehérnemű-javító helyiség (tanulói)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105CB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Szeméttároló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w:t>
            </w:r>
            <w:r w:rsidRPr="007A5152">
              <w:rPr>
                <w:rFonts w:ascii="Arial" w:hAnsi="Arial" w:cs="Arial"/>
                <w:sz w:val="20"/>
                <w:szCs w:val="20"/>
              </w:rPr>
              <w:br/>
              <w:t>(székhelyen és telephelyen) 1</w:t>
            </w:r>
          </w:p>
        </w:tc>
        <w:tc>
          <w:tcPr>
            <w:tcW w:w="340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02407F" w:rsidRDefault="0002407F" w:rsidP="00CE58A8">
      <w:pPr>
        <w:autoSpaceDE w:val="0"/>
        <w:autoSpaceDN w:val="0"/>
        <w:adjustRightInd w:val="0"/>
        <w:spacing w:before="240" w:after="240" w:line="240" w:lineRule="auto"/>
        <w:rPr>
          <w:rFonts w:ascii="Arial" w:hAnsi="Arial" w:cs="Arial"/>
          <w:b/>
          <w:bCs/>
          <w:sz w:val="28"/>
          <w:szCs w:val="28"/>
        </w:rPr>
      </w:pPr>
    </w:p>
    <w:p w:rsidR="0002407F" w:rsidRDefault="0002407F">
      <w:pPr>
        <w:rPr>
          <w:rFonts w:ascii="Arial" w:hAnsi="Arial" w:cs="Arial"/>
          <w:b/>
          <w:bCs/>
          <w:sz w:val="28"/>
          <w:szCs w:val="28"/>
        </w:rPr>
      </w:pPr>
      <w:r>
        <w:rPr>
          <w:rFonts w:ascii="Arial" w:hAnsi="Arial" w:cs="Arial"/>
          <w:b/>
          <w:bCs/>
          <w:sz w:val="28"/>
          <w:szCs w:val="28"/>
        </w:rPr>
        <w:br w:type="page"/>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lastRenderedPageBreak/>
        <w:t xml:space="preserve">II. HELYISÉGEK BÚTORZATA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EGYÉB BERENDEZÉSI TÁRGYAI</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 Tanulószoba (felkészülő szoba)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w:t>
            </w:r>
            <w:r w:rsidRPr="007A5152">
              <w:rPr>
                <w:rFonts w:ascii="Arial" w:hAnsi="Arial" w:cs="Arial"/>
                <w:sz w:val="20"/>
                <w:szCs w:val="20"/>
              </w:rPr>
              <w:br/>
              <w:t xml:space="preserve">mozgáskorlátozott, középsúlyos értelmi fogyatékos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esetén állítható magasságú, dönthető lapú, peremes, egyszemélyes asztalok; </w:t>
            </w:r>
            <w:r w:rsidRPr="007A5152">
              <w:rPr>
                <w:rFonts w:ascii="Arial" w:hAnsi="Arial" w:cs="Arial"/>
                <w:sz w:val="20"/>
                <w:szCs w:val="20"/>
              </w:rPr>
              <w:br/>
            </w:r>
            <w:proofErr w:type="spellStart"/>
            <w:r w:rsidRPr="007A5152">
              <w:rPr>
                <w:rFonts w:ascii="Arial" w:hAnsi="Arial" w:cs="Arial"/>
                <w:sz w:val="20"/>
                <w:szCs w:val="20"/>
              </w:rPr>
              <w:t>gyengénlátóknál</w:t>
            </w:r>
            <w:proofErr w:type="spellEnd"/>
            <w:r w:rsidRPr="007A5152">
              <w:rPr>
                <w:rFonts w:ascii="Arial" w:hAnsi="Arial" w:cs="Arial"/>
                <w:sz w:val="20"/>
                <w:szCs w:val="20"/>
              </w:rPr>
              <w:t xml:space="preserve"> - szükség szerint - egyéni megvilágítási lehetőséggel; </w:t>
            </w:r>
            <w:r w:rsidRPr="007A5152">
              <w:rPr>
                <w:rFonts w:ascii="Arial" w:hAnsi="Arial" w:cs="Arial"/>
                <w:sz w:val="20"/>
                <w:szCs w:val="20"/>
              </w:rPr>
              <w:br/>
              <w:t>mozgáskorlátozottak székei állítható magasságú ülőkével, lábtartóval</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w:t>
            </w:r>
            <w:r w:rsidRPr="007A5152">
              <w:rPr>
                <w:rFonts w:ascii="Arial" w:hAnsi="Arial" w:cs="Arial"/>
                <w:sz w:val="20"/>
                <w:szCs w:val="20"/>
              </w:rPr>
              <w:br/>
              <w:t xml:space="preserve">mozgáskorlátozott, középsúlyos értelmi fogyatékos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esetén állítható magasságú, dönthető lapú, peremes, egyszemélyes asztalok; </w:t>
            </w:r>
            <w:r w:rsidRPr="007A5152">
              <w:rPr>
                <w:rFonts w:ascii="Arial" w:hAnsi="Arial" w:cs="Arial"/>
                <w:sz w:val="20"/>
                <w:szCs w:val="20"/>
              </w:rPr>
              <w:br/>
            </w:r>
            <w:proofErr w:type="spellStart"/>
            <w:r w:rsidRPr="007A5152">
              <w:rPr>
                <w:rFonts w:ascii="Arial" w:hAnsi="Arial" w:cs="Arial"/>
                <w:sz w:val="20"/>
                <w:szCs w:val="20"/>
              </w:rPr>
              <w:t>gyengénlátóknál</w:t>
            </w:r>
            <w:proofErr w:type="spellEnd"/>
            <w:r w:rsidRPr="007A5152">
              <w:rPr>
                <w:rFonts w:ascii="Arial" w:hAnsi="Arial" w:cs="Arial"/>
                <w:sz w:val="20"/>
                <w:szCs w:val="20"/>
              </w:rPr>
              <w:t xml:space="preserve"> - szükség szerint - egyéni megvilágítási lehetőséggel; </w:t>
            </w:r>
            <w:r w:rsidRPr="007A5152">
              <w:rPr>
                <w:rFonts w:ascii="Arial" w:hAnsi="Arial" w:cs="Arial"/>
                <w:sz w:val="20"/>
                <w:szCs w:val="20"/>
              </w:rPr>
              <w:br/>
              <w:t>mozgáskorlátozottak székei állítható magasságú ülőkével, lábtartóval</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nyitott és zárt </w:t>
            </w:r>
            <w:proofErr w:type="spellStart"/>
            <w:r w:rsidRPr="007A5152">
              <w:rPr>
                <w:rFonts w:ascii="Arial" w:hAnsi="Arial" w:cs="Arial"/>
                <w:sz w:val="20"/>
                <w:szCs w:val="20"/>
              </w:rPr>
              <w:t>könyvesszekrény</w:t>
            </w:r>
            <w:proofErr w:type="spellEnd"/>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tanulószobánként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kézikamerás</w:t>
            </w:r>
            <w:proofErr w:type="spellEnd"/>
            <w:r w:rsidRPr="007A5152">
              <w:rPr>
                <w:rFonts w:ascii="Arial" w:hAnsi="Arial" w:cs="Arial"/>
                <w:sz w:val="20"/>
                <w:szCs w:val="20"/>
              </w:rPr>
              <w:t xml:space="preserve"> olvasókészülék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kollégiumonként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nevelése esetén</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színes, nagyító programmal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tíz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alig- és </w:t>
            </w:r>
            <w:proofErr w:type="spellStart"/>
            <w:r w:rsidRPr="007A5152">
              <w:rPr>
                <w:rFonts w:ascii="Arial" w:hAnsi="Arial" w:cs="Arial"/>
                <w:sz w:val="20"/>
                <w:szCs w:val="20"/>
              </w:rPr>
              <w:t>gyengénlátó</w:t>
            </w:r>
            <w:proofErr w:type="spellEnd"/>
            <w:r w:rsidRPr="007A5152">
              <w:rPr>
                <w:rFonts w:ascii="Arial" w:hAnsi="Arial" w:cs="Arial"/>
                <w:sz w:val="20"/>
                <w:szCs w:val="20"/>
              </w:rPr>
              <w:t xml:space="preserve"> nevelése esetén</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asztal,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2. Szakköri, diákköri szoba (szakköri foglalkozásoknak megfelelő felszerelések, a pedagógiai programban meghatározott tevékenységhez, továbbá a tanulói létszámhoz igazodó számú asztalok és székek)</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3. Számítástechnikai terem</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 számítógép internet hozzáféréssel, perifériákkal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húsz tanulónként 1 felszerelés</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számítógépasztal,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Szoftverek és programok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szükség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tábla + </w:t>
            </w:r>
            <w:proofErr w:type="spellStart"/>
            <w:r w:rsidRPr="007A5152">
              <w:rPr>
                <w:rFonts w:ascii="Arial" w:hAnsi="Arial" w:cs="Arial"/>
                <w:sz w:val="20"/>
                <w:szCs w:val="20"/>
              </w:rPr>
              <w:t>flipchart</w:t>
            </w:r>
            <w:proofErr w:type="spellEnd"/>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4. Testedző szoba (felszerelése az iskolai tornaszoba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5. Könyvtár (felszerelése az iskolánál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6. Könyvtárszoba (felszerelése az iskolánál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456F18" w:rsidRDefault="00456F18">
      <w:r>
        <w:br w:type="page"/>
      </w:r>
    </w:p>
    <w:tbl>
      <w:tblPr>
        <w:tblW w:w="9634" w:type="dxa"/>
        <w:tblInd w:w="5" w:type="dxa"/>
        <w:tblLayout w:type="fixed"/>
        <w:tblCellMar>
          <w:left w:w="0" w:type="dxa"/>
          <w:right w:w="0" w:type="dxa"/>
        </w:tblCellMar>
        <w:tblLook w:val="0000"/>
      </w:tblPr>
      <w:tblGrid>
        <w:gridCol w:w="562"/>
        <w:gridCol w:w="2834"/>
        <w:gridCol w:w="2836"/>
        <w:gridCol w:w="3402"/>
      </w:tblGrid>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21.</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7. Hálószoba, hálóterem</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ágyneműtartós ágy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mozgássérült esetén kemény ágybetétek, </w:t>
            </w:r>
            <w:proofErr w:type="spellStart"/>
            <w:r w:rsidRPr="007A5152">
              <w:rPr>
                <w:rFonts w:ascii="Arial" w:hAnsi="Arial" w:cs="Arial"/>
                <w:sz w:val="20"/>
                <w:szCs w:val="20"/>
              </w:rPr>
              <w:t>decubitus</w:t>
            </w:r>
            <w:proofErr w:type="spellEnd"/>
            <w:r w:rsidRPr="007A5152">
              <w:rPr>
                <w:rFonts w:ascii="Arial" w:hAnsi="Arial" w:cs="Arial"/>
                <w:sz w:val="20"/>
                <w:szCs w:val="20"/>
              </w:rPr>
              <w:t xml:space="preserve"> matrac egyéni szükséglet szerint; </w:t>
            </w:r>
            <w:r w:rsidRPr="007A5152">
              <w:rPr>
                <w:rFonts w:ascii="Arial" w:hAnsi="Arial" w:cs="Arial"/>
                <w:sz w:val="20"/>
                <w:szCs w:val="20"/>
              </w:rPr>
              <w:br/>
              <w:t>látás- és középsúlyos értelmi fogyatékos esetén védőszegély</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éjjeli szekrény</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Polc</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Tükör</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szobánként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Cipőtároló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szobánként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tanulószobai feladatokat is ellát, egyébként szobánként egy</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tanulószobai feladatot is ellát, egyébként szobánként kettő</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ágynemű-garnitúra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ágyneműhuzat-garnitúra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éjjeli lámpa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szerint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5670" w:type="dxa"/>
            <w:gridSpan w:val="2"/>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8. Stúdió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Stúdióasztal</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belső hangtechnikai felszerelés, kiépített hangtechnikai hálózat</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Hifi berendezés vagy CD író és lejátszó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Mikrofon</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Erősítő</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hangszóró + fejhallgató</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digitális kamera</w:t>
            </w:r>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Tárolószekrény</w:t>
            </w:r>
            <w:proofErr w:type="spellEnd"/>
          </w:p>
        </w:tc>
        <w:tc>
          <w:tcPr>
            <w:tcW w:w="2836"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9. Sportudvar (felszerelése az iskolánál ismertetettek szerint)</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11. Intézményvezetői iroda (berendezése az iskolánál ismertetettek szerint)</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12. Nevelőtestületi szoba (berendezése az iskolánál ismertetettek szerint)</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13. Kollégiumi titkári iroda (berendezése az iskolánál ismertetettek szerint)</w:t>
            </w:r>
          </w:p>
        </w:tc>
      </w:tr>
      <w:tr w:rsidR="00CE58A8" w:rsidRPr="007A5152" w:rsidTr="00456F18">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9072" w:type="dxa"/>
            <w:gridSpan w:val="3"/>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 xml:space="preserve">14. Orvosi szoba (berendezése, felszerelése a vonatkozó jogszabályban foglaltak szerint) </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III. NEVELŐ-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OKTATÓMUNKÁT SEGÍTŐ ESZKÖZÖK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e pont alatt felsorolt eszközök, felszerelések helyettesíthetők az adott eszköz, felszerelés funkcióját kiváltó, korszerű eszközzel, felszereléssel</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kollégium által felvehető tanulói létszám alapján ötven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közösségi helyiségben elhelyezve</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Rádió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minden társalgóba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vagy lemezjátszó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minden társalgóba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Magnetofon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minden társalgóba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tankönyvek, szakkönyvek, kötelező olvasmányok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kollégium feladata szerinti iskolatípusoknak megfelelően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könyvtárban, könyvtárszobában elhelyezve</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fejlesztést szolgáló speciális 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oly módon, hogy a kollégium munkarendje szerint minden tanuló használhassa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sajátos nevelési igényű tanulót nevelő kollégiumban; </w:t>
            </w:r>
            <w:r w:rsidRPr="007A5152">
              <w:rPr>
                <w:rFonts w:ascii="Arial" w:hAnsi="Arial" w:cs="Arial"/>
                <w:sz w:val="20"/>
                <w:szCs w:val="20"/>
              </w:rPr>
              <w:br/>
              <w:t>pedagógiai</w:t>
            </w:r>
            <w:r w:rsidRPr="007A5152">
              <w:rPr>
                <w:rFonts w:ascii="Arial" w:hAnsi="Arial" w:cs="Arial"/>
                <w:sz w:val="20"/>
                <w:szCs w:val="20"/>
              </w:rPr>
              <w:br/>
              <w:t>programban meghatározottak szerint</w:t>
            </w:r>
          </w:p>
        </w:tc>
      </w:tr>
    </w:tbl>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lastRenderedPageBreak/>
        <w:t xml:space="preserve">IV. EGÉSZSÉG-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MUNKAVÉDELMI ESZKÖZÖK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Az óvodáknál ismertetettek szerint.</w:t>
      </w:r>
    </w:p>
    <w:p w:rsidR="002A16BA" w:rsidRDefault="002A16BA">
      <w:pPr>
        <w:rPr>
          <w:rFonts w:ascii="Arial" w:hAnsi="Arial" w:cs="Arial"/>
          <w:sz w:val="28"/>
          <w:szCs w:val="28"/>
        </w:rPr>
      </w:pPr>
      <w:r>
        <w:rPr>
          <w:rFonts w:ascii="Arial" w:hAnsi="Arial" w:cs="Arial"/>
          <w:sz w:val="28"/>
          <w:szCs w:val="28"/>
        </w:rPr>
        <w:br w:type="page"/>
      </w:r>
    </w:p>
    <w:p w:rsidR="00CE58A8" w:rsidRPr="002A16BA" w:rsidRDefault="00CE58A8" w:rsidP="00CE58A8">
      <w:pPr>
        <w:autoSpaceDE w:val="0"/>
        <w:autoSpaceDN w:val="0"/>
        <w:adjustRightInd w:val="0"/>
        <w:spacing w:before="240" w:after="240" w:line="240" w:lineRule="auto"/>
        <w:rPr>
          <w:rFonts w:ascii="Arial" w:hAnsi="Arial" w:cs="Arial"/>
          <w:b/>
          <w:sz w:val="20"/>
          <w:szCs w:val="20"/>
        </w:rPr>
      </w:pPr>
      <w:r w:rsidRPr="002A16BA">
        <w:rPr>
          <w:rFonts w:ascii="Arial" w:hAnsi="Arial" w:cs="Arial"/>
          <w:b/>
          <w:sz w:val="28"/>
          <w:szCs w:val="28"/>
        </w:rPr>
        <w:lastRenderedPageBreak/>
        <w:t>4. ALAPFOKÚ MŰVÉSZETI ISKOLÁK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b/>
          <w:bCs/>
          <w:sz w:val="28"/>
          <w:szCs w:val="28"/>
        </w:rPr>
        <w:t xml:space="preserve">A MŰVÉSZETOKTATÁSI INTÉZMÉNYEK </w:t>
      </w:r>
      <w:proofErr w:type="gramStart"/>
      <w:r w:rsidRPr="007A5152">
        <w:rPr>
          <w:rFonts w:ascii="Arial" w:hAnsi="Arial" w:cs="Arial"/>
          <w:b/>
          <w:bCs/>
          <w:sz w:val="28"/>
          <w:szCs w:val="28"/>
        </w:rPr>
        <w:t>ÉS</w:t>
      </w:r>
      <w:proofErr w:type="gramEnd"/>
      <w:r w:rsidRPr="007A5152">
        <w:rPr>
          <w:rFonts w:ascii="Arial" w:hAnsi="Arial" w:cs="Arial"/>
          <w:b/>
          <w:bCs/>
          <w:sz w:val="28"/>
          <w:szCs w:val="28"/>
        </w:rPr>
        <w:t xml:space="preserve"> MŰVÉSZETI ÁGAIK KÖZÖS KÖVETELMÉNYEI</w:t>
      </w:r>
    </w:p>
    <w:p w:rsidR="00CE58A8" w:rsidRPr="009C5D5A" w:rsidRDefault="00CE58A8" w:rsidP="00CE58A8">
      <w:pPr>
        <w:autoSpaceDE w:val="0"/>
        <w:autoSpaceDN w:val="0"/>
        <w:adjustRightInd w:val="0"/>
        <w:spacing w:before="240" w:after="240" w:line="240" w:lineRule="auto"/>
        <w:rPr>
          <w:rFonts w:ascii="Arial" w:hAnsi="Arial" w:cs="Arial"/>
          <w:b/>
          <w:sz w:val="20"/>
          <w:szCs w:val="20"/>
        </w:rPr>
      </w:pPr>
      <w:r w:rsidRPr="009C5D5A">
        <w:rPr>
          <w:rFonts w:ascii="Arial" w:hAnsi="Arial" w:cs="Arial"/>
          <w:b/>
          <w:iCs/>
          <w:sz w:val="28"/>
          <w:szCs w:val="28"/>
        </w:rPr>
        <w:t>I. HELYISÉGEK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sz w:val="20"/>
          <w:szCs w:val="20"/>
        </w:rPr>
        <w:t xml:space="preserve">(mind a négy művészeti ághoz) </w:t>
      </w:r>
      <w:r w:rsidRPr="007A5152">
        <w:rPr>
          <w:rFonts w:ascii="Arial" w:hAnsi="Arial" w:cs="Arial"/>
          <w:sz w:val="20"/>
          <w:szCs w:val="20"/>
        </w:rPr>
        <w:br/>
        <w:t xml:space="preserve">Az egyes helyiségek jellemző adatait (alapterület, belmagasság, légköbméter, belső burkolat, megvilágítás stb.) a hatályos építészeti, egészségügyi, munkavédelmi és tűzvédelmi jogszabályok tartalmazzák. </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i/>
                <w:iCs/>
                <w:sz w:val="20"/>
                <w:szCs w:val="20"/>
              </w:rPr>
            </w:pPr>
            <w:r w:rsidRPr="007A5152">
              <w:rPr>
                <w:rFonts w:ascii="Arial" w:hAnsi="Arial" w:cs="Arial"/>
                <w:sz w:val="20"/>
                <w:szCs w:val="20"/>
              </w:rPr>
              <w:t xml:space="preserve"> </w:t>
            </w:r>
            <w:r w:rsidRPr="007A5152">
              <w:rPr>
                <w:rFonts w:ascii="Arial" w:hAnsi="Arial" w:cs="Arial"/>
                <w:b/>
                <w:bCs/>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székhelyen és telephelyen az iskola munkarendje, valamint az egyes művészeti ágaknál meghatározottak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 székhelyén, és azon a telephelyen, amelyen intézményvezető-helyettes, tagintézmény-, </w:t>
            </w:r>
            <w:proofErr w:type="spellStart"/>
            <w:r w:rsidRPr="007A5152">
              <w:rPr>
                <w:rFonts w:ascii="Arial" w:hAnsi="Arial" w:cs="Arial"/>
                <w:sz w:val="20"/>
                <w:szCs w:val="20"/>
              </w:rPr>
              <w:t>intézményegységvezető-helyettes</w:t>
            </w:r>
            <w:proofErr w:type="spellEnd"/>
            <w:r w:rsidRPr="007A5152">
              <w:rPr>
                <w:rFonts w:ascii="Arial" w:hAnsi="Arial" w:cs="Arial"/>
                <w:sz w:val="20"/>
                <w:szCs w:val="20"/>
              </w:rPr>
              <w:t xml:space="preserve"> alkalmazása nem kötelező,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intézményvezető-helyettesi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iskolában az intézményvezető helyettes alkalmazása kötelező, 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tagintézmény- </w:t>
            </w:r>
            <w:r w:rsidRPr="007A5152">
              <w:rPr>
                <w:rFonts w:ascii="Arial" w:hAnsi="Arial" w:cs="Arial"/>
                <w:sz w:val="20"/>
                <w:szCs w:val="20"/>
              </w:rPr>
              <w:br/>
            </w:r>
            <w:proofErr w:type="spellStart"/>
            <w:r w:rsidRPr="007A5152">
              <w:rPr>
                <w:rFonts w:ascii="Arial" w:hAnsi="Arial" w:cs="Arial"/>
                <w:sz w:val="20"/>
                <w:szCs w:val="20"/>
              </w:rPr>
              <w:t>intézményegységvezető-helyettesi</w:t>
            </w:r>
            <w:proofErr w:type="spellEnd"/>
            <w:r w:rsidRPr="007A5152">
              <w:rPr>
                <w:rFonts w:ascii="Arial" w:hAnsi="Arial" w:cs="Arial"/>
                <w:sz w:val="20"/>
                <w:szCs w:val="20"/>
              </w:rPr>
              <w:t xml:space="preserve">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iskolában a tagintézmény-, </w:t>
            </w:r>
            <w:proofErr w:type="spellStart"/>
            <w:r w:rsidRPr="007A5152">
              <w:rPr>
                <w:rFonts w:ascii="Arial" w:hAnsi="Arial" w:cs="Arial"/>
                <w:sz w:val="20"/>
                <w:szCs w:val="20"/>
              </w:rPr>
              <w:t>intézményegységvezető-helyettes</w:t>
            </w:r>
            <w:proofErr w:type="spellEnd"/>
            <w:r w:rsidRPr="007A5152">
              <w:rPr>
                <w:rFonts w:ascii="Arial" w:hAnsi="Arial" w:cs="Arial"/>
                <w:sz w:val="20"/>
                <w:szCs w:val="20"/>
              </w:rPr>
              <w:t xml:space="preserve"> alkalmazása kötelező,</w:t>
            </w:r>
            <w:r w:rsidRPr="007A5152">
              <w:rPr>
                <w:rFonts w:ascii="Arial" w:hAnsi="Arial" w:cs="Arial"/>
                <w:sz w:val="20"/>
                <w:szCs w:val="20"/>
              </w:rPr>
              <w:br/>
              <w:t>iskolánként (székhelyen,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iskolatitkári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 az iskolában az iskolatitkár alkalmazása kötelező,</w:t>
            </w:r>
            <w:r w:rsidRPr="007A5152">
              <w:rPr>
                <w:rFonts w:ascii="Arial" w:hAnsi="Arial" w:cs="Arial"/>
                <w:sz w:val="20"/>
                <w:szCs w:val="20"/>
              </w:rPr>
              <w:br/>
              <w:t>1 iskolánként (székhelyen)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nevelőtestületi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 (adattár)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művészeti könyvek, segédkönyvek, kották, hanglemezek és egyéb hangzó anyagok, diafilmek stb. elhelyezésére - saját épülettel rendelkező intézmény esetében.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Kiszolgálóhelyiségek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szertár, raktár (hangszertár, jelmeztár)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művészeti áganként biztonsági felszereléssel, a hangszerfajtáknak, jelmezeknek, díszleteknek, színpadi kellékeknek, képző- </w:t>
            </w:r>
            <w:r w:rsidRPr="007A5152">
              <w:rPr>
                <w:rFonts w:ascii="Arial" w:hAnsi="Arial" w:cs="Arial"/>
                <w:sz w:val="20"/>
                <w:szCs w:val="20"/>
              </w:rPr>
              <w:br/>
              <w:t>és iparművészeti tárgyaknak, anyagoknak biztonságos tárolására</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aula (előtér, várakozó)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porta, várakozóhelyiség és a ruhatár funkcióját is betöltheti</w:t>
            </w:r>
          </w:p>
        </w:tc>
      </w:tr>
    </w:tbl>
    <w:p w:rsidR="00C71FC0" w:rsidRDefault="00C71FC0">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porta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szükség esetén az előtérben is kialakítható</w:t>
            </w:r>
            <w:r w:rsidRPr="007A5152">
              <w:rPr>
                <w:rFonts w:ascii="Arial" w:hAnsi="Arial" w:cs="Arial"/>
                <w:sz w:val="20"/>
                <w:szCs w:val="20"/>
              </w:rPr>
              <w:br/>
              <w:t>- saját épülettel rendelkező intézmény esetében</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személyzeti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alkalmazotti létszám figyelembevételével</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WC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telephelyen), szintenként,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létszám figyelembevételével</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öltöző, zuhanyzó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nemenként</w:t>
            </w:r>
            <w:r w:rsidRPr="007A5152">
              <w:rPr>
                <w:rFonts w:ascii="Arial" w:hAnsi="Arial" w:cs="Arial"/>
                <w:sz w:val="20"/>
                <w:szCs w:val="20"/>
              </w:rPr>
              <w:br/>
              <w:t>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saját épülettel rendelkező intézmény esetében</w:t>
            </w:r>
          </w:p>
        </w:tc>
      </w:tr>
      <w:tr w:rsidR="00CE58A8" w:rsidRPr="007A5152" w:rsidTr="00C71FC0">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elsősegély helyiség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lehetőség szerint külön helyiségként</w:t>
            </w:r>
          </w:p>
        </w:tc>
      </w:tr>
    </w:tbl>
    <w:p w:rsidR="00C71FC0" w:rsidRDefault="00CE58A8" w:rsidP="00CE58A8">
      <w:pPr>
        <w:autoSpaceDE w:val="0"/>
        <w:autoSpaceDN w:val="0"/>
        <w:adjustRightInd w:val="0"/>
        <w:spacing w:before="240" w:after="240" w:line="240" w:lineRule="auto"/>
        <w:rPr>
          <w:rFonts w:ascii="Arial" w:hAnsi="Arial" w:cs="Arial"/>
          <w:i/>
          <w:iCs/>
          <w:sz w:val="28"/>
          <w:szCs w:val="28"/>
        </w:rPr>
      </w:pPr>
      <w:r w:rsidRPr="007A5152">
        <w:rPr>
          <w:rFonts w:ascii="Arial" w:hAnsi="Arial" w:cs="Arial"/>
          <w:i/>
          <w:iCs/>
          <w:sz w:val="28"/>
          <w:szCs w:val="28"/>
        </w:rPr>
        <w:t xml:space="preserve">II. HELYISÉGEK BÚTORZATA </w:t>
      </w:r>
      <w:proofErr w:type="gramStart"/>
      <w:r w:rsidRPr="007A5152">
        <w:rPr>
          <w:rFonts w:ascii="Arial" w:hAnsi="Arial" w:cs="Arial"/>
          <w:i/>
          <w:iCs/>
          <w:sz w:val="28"/>
          <w:szCs w:val="28"/>
        </w:rPr>
        <w:t>ÉS</w:t>
      </w:r>
      <w:proofErr w:type="gramEnd"/>
      <w:r w:rsidRPr="007A5152">
        <w:rPr>
          <w:rFonts w:ascii="Arial" w:hAnsi="Arial" w:cs="Arial"/>
          <w:i/>
          <w:iCs/>
          <w:sz w:val="28"/>
          <w:szCs w:val="28"/>
        </w:rPr>
        <w:t xml:space="preserve"> EGYÉB BERENDEZÉSI TÁRGYAI </w:t>
      </w:r>
    </w:p>
    <w:p w:rsidR="00C71FC0" w:rsidRDefault="00C71FC0">
      <w:pPr>
        <w:rPr>
          <w:rFonts w:ascii="Arial" w:hAnsi="Arial" w:cs="Arial"/>
          <w:i/>
          <w:iCs/>
          <w:sz w:val="28"/>
          <w:szCs w:val="28"/>
        </w:rPr>
      </w:pPr>
      <w:r>
        <w:rPr>
          <w:rFonts w:ascii="Arial" w:hAnsi="Arial" w:cs="Arial"/>
          <w:i/>
          <w:iCs/>
          <w:sz w:val="28"/>
          <w:szCs w:val="28"/>
        </w:rPr>
        <w:br w:type="page"/>
      </w:r>
    </w:p>
    <w:p w:rsidR="00CE58A8" w:rsidRPr="00C71FC0" w:rsidRDefault="00CE58A8" w:rsidP="00CE58A8">
      <w:pPr>
        <w:autoSpaceDE w:val="0"/>
        <w:autoSpaceDN w:val="0"/>
        <w:adjustRightInd w:val="0"/>
        <w:spacing w:before="240" w:after="240" w:line="240" w:lineRule="auto"/>
        <w:rPr>
          <w:rFonts w:ascii="Arial" w:hAnsi="Arial" w:cs="Arial"/>
          <w:b/>
          <w:sz w:val="20"/>
          <w:szCs w:val="20"/>
        </w:rPr>
      </w:pPr>
      <w:r w:rsidRPr="00C71FC0">
        <w:rPr>
          <w:rFonts w:ascii="Arial" w:hAnsi="Arial" w:cs="Arial"/>
          <w:b/>
          <w:iCs/>
          <w:sz w:val="28"/>
          <w:szCs w:val="28"/>
        </w:rPr>
        <w:lastRenderedPageBreak/>
        <w:t>MINDEN MŰVÉSZETI ÁG RÉSZÉRE</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i/>
                <w:iCs/>
                <w:sz w:val="20"/>
                <w:szCs w:val="20"/>
              </w:rPr>
            </w:pPr>
            <w:r w:rsidRPr="007A5152">
              <w:rPr>
                <w:rFonts w:ascii="Arial" w:hAnsi="Arial" w:cs="Arial"/>
                <w:sz w:val="20"/>
                <w:szCs w:val="20"/>
              </w:rPr>
              <w:t xml:space="preserve"> </w:t>
            </w:r>
            <w:r w:rsidRPr="007A5152">
              <w:rPr>
                <w:rFonts w:ascii="Arial" w:hAnsi="Arial" w:cs="Arial"/>
                <w:b/>
                <w:bCs/>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tanterem, műterem, tanszaki műhelyterem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az egyes művészeti ágaknál, tanszakoknál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intézményvezetői és intézményvezető-helyettesi, tagintézmény-, </w:t>
            </w:r>
            <w:proofErr w:type="spellStart"/>
            <w:r w:rsidRPr="007A5152">
              <w:rPr>
                <w:rFonts w:ascii="Arial" w:hAnsi="Arial" w:cs="Arial"/>
                <w:sz w:val="20"/>
                <w:szCs w:val="20"/>
              </w:rPr>
              <w:t>intézményegységvezető-helyettesi</w:t>
            </w:r>
            <w:proofErr w:type="spellEnd"/>
            <w:r w:rsidRPr="007A5152">
              <w:rPr>
                <w:rFonts w:ascii="Arial" w:hAnsi="Arial" w:cs="Arial"/>
                <w:sz w:val="20"/>
                <w:szCs w:val="20"/>
              </w:rPr>
              <w:t xml:space="preserve">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az iskoláknál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iskolatitkári iroda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az iskoláknál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internet hozzáféréssel,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 felszerelés</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ügyviteli feladatok ellátásához</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nevelőtestületi szoba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az iskoláknál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könyvtár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(berendezése az iskoláknál ismertetettek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nil"/>
              <w:left w:val="nil"/>
              <w:bottom w:val="nil"/>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nil"/>
              <w:left w:val="nil"/>
              <w:bottom w:val="single" w:sz="4" w:space="0" w:color="auto"/>
              <w:right w:val="nil"/>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i/>
                <w:iCs/>
                <w:sz w:val="20"/>
                <w:szCs w:val="20"/>
              </w:rPr>
            </w:pPr>
            <w:r w:rsidRPr="007A5152">
              <w:rPr>
                <w:rFonts w:ascii="Arial" w:hAnsi="Arial" w:cs="Arial"/>
                <w:sz w:val="20"/>
                <w:szCs w:val="20"/>
              </w:rPr>
              <w:t xml:space="preserve"> </w:t>
            </w:r>
            <w:r w:rsidRPr="007A5152">
              <w:rPr>
                <w:rFonts w:ascii="Arial" w:hAnsi="Arial" w:cs="Arial"/>
                <w:b/>
                <w:bCs/>
                <w:i/>
                <w:iCs/>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Taneszközök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tárgyak, eszközök, információhordozók az iskola pedagógiai programjában előírt tananyag feldolgozásához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évfolyamok, tanszakok, tantárgyak alapján a tanulói létszám figyelembevételével oly módon, hogy az iskola munkarendje szerint minden tanuló és csoport alkalmazhassa</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alapfokú művészetoktatás tantervi követelményei és a pedagógiai programban meghatározottak szerint az iskola által tanított tantárgyak esetében</w:t>
            </w:r>
          </w:p>
        </w:tc>
      </w:tr>
    </w:tbl>
    <w:p w:rsidR="00CE58A8" w:rsidRPr="00C71FC0" w:rsidRDefault="00CE58A8" w:rsidP="00CE58A8">
      <w:pPr>
        <w:autoSpaceDE w:val="0"/>
        <w:autoSpaceDN w:val="0"/>
        <w:adjustRightInd w:val="0"/>
        <w:spacing w:before="240" w:after="240" w:line="240" w:lineRule="auto"/>
        <w:rPr>
          <w:rFonts w:ascii="Arial" w:hAnsi="Arial" w:cs="Arial"/>
          <w:b/>
          <w:sz w:val="20"/>
          <w:szCs w:val="20"/>
        </w:rPr>
      </w:pPr>
      <w:r w:rsidRPr="00C71FC0">
        <w:rPr>
          <w:rFonts w:ascii="Arial" w:hAnsi="Arial" w:cs="Arial"/>
          <w:b/>
          <w:iCs/>
          <w:sz w:val="28"/>
          <w:szCs w:val="28"/>
        </w:rPr>
        <w:t>III. NEVELŐMUNKÁT SEGÍTŐ ESZKÖZÖK</w:t>
      </w:r>
    </w:p>
    <w:p w:rsidR="00CE58A8" w:rsidRPr="00C71FC0" w:rsidRDefault="00CE58A8" w:rsidP="00CE58A8">
      <w:pPr>
        <w:autoSpaceDE w:val="0"/>
        <w:autoSpaceDN w:val="0"/>
        <w:adjustRightInd w:val="0"/>
        <w:spacing w:before="480" w:after="240" w:line="240" w:lineRule="auto"/>
        <w:rPr>
          <w:rFonts w:ascii="Arial" w:hAnsi="Arial" w:cs="Arial"/>
          <w:b/>
          <w:sz w:val="20"/>
          <w:szCs w:val="20"/>
        </w:rPr>
      </w:pPr>
      <w:r w:rsidRPr="00C71FC0">
        <w:rPr>
          <w:rFonts w:ascii="Arial" w:hAnsi="Arial" w:cs="Arial"/>
          <w:b/>
          <w:iCs/>
          <w:sz w:val="28"/>
          <w:szCs w:val="28"/>
        </w:rPr>
        <w:t xml:space="preserve">IV. EGÉSZSÉG- </w:t>
      </w:r>
      <w:proofErr w:type="gramStart"/>
      <w:r w:rsidRPr="00C71FC0">
        <w:rPr>
          <w:rFonts w:ascii="Arial" w:hAnsi="Arial" w:cs="Arial"/>
          <w:b/>
          <w:iCs/>
          <w:sz w:val="28"/>
          <w:szCs w:val="28"/>
        </w:rPr>
        <w:t>ÉS</w:t>
      </w:r>
      <w:proofErr w:type="gramEnd"/>
      <w:r w:rsidRPr="00C71FC0">
        <w:rPr>
          <w:rFonts w:ascii="Arial" w:hAnsi="Arial" w:cs="Arial"/>
          <w:b/>
          <w:iCs/>
          <w:sz w:val="28"/>
          <w:szCs w:val="28"/>
        </w:rPr>
        <w:t xml:space="preserve"> MUNKAVÉDELMI ESZKÖZÖK</w:t>
      </w:r>
    </w:p>
    <w:p w:rsidR="00CE58A8" w:rsidRPr="007A5152" w:rsidRDefault="00CE58A8" w:rsidP="00CE58A8">
      <w:pPr>
        <w:autoSpaceDE w:val="0"/>
        <w:autoSpaceDN w:val="0"/>
        <w:adjustRightInd w:val="0"/>
        <w:spacing w:before="240" w:after="240" w:line="240" w:lineRule="auto"/>
        <w:rPr>
          <w:rFonts w:ascii="Arial" w:hAnsi="Arial" w:cs="Arial"/>
          <w:sz w:val="20"/>
          <w:szCs w:val="20"/>
        </w:rPr>
      </w:pPr>
      <w:r w:rsidRPr="007A5152">
        <w:rPr>
          <w:rFonts w:ascii="Arial" w:hAnsi="Arial" w:cs="Arial"/>
          <w:i/>
          <w:iCs/>
          <w:sz w:val="20"/>
          <w:szCs w:val="20"/>
        </w:rPr>
        <w:t>(berendezése az iskoláknál ismertetettek szerint)</w:t>
      </w:r>
    </w:p>
    <w:p w:rsidR="00C71FC0" w:rsidRDefault="00C71FC0">
      <w:pPr>
        <w:rPr>
          <w:rFonts w:ascii="Arial" w:hAnsi="Arial" w:cs="Arial"/>
          <w:b/>
          <w:bCs/>
          <w:sz w:val="20"/>
          <w:szCs w:val="20"/>
        </w:rPr>
      </w:pPr>
      <w:r>
        <w:rPr>
          <w:rFonts w:ascii="Arial" w:hAnsi="Arial" w:cs="Arial"/>
          <w:b/>
          <w:bCs/>
          <w:sz w:val="20"/>
          <w:szCs w:val="20"/>
        </w:rPr>
        <w:br w:type="page"/>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b/>
          <w:bCs/>
          <w:sz w:val="20"/>
          <w:szCs w:val="20"/>
        </w:rPr>
        <w:lastRenderedPageBreak/>
        <w:t>4.1 AZ EGYES MŰVÉSZETI ÁGAK, TANSZAKOK KÖVETELMÉNYEI</w:t>
      </w:r>
    </w:p>
    <w:p w:rsidR="00CE58A8" w:rsidRPr="00890ED4" w:rsidRDefault="00CE58A8" w:rsidP="00CE58A8">
      <w:pPr>
        <w:autoSpaceDE w:val="0"/>
        <w:autoSpaceDN w:val="0"/>
        <w:adjustRightInd w:val="0"/>
        <w:spacing w:before="240" w:after="120" w:line="240" w:lineRule="auto"/>
        <w:ind w:firstLine="204"/>
        <w:rPr>
          <w:rFonts w:ascii="Arial" w:hAnsi="Arial" w:cs="Arial"/>
          <w:sz w:val="20"/>
          <w:szCs w:val="20"/>
        </w:rPr>
      </w:pPr>
      <w:r w:rsidRPr="00890ED4">
        <w:rPr>
          <w:rFonts w:ascii="Arial" w:hAnsi="Arial" w:cs="Arial"/>
          <w:b/>
          <w:bCs/>
          <w:iCs/>
          <w:sz w:val="20"/>
          <w:szCs w:val="20"/>
        </w:rPr>
        <w:t xml:space="preserve">4.1.1 ZENEMŰVÉSZET (ZENEISKOLÁK) </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i/>
                <w:iCs/>
                <w:sz w:val="20"/>
                <w:szCs w:val="20"/>
              </w:rPr>
            </w:pPr>
            <w:r w:rsidRPr="007A5152">
              <w:rPr>
                <w:rFonts w:ascii="Arial" w:hAnsi="Arial" w:cs="Arial"/>
                <w:sz w:val="20"/>
                <w:szCs w:val="20"/>
              </w:rPr>
              <w:t xml:space="preserve"> </w:t>
            </w:r>
            <w:r w:rsidRPr="007A5152">
              <w:rPr>
                <w:rFonts w:ascii="Arial" w:hAnsi="Arial" w:cs="Arial"/>
                <w:b/>
                <w:bCs/>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Helyiségek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egyéni és kiscsoportos órák tanterme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tanszakok és a tanulók létszámának figyelembevételével, az iskola munkarendje szerint az egyidejűleg megtartott egyéni és kiscsoportos foglalkozásokhoz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fúvós és az ütőhangszerek, a jazz-zene és az elektroakusztikus oktatására használt helyiségek hangszigetelése,</w:t>
            </w:r>
            <w:r w:rsidRPr="007A5152">
              <w:rPr>
                <w:rFonts w:ascii="Arial" w:hAnsi="Arial" w:cs="Arial"/>
                <w:sz w:val="20"/>
                <w:szCs w:val="20"/>
              </w:rPr>
              <w:br/>
              <w:t xml:space="preserve">valamint az alapvető akusztikai szempontok figyelembevétele szükséges; </w:t>
            </w:r>
            <w:r w:rsidRPr="007A5152">
              <w:rPr>
                <w:rFonts w:ascii="Arial" w:hAnsi="Arial" w:cs="Arial"/>
                <w:sz w:val="20"/>
                <w:szCs w:val="20"/>
              </w:rPr>
              <w:br/>
              <w:t>100 tanulónként min. 4 terem</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csoportos órák, együttesek tanterme, próbaterme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csoport, illetve az együttesek létszámának figyelembevételével, az iskola munkarendje szerint az egyidejűleg megtartott csoportos foglalkozásokhoz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zenekar, kamarazene, énekkar helyiségei közös hasznosításúak is lehetnek; </w:t>
            </w:r>
            <w:r w:rsidRPr="007A5152">
              <w:rPr>
                <w:rFonts w:ascii="Arial" w:hAnsi="Arial" w:cs="Arial"/>
                <w:sz w:val="20"/>
                <w:szCs w:val="20"/>
              </w:rPr>
              <w:br/>
              <w:t>100 tanulónként min. 2 terem</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hangversenyterem csatlakozó helyiségekkel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vagy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figyelembe vehető más célra létesített (többcélú hasznosítás szempontjai szerint kialakított), nagyméretű terem is, amennyiben a hangversenyterem funkciójának megfelel</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Helyiségek bútorzata, egyéb berendezési tárgyai és oktatási eszközei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Egyéni órák, kiscsoportos órák, tanterme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asztalok, székek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w:t>
            </w:r>
            <w:r w:rsidRPr="007A5152">
              <w:rPr>
                <w:rFonts w:ascii="Arial" w:hAnsi="Arial" w:cs="Arial"/>
                <w:sz w:val="20"/>
                <w:szCs w:val="20"/>
              </w:rPr>
              <w:br/>
              <w:t xml:space="preserve">mozgáskorlátozottak és </w:t>
            </w:r>
            <w:proofErr w:type="spellStart"/>
            <w:r w:rsidRPr="007A5152">
              <w:rPr>
                <w:rFonts w:ascii="Arial" w:hAnsi="Arial" w:cs="Arial"/>
                <w:sz w:val="20"/>
                <w:szCs w:val="20"/>
              </w:rPr>
              <w:t>gyengénlátók</w:t>
            </w:r>
            <w:proofErr w:type="spellEnd"/>
            <w:r w:rsidRPr="007A5152">
              <w:rPr>
                <w:rFonts w:ascii="Arial" w:hAnsi="Arial" w:cs="Arial"/>
                <w:sz w:val="20"/>
                <w:szCs w:val="20"/>
              </w:rPr>
              <w:t xml:space="preserve"> esetén állítható magasságú, dönthető lapú, peremes, egyszemélyes asztalok; </w:t>
            </w:r>
            <w:r w:rsidRPr="007A5152">
              <w:rPr>
                <w:rFonts w:ascii="Arial" w:hAnsi="Arial" w:cs="Arial"/>
                <w:sz w:val="20"/>
                <w:szCs w:val="20"/>
              </w:rPr>
              <w:br/>
            </w:r>
            <w:proofErr w:type="spellStart"/>
            <w:r w:rsidRPr="007A5152">
              <w:rPr>
                <w:rFonts w:ascii="Arial" w:hAnsi="Arial" w:cs="Arial"/>
                <w:sz w:val="20"/>
                <w:szCs w:val="20"/>
              </w:rPr>
              <w:t>gyengénlátóknál</w:t>
            </w:r>
            <w:proofErr w:type="spellEnd"/>
            <w:r w:rsidRPr="007A5152">
              <w:rPr>
                <w:rFonts w:ascii="Arial" w:hAnsi="Arial" w:cs="Arial"/>
                <w:sz w:val="20"/>
                <w:szCs w:val="20"/>
              </w:rPr>
              <w:t xml:space="preserve"> szükség szerint egyéni megvilágítási lehetőséggel; </w:t>
            </w:r>
            <w:r w:rsidRPr="007A5152">
              <w:rPr>
                <w:rFonts w:ascii="Arial" w:hAnsi="Arial" w:cs="Arial"/>
                <w:sz w:val="20"/>
                <w:szCs w:val="20"/>
              </w:rPr>
              <w:br/>
              <w:t>a mozgáskorlátozottak székei állítható magasságú ülőkével, lábtartóval</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 vagy pianínó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egy tanteremben 2 zongora vagy pianínó</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zongoratermekben 2</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lábzsámoly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gitár és a zongora</w:t>
            </w:r>
            <w:r w:rsidRPr="007A5152">
              <w:rPr>
                <w:rFonts w:ascii="Arial" w:hAnsi="Arial" w:cs="Arial"/>
                <w:sz w:val="20"/>
                <w:szCs w:val="20"/>
              </w:rPr>
              <w:br/>
              <w:t>(billentyűs) teremben</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kottatartó 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metronóm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lejátszó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Hordozható</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álló tükör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fúvós, vonós, ütős és magánének tanszakok termeiben</w:t>
            </w:r>
          </w:p>
        </w:tc>
      </w:tr>
    </w:tbl>
    <w:p w:rsidR="00890ED4" w:rsidRDefault="00890ED4">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tanított hangszer, tanulói használatra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adott hangszert tanulók 30%-ának megfelelő számban iskolánként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kivéve a zongora, hárfa, orgona, valamint a mérete és súlya alapján kézi szállításra nem alkalmas hangszerek (vonós hangszerek esetében elsősorban a kisebb méretű tanulóhangszerek; </w:t>
            </w:r>
            <w:r w:rsidRPr="007A5152">
              <w:rPr>
                <w:rFonts w:ascii="Arial" w:hAnsi="Arial" w:cs="Arial"/>
                <w:sz w:val="20"/>
                <w:szCs w:val="20"/>
              </w:rPr>
              <w:br/>
              <w:t>furulyánál 25 tanulóként</w:t>
            </w:r>
            <w:r w:rsidRPr="007A5152">
              <w:rPr>
                <w:rFonts w:ascii="Arial" w:hAnsi="Arial" w:cs="Arial"/>
                <w:sz w:val="20"/>
                <w:szCs w:val="20"/>
              </w:rPr>
              <w:br/>
              <w:t>1 garnitúra)</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tanított hangszer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hangszerfajtánként</w:t>
            </w:r>
            <w:proofErr w:type="spellEnd"/>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használatra</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hangszertartozékok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tanárok létszáma szerint 1 garnitúra évente</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húr, vonószőr, nád, stb.</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Hangfelvevő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párologtató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szükség szerint</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Csoportos órák, együttesek tanterme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asztalok, székek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életkornak megfelelő méretben, </w:t>
            </w:r>
            <w:r w:rsidRPr="007A5152">
              <w:rPr>
                <w:rFonts w:ascii="Arial" w:hAnsi="Arial" w:cs="Arial"/>
                <w:sz w:val="20"/>
                <w:szCs w:val="20"/>
              </w:rPr>
              <w:br/>
              <w:t xml:space="preserve">mozgáskorlátozottak és </w:t>
            </w:r>
            <w:proofErr w:type="spellStart"/>
            <w:r w:rsidRPr="007A5152">
              <w:rPr>
                <w:rFonts w:ascii="Arial" w:hAnsi="Arial" w:cs="Arial"/>
                <w:sz w:val="20"/>
                <w:szCs w:val="20"/>
              </w:rPr>
              <w:t>gyengénlátók</w:t>
            </w:r>
            <w:proofErr w:type="spellEnd"/>
            <w:r w:rsidRPr="007A5152">
              <w:rPr>
                <w:rFonts w:ascii="Arial" w:hAnsi="Arial" w:cs="Arial"/>
                <w:sz w:val="20"/>
                <w:szCs w:val="20"/>
              </w:rPr>
              <w:t xml:space="preserve"> esetén állítható magasságú, dönthető lapú, peremes, egyszemélyes asztalok; </w:t>
            </w:r>
            <w:r w:rsidRPr="007A5152">
              <w:rPr>
                <w:rFonts w:ascii="Arial" w:hAnsi="Arial" w:cs="Arial"/>
                <w:sz w:val="20"/>
                <w:szCs w:val="20"/>
              </w:rPr>
              <w:br/>
            </w:r>
            <w:proofErr w:type="spellStart"/>
            <w:r w:rsidRPr="007A5152">
              <w:rPr>
                <w:rFonts w:ascii="Arial" w:hAnsi="Arial" w:cs="Arial"/>
                <w:sz w:val="20"/>
                <w:szCs w:val="20"/>
              </w:rPr>
              <w:t>gyengénlátóknál</w:t>
            </w:r>
            <w:proofErr w:type="spellEnd"/>
            <w:r w:rsidRPr="007A5152">
              <w:rPr>
                <w:rFonts w:ascii="Arial" w:hAnsi="Arial" w:cs="Arial"/>
                <w:sz w:val="20"/>
                <w:szCs w:val="20"/>
              </w:rPr>
              <w:br/>
              <w:t xml:space="preserve">szükség szerint egyéni megvilágítási lehetőséggel; </w:t>
            </w:r>
            <w:r w:rsidRPr="007A5152">
              <w:rPr>
                <w:rFonts w:ascii="Arial" w:hAnsi="Arial" w:cs="Arial"/>
                <w:sz w:val="20"/>
                <w:szCs w:val="20"/>
              </w:rPr>
              <w:br/>
              <w:t>a mozgáskorlátozottak székei állítható magasságú ülőkével, lábtartóval</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ötvonalas tábla, ötvonalas nyitható tábla, mágneses 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választás szerint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elméleti, csoportos órák helyiségébe</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DVD lejátszó, televízió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számítógép, perifériákkal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elméleti órák helyiségeibe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DVD író-olvasó, hangfalakkal, kottagrafikus, készségfejlesztő szoftverekkel - lehetőleg internet elérhetőséggel és nyomtatási lehetőséggel</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nyomtató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200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 vagy pianínó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lábzsámoly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zenekari pultok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az együttesek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együttesek helyiségébe</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metronom</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párologtató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szükség szerint</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hangversenyterem (csatlakozó helyiségekkel)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terem befogadóképessége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zenekari pultok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együttesek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énekkari dobogó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amennyiben az iskolában kórus tantárgy oktatása folyik</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45.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alapvető színpadi világítástechnikai és akusztikai berendezések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mikrofonok, erősítő, keverő, hangfalak, </w:t>
            </w:r>
            <w:proofErr w:type="spellStart"/>
            <w:r w:rsidRPr="007A5152">
              <w:rPr>
                <w:rFonts w:ascii="Arial" w:hAnsi="Arial" w:cs="Arial"/>
                <w:sz w:val="20"/>
                <w:szCs w:val="20"/>
              </w:rPr>
              <w:t>stb</w:t>
            </w:r>
            <w:proofErr w:type="spellEnd"/>
            <w:r w:rsidRPr="007A5152">
              <w:rPr>
                <w:rFonts w:ascii="Arial" w:hAnsi="Arial" w:cs="Arial"/>
                <w:sz w:val="20"/>
                <w:szCs w:val="20"/>
              </w:rPr>
              <w:t xml:space="preserve">; </w:t>
            </w:r>
            <w:r w:rsidRPr="007A5152">
              <w:rPr>
                <w:rFonts w:ascii="Arial" w:hAnsi="Arial" w:cs="Arial"/>
                <w:sz w:val="20"/>
                <w:szCs w:val="20"/>
              </w:rPr>
              <w:br/>
              <w:t>reflektorok (lehetőleg szabályozható)</w:t>
            </w:r>
          </w:p>
        </w:tc>
      </w:tr>
      <w:tr w:rsidR="00CE58A8" w:rsidRPr="007A5152" w:rsidTr="00890ED4">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hangológép</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b/>
          <w:bCs/>
          <w:i/>
          <w:iCs/>
          <w:sz w:val="20"/>
          <w:szCs w:val="20"/>
        </w:rPr>
        <w:t>4.1.2. TÁNCMŰVÉSZET</w:t>
      </w:r>
      <w:r w:rsidRPr="007A5152">
        <w:rPr>
          <w:rFonts w:ascii="Arial" w:hAnsi="Arial" w:cs="Arial"/>
          <w:b/>
          <w:bCs/>
          <w:i/>
          <w:iCs/>
          <w:sz w:val="20"/>
          <w:szCs w:val="20"/>
        </w:rPr>
        <w:br/>
      </w:r>
      <w:r w:rsidRPr="007A5152">
        <w:rPr>
          <w:rFonts w:ascii="Arial" w:hAnsi="Arial" w:cs="Arial"/>
          <w:i/>
          <w:iCs/>
          <w:sz w:val="20"/>
          <w:szCs w:val="20"/>
        </w:rPr>
        <w:t xml:space="preserve">(balett, moderntánc, kortárstánc, néptánc, társastánc tanszak) </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Helyiségek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csoport, illetve az együttesek létszámának figyelembevételével, az iskola munkarendje szerint az egyidejűleg megtartott csoportos foglalkozásokhoz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más művészeti ágakkal, tanszakokkal közös helyiségként is kialakítható, ha a tanulók és a csoportok száma azt lehetővé teszi</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táncterem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figyelembe vehető más célra létesített, de funkciójának megfelelő, a többcélú hasznosítás szempontjai szerint kialakított nagyméretű terem is</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öltöző, tusoló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öltöző, tusoló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nemenként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kellék- és jelmeztár vagy kellék- és jelmeztároló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jelmezek, viseletek számára</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Helyiségek bútorzata, egyéb berendezési tárgyai és oktatási eszközei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asztalok, székek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eszköztároló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Tábla, vagy </w:t>
            </w:r>
            <w:proofErr w:type="spellStart"/>
            <w:r w:rsidRPr="007A5152">
              <w:rPr>
                <w:rFonts w:ascii="Arial" w:hAnsi="Arial" w:cs="Arial"/>
                <w:sz w:val="20"/>
                <w:szCs w:val="20"/>
              </w:rPr>
              <w:t>flipchart</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elméleti órák helyiségébe</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 lejátszó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tánctermenként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 digitális kamera, DVD</w:t>
            </w:r>
            <w:r w:rsidRPr="007A5152">
              <w:rPr>
                <w:rFonts w:ascii="Arial" w:hAnsi="Arial" w:cs="Arial"/>
                <w:sz w:val="20"/>
                <w:szCs w:val="20"/>
              </w:rPr>
              <w:br/>
              <w:t>lejátszó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szeméttároló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helyiségenként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Táncterem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tanszaknak megfelelő burkolattal (fapadlózat, laminált padlózat, sportpadló, fapadlózat balett-szőnyegborítással)</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 pianínó, vagy elektromos zongora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Korrepetítor</w:t>
            </w:r>
            <w:proofErr w:type="spellEnd"/>
            <w:r w:rsidRPr="007A5152">
              <w:rPr>
                <w:rFonts w:ascii="Arial" w:hAnsi="Arial" w:cs="Arial"/>
                <w:sz w:val="20"/>
                <w:szCs w:val="20"/>
              </w:rPr>
              <w:t xml:space="preserve"> alkalmazása esetén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zongoraszék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korrepetítor</w:t>
            </w:r>
            <w:proofErr w:type="spellEnd"/>
            <w:r w:rsidRPr="007A5152">
              <w:rPr>
                <w:rFonts w:ascii="Arial" w:hAnsi="Arial" w:cs="Arial"/>
                <w:sz w:val="20"/>
                <w:szCs w:val="20"/>
              </w:rPr>
              <w:t xml:space="preserve"> alkalmazása esetén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rögzített, vagy mobil tükör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Rögzített, vagy mozgatható balett rudak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tanulók létszámának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tanulók kora szerinti magasságba függesztve, a balett tanszakon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Jelmezek, viseletek, kellékek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tanított tanszakoknak és a tanulói létszámnak megfelelően</w:t>
            </w:r>
          </w:p>
        </w:tc>
      </w:tr>
    </w:tbl>
    <w:p w:rsidR="00E57003" w:rsidRDefault="00E57003" w:rsidP="00CE58A8">
      <w:pPr>
        <w:autoSpaceDE w:val="0"/>
        <w:autoSpaceDN w:val="0"/>
        <w:adjustRightInd w:val="0"/>
        <w:spacing w:before="240" w:after="120" w:line="240" w:lineRule="auto"/>
        <w:ind w:firstLine="204"/>
        <w:rPr>
          <w:rFonts w:ascii="Arial" w:hAnsi="Arial" w:cs="Arial"/>
          <w:b/>
          <w:bCs/>
          <w:i/>
          <w:iCs/>
          <w:sz w:val="20"/>
          <w:szCs w:val="20"/>
        </w:rPr>
      </w:pP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b/>
          <w:bCs/>
          <w:i/>
          <w:iCs/>
          <w:sz w:val="20"/>
          <w:szCs w:val="20"/>
        </w:rPr>
        <w:lastRenderedPageBreak/>
        <w:t xml:space="preserve">4.1.3. KÉPZŐ- </w:t>
      </w:r>
      <w:proofErr w:type="gramStart"/>
      <w:r w:rsidRPr="007A5152">
        <w:rPr>
          <w:rFonts w:ascii="Arial" w:hAnsi="Arial" w:cs="Arial"/>
          <w:b/>
          <w:bCs/>
          <w:i/>
          <w:iCs/>
          <w:sz w:val="20"/>
          <w:szCs w:val="20"/>
        </w:rPr>
        <w:t>ÉS</w:t>
      </w:r>
      <w:proofErr w:type="gramEnd"/>
      <w:r w:rsidRPr="007A5152">
        <w:rPr>
          <w:rFonts w:ascii="Arial" w:hAnsi="Arial" w:cs="Arial"/>
          <w:b/>
          <w:bCs/>
          <w:i/>
          <w:iCs/>
          <w:sz w:val="20"/>
          <w:szCs w:val="20"/>
        </w:rPr>
        <w:t xml:space="preserve"> IPARMŰVÉSZET</w:t>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i/>
                <w:iCs/>
                <w:sz w:val="20"/>
                <w:szCs w:val="20"/>
              </w:rPr>
            </w:pPr>
            <w:r w:rsidRPr="007A5152">
              <w:rPr>
                <w:rFonts w:ascii="Arial" w:hAnsi="Arial" w:cs="Arial"/>
                <w:sz w:val="20"/>
                <w:szCs w:val="20"/>
              </w:rPr>
              <w:t xml:space="preserve"> </w:t>
            </w:r>
            <w:r w:rsidRPr="007A5152">
              <w:rPr>
                <w:rFonts w:ascii="Arial" w:hAnsi="Arial" w:cs="Arial"/>
                <w:b/>
                <w:bCs/>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mutatók</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 </w:t>
            </w:r>
            <w:r w:rsidRPr="007A5152">
              <w:rPr>
                <w:rFonts w:ascii="Arial" w:hAnsi="Arial" w:cs="Arial"/>
                <w:i/>
                <w:iCs/>
                <w:sz w:val="20"/>
                <w:szCs w:val="20"/>
              </w:rPr>
              <w:t>(a vizuális alapozó gyakorlatok, vizuális alkotó gyakorlat, a grafika és festészet alapjai és a tanszaki műhelygyakorlat termei</w:t>
            </w:r>
            <w:r w:rsidRPr="007A5152">
              <w:rPr>
                <w:rFonts w:ascii="Arial" w:hAnsi="Arial" w:cs="Arial"/>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vizuális alapozó gyakorlatok, a vizuális alkotó gyakorlat, a grafika és festészet alapjai, a rajz-festés-</w:t>
            </w:r>
            <w:r w:rsidRPr="007A5152">
              <w:rPr>
                <w:rFonts w:ascii="Arial" w:hAnsi="Arial" w:cs="Arial"/>
                <w:sz w:val="20"/>
                <w:szCs w:val="20"/>
              </w:rPr>
              <w:br/>
              <w:t>mintázás tantárgyak és a tanszaki műhelygyakorlat azonos teremben is megtarthatók.</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position w:val="10"/>
                <w:sz w:val="20"/>
                <w:szCs w:val="20"/>
              </w:rPr>
            </w:pPr>
            <w:r w:rsidRPr="007A5152">
              <w:rPr>
                <w:rFonts w:ascii="Arial" w:hAnsi="Arial" w:cs="Arial"/>
                <w:sz w:val="20"/>
                <w:szCs w:val="20"/>
              </w:rPr>
              <w:t xml:space="preserve"> a műhelyterem igénye: jól szellőztethető,</w:t>
            </w:r>
            <w:r w:rsidRPr="007A5152">
              <w:rPr>
                <w:rFonts w:ascii="Arial" w:hAnsi="Arial" w:cs="Arial"/>
                <w:sz w:val="20"/>
                <w:szCs w:val="20"/>
              </w:rPr>
              <w:br/>
              <w:t>fűthető, megfelelő természetes és mesterséges fényviszonyt biztosító, sötétíthető, amelynek alapterülete tanulónként legalább 1,5-2 m</w:t>
            </w:r>
            <w:r w:rsidRPr="007A5152">
              <w:rPr>
                <w:rFonts w:ascii="Arial" w:hAnsi="Arial" w:cs="Arial"/>
                <w:position w:val="10"/>
                <w:sz w:val="20"/>
                <w:szCs w:val="20"/>
              </w:rPr>
              <w:t>2</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Valamennyi tanszak és a kötelező közös tantárgyak alapvető eszközei </w:t>
            </w:r>
            <w:r w:rsidRPr="007A5152">
              <w:rPr>
                <w:rFonts w:ascii="Arial" w:hAnsi="Arial" w:cs="Arial"/>
                <w:i/>
                <w:iCs/>
                <w:sz w:val="20"/>
                <w:szCs w:val="20"/>
              </w:rPr>
              <w:t>(a vizuális alapozó gyakorlatok, vizuális alkotó gyakorlat, a grafika és festészet alapjai tantárgyak)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Projektor vagy diavetítő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Tanári laptop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Videó-felvevő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Fényképezőgép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Fénymásoló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Szkenner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és tagintézményenként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Égetőkemence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Grafikai prés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legalább </w:t>
            </w:r>
            <w:proofErr w:type="gramStart"/>
            <w:r w:rsidRPr="007A5152">
              <w:rPr>
                <w:rFonts w:ascii="Arial" w:hAnsi="Arial" w:cs="Arial"/>
                <w:sz w:val="20"/>
                <w:szCs w:val="20"/>
              </w:rPr>
              <w:t>A</w:t>
            </w:r>
            <w:proofErr w:type="gramEnd"/>
            <w:r w:rsidRPr="007A5152">
              <w:rPr>
                <w:rFonts w:ascii="Arial" w:hAnsi="Arial" w:cs="Arial"/>
                <w:sz w:val="20"/>
                <w:szCs w:val="20"/>
              </w:rPr>
              <w:t>/3-as méret lehúzására alkalmas méretű</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Mobilizálható installáció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Archívum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székhelyen az éves munkát bemutató anyag, eredeti vagy digitálisan archivált tanulómunkákból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eredeti tanulómunkák tárolására, illetve digitális archívum</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Szárító-tároló polc</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Mobil lámpa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Rajztábla </w:t>
            </w:r>
            <w:proofErr w:type="gramStart"/>
            <w:r w:rsidRPr="007A5152">
              <w:rPr>
                <w:rFonts w:ascii="Arial" w:hAnsi="Arial" w:cs="Arial"/>
                <w:sz w:val="20"/>
                <w:szCs w:val="20"/>
              </w:rPr>
              <w:t>A</w:t>
            </w:r>
            <w:proofErr w:type="gramEnd"/>
            <w:r w:rsidRPr="007A5152">
              <w:rPr>
                <w:rFonts w:ascii="Arial" w:hAnsi="Arial" w:cs="Arial"/>
                <w:sz w:val="20"/>
                <w:szCs w:val="20"/>
              </w:rPr>
              <w:t>/2-A/3 méretben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Elektromos főzőlap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Festékfőző-keverő edények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2-3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Vasaló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Varrógép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Rajzi és grafikai eszközök: ceruza, toll, rajzszén, pasztell vagy zsírkréta, tus, karctű</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24.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Gumihenger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papírok, kartonok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Festő eszközök: ecsetek, vizes edény, vízfesték, tempera, </w:t>
            </w:r>
            <w:proofErr w:type="spellStart"/>
            <w:r w:rsidRPr="007A5152">
              <w:rPr>
                <w:rFonts w:ascii="Arial" w:hAnsi="Arial" w:cs="Arial"/>
                <w:sz w:val="20"/>
                <w:szCs w:val="20"/>
              </w:rPr>
              <w:t>spaklik</w:t>
            </w:r>
            <w:proofErr w:type="spellEnd"/>
            <w:r w:rsidRPr="007A5152">
              <w:rPr>
                <w:rFonts w:ascii="Arial" w:hAnsi="Arial" w:cs="Arial"/>
                <w:sz w:val="20"/>
                <w:szCs w:val="20"/>
              </w:rPr>
              <w:t>, kések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Mintázó eszközök, mintázó fák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Konstruáló eszközök: olló, </w:t>
            </w:r>
            <w:proofErr w:type="spellStart"/>
            <w:r w:rsidRPr="007A5152">
              <w:rPr>
                <w:rFonts w:ascii="Arial" w:hAnsi="Arial" w:cs="Arial"/>
                <w:sz w:val="20"/>
                <w:szCs w:val="20"/>
              </w:rPr>
              <w:t>snitzer</w:t>
            </w:r>
            <w:proofErr w:type="spellEnd"/>
            <w:r w:rsidRPr="007A5152">
              <w:rPr>
                <w:rFonts w:ascii="Arial" w:hAnsi="Arial" w:cs="Arial"/>
                <w:sz w:val="20"/>
                <w:szCs w:val="20"/>
              </w:rPr>
              <w:t xml:space="preserve">, ragasztószalag, </w:t>
            </w:r>
            <w:proofErr w:type="spellStart"/>
            <w:r w:rsidRPr="007A5152">
              <w:rPr>
                <w:rFonts w:ascii="Arial" w:hAnsi="Arial" w:cs="Arial"/>
                <w:sz w:val="20"/>
                <w:szCs w:val="20"/>
              </w:rPr>
              <w:t>rögzítőeszközök</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Kézi szerszámok: kalapács, fogó, ár, fűrész, véső, kés, reszelő, drótkefe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arányban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Mérőeszközök: vonalzó vagy szalagmérce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arányban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Gyűjtött tárgyak, modellek, drapériák (tanulmánymunkákhoz)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csoportlétszámok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Szemléltető anyag: képek, könyvek, CD, DVD)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a foglalkozások szükséglete szerint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Grafika és festészet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Rajztábla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alapfokon </w:t>
            </w:r>
            <w:proofErr w:type="gramStart"/>
            <w:r w:rsidRPr="007A5152">
              <w:rPr>
                <w:rFonts w:ascii="Arial" w:hAnsi="Arial" w:cs="Arial"/>
                <w:sz w:val="20"/>
                <w:szCs w:val="20"/>
              </w:rPr>
              <w:t>A</w:t>
            </w:r>
            <w:proofErr w:type="gramEnd"/>
            <w:r w:rsidRPr="007A5152">
              <w:rPr>
                <w:rFonts w:ascii="Arial" w:hAnsi="Arial" w:cs="Arial"/>
                <w:sz w:val="20"/>
                <w:szCs w:val="20"/>
              </w:rPr>
              <w:t>/3, továbbképzőben A/2 méretben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Festőállvány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tantervnek megfelelően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továbbképző évfolyamokon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Festőalapok: farost táblák, vásznak, kartonok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továbbképző évfolyamokon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Linómetsző készlet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alapfok 4. évfolyamtól</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Kormozó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alapfok 4. évfolyamtól</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Lemezfogó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alapfok 4. évfolyamtól</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Grafikai lapok: kartonok, papírok, linó, fém vagy műanyaglap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Grafikai anyagok: linó festék, szitafesték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43.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használata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Szobrászat és kerámia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Mintázó 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tantervnek megfelelően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továbbképző évfolyamokon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Mintázó eszközök, segédeszközök: mintázófa, mintázó gyűrű, ecset, edény, fólia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Gipszező kéziszerszámok, gipszkeverő, gipszvéső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Gipszforma készítő alap- és segédanyagok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Kéziszerszámok: különböző kalapácsok, fűrészek, ráspolyok, reszelők, kézi gyaluk, vésők, fogók, pillanatszorítók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Mérőeszközök: vonalzó, derékszögű vonalzó, tolómérce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tantervnek megfelelően a csoportlétszámok figyelembevételével</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Szobrászati alapanyagok: fa, agyag, gipsz, papír, fém, műanyag, textil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Fazekaskorong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két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Agyagnyújtó prés-agyagnyújtó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Mázazó eszközök: merőkanál, mázszűrő, műanyag edények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Mérőeszközök mázkészítéshez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Kézikorong-forgókorong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Díszítő eszközök: </w:t>
            </w:r>
            <w:proofErr w:type="spellStart"/>
            <w:r w:rsidRPr="007A5152">
              <w:rPr>
                <w:rFonts w:ascii="Arial" w:hAnsi="Arial" w:cs="Arial"/>
                <w:sz w:val="20"/>
                <w:szCs w:val="20"/>
              </w:rPr>
              <w:t>íróka</w:t>
            </w:r>
            <w:proofErr w:type="spellEnd"/>
            <w:r w:rsidRPr="007A5152">
              <w:rPr>
                <w:rFonts w:ascii="Arial" w:hAnsi="Arial" w:cs="Arial"/>
                <w:sz w:val="20"/>
                <w:szCs w:val="20"/>
              </w:rPr>
              <w:t>, kaparó-véső fémkés, festőecset, festékszóró, polírozó eszköz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Korongolási segédeszközök: fa- és gumiprofilok bőrszalag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kerámia alapanyagok, mázak, kerámia festékek, </w:t>
            </w:r>
            <w:proofErr w:type="spellStart"/>
            <w:r w:rsidRPr="007A5152">
              <w:rPr>
                <w:rFonts w:ascii="Arial" w:hAnsi="Arial" w:cs="Arial"/>
                <w:sz w:val="20"/>
                <w:szCs w:val="20"/>
              </w:rPr>
              <w:t>engobeok</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DD7563" w:rsidRDefault="00DD7563" w:rsidP="00DD7563">
            <w:pPr>
              <w:autoSpaceDE w:val="0"/>
              <w:autoSpaceDN w:val="0"/>
              <w:adjustRightInd w:val="0"/>
              <w:spacing w:after="0" w:line="240" w:lineRule="auto"/>
              <w:ind w:left="56" w:right="56"/>
            </w:pPr>
            <w:r>
              <w:lastRenderedPageBreak/>
              <w:br w:type="page"/>
            </w:r>
          </w:p>
          <w:p w:rsidR="00CE58A8" w:rsidRPr="007A5152" w:rsidRDefault="00E57003" w:rsidP="00DD7563">
            <w:pPr>
              <w:autoSpaceDE w:val="0"/>
              <w:autoSpaceDN w:val="0"/>
              <w:adjustRightInd w:val="0"/>
              <w:spacing w:after="0" w:line="240" w:lineRule="auto"/>
              <w:ind w:left="56" w:right="56"/>
              <w:rPr>
                <w:rFonts w:ascii="Arial" w:hAnsi="Arial" w:cs="Arial"/>
                <w:sz w:val="20"/>
                <w:szCs w:val="20"/>
              </w:rPr>
            </w:pPr>
            <w:r>
              <w:br w:type="page"/>
            </w:r>
            <w:r w:rsidR="00CE58A8" w:rsidRPr="007A5152">
              <w:rPr>
                <w:rFonts w:ascii="Arial" w:hAnsi="Arial" w:cs="Arial"/>
                <w:sz w:val="20"/>
                <w:szCs w:val="20"/>
              </w:rPr>
              <w:t>61.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Égetőkemence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használata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Textil- és bőrműves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Nyüsttel ellátott szövőállvány vagy szövőkeret</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Varrógép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 továbbképző évfolyamokon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Madzag vagy szalagszövő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Viaszoló ecset vagy batikpipa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Teregető 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Festékező kád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Anyagalakító és díszítő eszközök: tű, hurkoló és kötő eszközök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anyagok: textilek, fonalak, gyapjú</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Gumilap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Varrópad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Vékonyító 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Bőrműves kéziszerszámok: ár, bőrlyukasztó, bőrvágó kés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anyagok: puha és kemény bőrök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használata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Fém- és zománcműves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Zománcégető kemence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telephelyenként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DD7563" w:rsidRDefault="00DD7563">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82.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Zománcégetési segédeszköz: berakó lap, villa, kesztyű, szemüveg</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2-2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Állványos fúrógép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Segédeszközök: sikattyú, szorító, szerszámsatu forrasztópáka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Mérőeszközök: subler, körző, szögmérő, súlymérő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Fémmegmunkáló kézi szerszámok: fogó, pillanatszorító, lemezvágó olló, fémlyukasztó, pontozó, harapó-, csípő-, kúpos- és laposfogó, fémfűrész, lombfűrész, reszelő, tűreszelő, kalapács, véső, beütő és </w:t>
            </w:r>
            <w:proofErr w:type="spellStart"/>
            <w:r w:rsidRPr="007A5152">
              <w:rPr>
                <w:rFonts w:ascii="Arial" w:hAnsi="Arial" w:cs="Arial"/>
                <w:sz w:val="20"/>
                <w:szCs w:val="20"/>
              </w:rPr>
              <w:t>cizellőr</w:t>
            </w:r>
            <w:proofErr w:type="spellEnd"/>
            <w:r w:rsidRPr="007A5152">
              <w:rPr>
                <w:rFonts w:ascii="Arial" w:hAnsi="Arial" w:cs="Arial"/>
                <w:sz w:val="20"/>
                <w:szCs w:val="20"/>
              </w:rPr>
              <w:t xml:space="preserve"> szerszám, fém kefe, csiszolóvászon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Zománcozó eszközök:</w:t>
            </w:r>
            <w:r w:rsidRPr="007A5152">
              <w:rPr>
                <w:rFonts w:ascii="Arial" w:hAnsi="Arial" w:cs="Arial"/>
                <w:sz w:val="20"/>
                <w:szCs w:val="20"/>
              </w:rPr>
              <w:br/>
              <w:t>spatula, csipesz, tű</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Dörzscsésze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Vegyszeres tálak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3</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anyagok: fémhuzalok, fémlemezek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Huzalhenger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továbbképző évfolyamokon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tűzzománcozott tárgyak készítésére alkalmas anyagok: lealapozott fémlapok, rézlemez, zománciszap, ékszer zománc</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alkalmazása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Fotó és film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Sötétkamra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Szárítóberendezés</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Repró-állvány, fotóállvány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Fotónagyító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Fotólámpa, sötétkamra lámpa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a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5B41C6" w:rsidRDefault="005B41C6">
      <w:r>
        <w:br w:type="page"/>
      </w:r>
    </w:p>
    <w:tbl>
      <w:tblPr>
        <w:tblW w:w="9632" w:type="dxa"/>
        <w:tblInd w:w="5" w:type="dxa"/>
        <w:tblLayout w:type="fixed"/>
        <w:tblCellMar>
          <w:left w:w="0" w:type="dxa"/>
          <w:right w:w="0" w:type="dxa"/>
        </w:tblCellMar>
        <w:tblLook w:val="0000"/>
      </w:tblPr>
      <w:tblGrid>
        <w:gridCol w:w="562"/>
        <w:gridCol w:w="2834"/>
        <w:gridCol w:w="2834"/>
        <w:gridCol w:w="3402"/>
      </w:tblGrid>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lastRenderedPageBreak/>
              <w:t xml:space="preserve"> 101.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Fényképezőgép objektívekkel, tartozékokkal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digitális kamera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Montázsasztal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Erősítő, keverő, mikrofon</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Fotólabor eszközök:</w:t>
            </w:r>
            <w:r w:rsidRPr="007A5152">
              <w:rPr>
                <w:rFonts w:ascii="Arial" w:hAnsi="Arial" w:cs="Arial"/>
                <w:sz w:val="20"/>
                <w:szCs w:val="20"/>
              </w:rPr>
              <w:br/>
              <w:t>hívótál, csipesz</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egyidejűleg foglalkoztatott tanulók létszámának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Fotóanyagok: papír, előhívó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 szekrény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alkalmazása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 xml:space="preserve">Környezet- és </w:t>
            </w:r>
            <w:proofErr w:type="spellStart"/>
            <w:r w:rsidRPr="007A5152">
              <w:rPr>
                <w:rFonts w:ascii="Arial" w:hAnsi="Arial" w:cs="Arial"/>
                <w:i/>
                <w:iCs/>
                <w:sz w:val="20"/>
                <w:szCs w:val="20"/>
              </w:rPr>
              <w:t>kézműveskultúra</w:t>
            </w:r>
            <w:proofErr w:type="spellEnd"/>
            <w:r w:rsidRPr="007A5152">
              <w:rPr>
                <w:rFonts w:ascii="Arial" w:hAnsi="Arial" w:cs="Arial"/>
                <w:i/>
                <w:iCs/>
                <w:sz w:val="20"/>
                <w:szCs w:val="20"/>
              </w:rPr>
              <w:t xml:space="preserve"> tanszak speciális eszközei (valamennyi tanszak és a kötelező tantárgyak fenti alapvető eszközein felül)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Munkaasztal, szék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az egyidejűleg foglalkoztatott tanulók létszámának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önálló tanszaki műhely esetén</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Varrógép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Festékező és áztató kád</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Szövőállvány, vagy szövőkeret, madzag, szalag vagy gyöngyszövő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Bőrlyukasztó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roofErr w:type="spellStart"/>
            <w:r w:rsidRPr="007A5152">
              <w:rPr>
                <w:rFonts w:ascii="Arial" w:hAnsi="Arial" w:cs="Arial"/>
                <w:sz w:val="20"/>
                <w:szCs w:val="20"/>
              </w:rPr>
              <w:t>feladatellátási</w:t>
            </w:r>
            <w:proofErr w:type="spellEnd"/>
            <w:r w:rsidRPr="007A5152">
              <w:rPr>
                <w:rFonts w:ascii="Arial" w:hAnsi="Arial" w:cs="Arial"/>
                <w:sz w:val="20"/>
                <w:szCs w:val="20"/>
              </w:rPr>
              <w:t xml:space="preserve"> helyenként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anyagok: gyapjú, fonal, textil, agyag, papír, gipsz, fa, bőr, vessző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w:t>
            </w:r>
            <w:r w:rsidRPr="007A5152">
              <w:rPr>
                <w:rFonts w:ascii="Arial" w:hAnsi="Arial" w:cs="Arial"/>
                <w:sz w:val="20"/>
                <w:szCs w:val="20"/>
              </w:rPr>
              <w:br/>
              <w:t>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Famegmunkáló eszközök: faragó eszközök, véső, reszelő</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faanyagok, ragasztók, konzerváló anyagok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Ragasztó pisztoly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2</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Különböző funkciójú tárgyak készítésére alkalmas kartonok, papír, fa és műanyaglapok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helyi tanterv alapján a tanulólétszámnak megfelelő mennyiségben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E57003">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iskolánként </w:t>
            </w:r>
            <w:r w:rsidRPr="007A5152">
              <w:rPr>
                <w:rFonts w:ascii="Arial" w:hAnsi="Arial" w:cs="Arial"/>
                <w:sz w:val="20"/>
                <w:szCs w:val="20"/>
              </w:rPr>
              <w:br/>
              <w:t>(székhelyen és telephelyen)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veszélyes anyagok használata esetén</w:t>
            </w:r>
          </w:p>
        </w:tc>
      </w:tr>
    </w:tbl>
    <w:p w:rsidR="00F73F66" w:rsidRDefault="00F73F66" w:rsidP="00CE58A8">
      <w:pPr>
        <w:autoSpaceDE w:val="0"/>
        <w:autoSpaceDN w:val="0"/>
        <w:adjustRightInd w:val="0"/>
        <w:spacing w:before="240" w:after="120" w:line="240" w:lineRule="auto"/>
        <w:ind w:firstLine="204"/>
        <w:rPr>
          <w:rFonts w:ascii="Arial" w:hAnsi="Arial" w:cs="Arial"/>
          <w:b/>
          <w:bCs/>
          <w:i/>
          <w:iCs/>
          <w:sz w:val="20"/>
          <w:szCs w:val="20"/>
        </w:rPr>
      </w:pP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b/>
          <w:bCs/>
          <w:i/>
          <w:iCs/>
          <w:sz w:val="20"/>
          <w:szCs w:val="20"/>
        </w:rPr>
        <w:lastRenderedPageBreak/>
        <w:t>4.1.4 SZÍNMŰVÉSZET-BÁBMŰVÉSZET</w:t>
      </w:r>
    </w:p>
    <w:tbl>
      <w:tblPr>
        <w:tblW w:w="0" w:type="auto"/>
        <w:tblInd w:w="5" w:type="dxa"/>
        <w:tblLayout w:type="fixed"/>
        <w:tblCellMar>
          <w:left w:w="0" w:type="dxa"/>
          <w:right w:w="0" w:type="dxa"/>
        </w:tblCellMar>
        <w:tblLook w:val="0000"/>
      </w:tblPr>
      <w:tblGrid>
        <w:gridCol w:w="562"/>
        <w:gridCol w:w="2834"/>
        <w:gridCol w:w="2834"/>
        <w:gridCol w:w="3402"/>
      </w:tblGrid>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Eszközök, felszerelések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Mennyiségi mutató</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Megjegyzés</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b/>
                <w:bCs/>
                <w:sz w:val="20"/>
                <w:szCs w:val="20"/>
              </w:rPr>
            </w:pPr>
            <w:r w:rsidRPr="007A5152">
              <w:rPr>
                <w:rFonts w:ascii="Arial" w:hAnsi="Arial" w:cs="Arial"/>
                <w:sz w:val="20"/>
                <w:szCs w:val="20"/>
              </w:rPr>
              <w:t xml:space="preserve"> </w:t>
            </w:r>
            <w:r w:rsidRPr="007A5152">
              <w:rPr>
                <w:rFonts w:ascii="Arial" w:hAnsi="Arial" w:cs="Arial"/>
                <w:b/>
                <w:bCs/>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i/>
                <w:iCs/>
                <w:sz w:val="20"/>
                <w:szCs w:val="20"/>
              </w:rPr>
            </w:pPr>
            <w:r w:rsidRPr="007A5152">
              <w:rPr>
                <w:rFonts w:ascii="Arial" w:hAnsi="Arial" w:cs="Arial"/>
                <w:sz w:val="20"/>
                <w:szCs w:val="20"/>
              </w:rPr>
              <w:t xml:space="preserve"> </w:t>
            </w:r>
            <w:r w:rsidRPr="007A5152">
              <w:rPr>
                <w:rFonts w:ascii="Arial" w:hAnsi="Arial" w:cs="Arial"/>
                <w:i/>
                <w:iCs/>
                <w:sz w:val="20"/>
                <w:szCs w:val="20"/>
              </w:rPr>
              <w:t>Helyiségek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tanszakok és a tanulók számának figyelembevételével, az iskola munkarendje szerint az egyidejűleg megtartott csoportos foglalkozásokhoz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művészeti ágak, tanszakok közös helyiségeként is kialakítható, ha az funkciójának megfelelő, illetve a tanulók és a csoportok száma azt lehetővé teszi. Akadálymentes, szabad tér a tanulólétszámnak megfelelően,</w:t>
            </w:r>
            <w:r w:rsidRPr="007A5152">
              <w:rPr>
                <w:rFonts w:ascii="Arial" w:hAnsi="Arial" w:cs="Arial"/>
                <w:sz w:val="20"/>
                <w:szCs w:val="20"/>
              </w:rPr>
              <w:br/>
              <w:t>tanulónként legalább 3 m</w:t>
            </w:r>
            <w:r w:rsidRPr="007A5152">
              <w:rPr>
                <w:rFonts w:ascii="Arial" w:hAnsi="Arial" w:cs="Arial"/>
                <w:position w:val="10"/>
                <w:sz w:val="20"/>
                <w:szCs w:val="20"/>
              </w:rPr>
              <w:t>2</w:t>
            </w:r>
            <w:r w:rsidRPr="007A5152">
              <w:rPr>
                <w:rFonts w:ascii="Arial" w:hAnsi="Arial" w:cs="Arial"/>
                <w:sz w:val="20"/>
                <w:szCs w:val="20"/>
              </w:rPr>
              <w:t xml:space="preserve">. A terem legyen jól szellőztethető, fűthető, sötétíthető, fa- </w:t>
            </w:r>
            <w:r w:rsidRPr="007A5152">
              <w:rPr>
                <w:rFonts w:ascii="Arial" w:hAnsi="Arial" w:cs="Arial"/>
                <w:sz w:val="20"/>
                <w:szCs w:val="20"/>
              </w:rPr>
              <w:br/>
              <w:t>vagy műanyag burkolatú padlózattal</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gyakorlati műhely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tanszakok és a tanulók számának figyelembevételével, az iskola munkarendje szerint, az egyidejűleg megtartott csoportos foglalkozásokhoz szükséges számban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bábművészeti tanszaknál</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jelmez-, kellék- és díszlettár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tanszakonként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tanszakok közös helyiségeként is kialakítható</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Helyiségek bútorzata, egyéb berendezési tárgyai és oktatási eszközei</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próbaterem</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mozgatható dobogók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telephelyenként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színpad összeállítására alkalmas mennyiségben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tábla vagy </w:t>
            </w:r>
            <w:proofErr w:type="spellStart"/>
            <w:r w:rsidRPr="007A5152">
              <w:rPr>
                <w:rFonts w:ascii="Arial" w:hAnsi="Arial" w:cs="Arial"/>
                <w:sz w:val="20"/>
                <w:szCs w:val="20"/>
              </w:rPr>
              <w:t>flipchart</w:t>
            </w:r>
            <w:proofErr w:type="spellEnd"/>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elméleti órák helyiségében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sötétítő függöny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ablakonként, az ablakok lefedésére alkalmas méretben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CD-lejátszó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televízió, projektor vagy DVD-, illetve video lejátszó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paravánok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bábművészeti ágnál</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14.</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egészalakos tükör</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videokamera</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szélhelyen és tagintézményben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16.</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egyszerű ritmus és dallamhangszerek,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próbatermenként 1 készlet</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Csoportlétszámnak és az egyidejűleg megtartott foglalkozások számának megfelelő számban</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17.</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Báb- és díszletkészítés gyakorlati műhelye</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18.</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tanulói munkaasztal</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kettő tanulónként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19.</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varrógép</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tároló szekrények, ládák, kosarak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21.</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bábtartó állvány</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22.</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kéziszerszámok</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tanuló létszámnak megfelelően</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56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23.</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zárható vegyszertároló</w:t>
            </w:r>
          </w:p>
        </w:tc>
        <w:tc>
          <w:tcPr>
            <w:tcW w:w="283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műhelyenként 1</w:t>
            </w:r>
          </w:p>
        </w:tc>
        <w:tc>
          <w:tcPr>
            <w:tcW w:w="3402"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bl>
    <w:p w:rsidR="00F73F66" w:rsidRDefault="00F73F66" w:rsidP="00CE58A8">
      <w:pPr>
        <w:autoSpaceDE w:val="0"/>
        <w:autoSpaceDN w:val="0"/>
        <w:adjustRightInd w:val="0"/>
        <w:spacing w:before="240" w:after="240" w:line="240" w:lineRule="auto"/>
        <w:rPr>
          <w:rFonts w:ascii="Arial" w:hAnsi="Arial" w:cs="Arial"/>
          <w:sz w:val="28"/>
          <w:szCs w:val="28"/>
        </w:rPr>
      </w:pPr>
    </w:p>
    <w:p w:rsidR="00F73F66" w:rsidRDefault="00F73F66" w:rsidP="00CE58A8">
      <w:pPr>
        <w:autoSpaceDE w:val="0"/>
        <w:autoSpaceDN w:val="0"/>
        <w:adjustRightInd w:val="0"/>
        <w:spacing w:before="240" w:after="240" w:line="240" w:lineRule="auto"/>
        <w:rPr>
          <w:rFonts w:ascii="Arial" w:hAnsi="Arial" w:cs="Arial"/>
          <w:sz w:val="28"/>
          <w:szCs w:val="28"/>
        </w:rPr>
      </w:pPr>
    </w:p>
    <w:p w:rsidR="00CE58A8" w:rsidRPr="00F73F66" w:rsidRDefault="00CE58A8" w:rsidP="00CE58A8">
      <w:pPr>
        <w:autoSpaceDE w:val="0"/>
        <w:autoSpaceDN w:val="0"/>
        <w:adjustRightInd w:val="0"/>
        <w:spacing w:before="240" w:after="240" w:line="240" w:lineRule="auto"/>
        <w:rPr>
          <w:rFonts w:ascii="Arial" w:hAnsi="Arial" w:cs="Arial"/>
          <w:b/>
          <w:sz w:val="20"/>
          <w:szCs w:val="20"/>
        </w:rPr>
      </w:pPr>
      <w:r w:rsidRPr="00F73F66">
        <w:rPr>
          <w:rFonts w:ascii="Arial" w:hAnsi="Arial" w:cs="Arial"/>
          <w:b/>
          <w:sz w:val="28"/>
          <w:szCs w:val="28"/>
        </w:rPr>
        <w:lastRenderedPageBreak/>
        <w:t>5. TÖBBCÉLÚ KÖZNEVELÉSI INTÉZMÉNY</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Az </w:t>
      </w:r>
      <w:proofErr w:type="spellStart"/>
      <w:r w:rsidRPr="007A5152">
        <w:rPr>
          <w:rFonts w:ascii="Arial" w:hAnsi="Arial" w:cs="Arial"/>
          <w:sz w:val="20"/>
          <w:szCs w:val="20"/>
        </w:rPr>
        <w:t>Nkt</w:t>
      </w:r>
      <w:proofErr w:type="spellEnd"/>
      <w:r w:rsidRPr="007A5152">
        <w:rPr>
          <w:rFonts w:ascii="Arial" w:hAnsi="Arial" w:cs="Arial"/>
          <w:sz w:val="20"/>
          <w:szCs w:val="20"/>
        </w:rPr>
        <w:t>. 20. §</w:t>
      </w:r>
      <w:proofErr w:type="spellStart"/>
      <w:r w:rsidRPr="007A5152">
        <w:rPr>
          <w:rFonts w:ascii="Arial" w:hAnsi="Arial" w:cs="Arial"/>
          <w:sz w:val="20"/>
          <w:szCs w:val="20"/>
        </w:rPr>
        <w:t>-ának</w:t>
      </w:r>
      <w:proofErr w:type="spellEnd"/>
      <w:r w:rsidRPr="007A5152">
        <w:rPr>
          <w:rFonts w:ascii="Arial" w:hAnsi="Arial" w:cs="Arial"/>
          <w:sz w:val="20"/>
          <w:szCs w:val="20"/>
        </w:rPr>
        <w:t xml:space="preserve"> felhatalmazásával létesíthető többcélú intézményen belül az adott intézményegységek kialakításakor az e melléklet szerinti intézménytípusra előírt minimumfeltételeket kell teljesíteni.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funkcionális egységek (mint pl.: a szaktantermek, a könyvtár, a tornaterem, a tornaszoba, a gyógytestnevelési/erőnléti terem, az ebédlő, a konyha, mosogató, tálaló, illemhelycsoportok, mosó, vasaló, szárító helyiségek, aula, többcélú helyiség − szülői fogadásra, tárgyalásra, ünnepek megtartására −, udvar) közös használatra is kialakíthatóak.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Amennyiben az óvoda többcélú köznevelési intézményben működik, a gyermekek csoportszobai és udvari foglalkoztatása - a testnevelés kivételével - az e célra kialakított és kizárólag az óvoda által használt helyiségben, udvaron történhet.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Ha az iskola többcélú köznevelési intézményben működik, a felnőttek részére kialakított helyiségek, a felnőttek munkaeszközei, továbbá a köznevelési célú helyiségek, a felszerelési eszközök, a különböző iskolák feladatainak az ellátásához igénybe vehetők. A nem köznevelési célú helyiségek abban az esetben vehetők igénybe, ha e mellékletben meghatározottaknak megfelelnek.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Ha a kollégium többcélú köznevelési intézményben működik, a felnőttek részére kialakított helyiségek, a felnőttek munkaeszközei a kollégiumi feladatok ellátásához is igénybe vehetők. A tanulók által használt helyiségek és felszerelések a kollégium feladatainak az ellátásához igénybe vehetők, amennyiben biztosított, hogy a kollégiumi nevelés teljes időszakában a tanulók igénybe tudják venni. A nem köznevelési célú helyiségei abban az esetben vehetők igénybe, ha e mellékletben meghatározottaknak megfelelnek.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Alapvetés, hogy a többcélú intézmény kialakításakor figyelemmel kell lenni arra, hogy a benne létesülő különböző intézményegységek valamennyi sajátos pedagógiai követelménye teljesülhessen és a közösen használható helyiségek kialakításával a kivitelezésével az adott intézményegység pedagógiai tevékenysége, a gyermekek foglalkoztatása, a tanulók tanítása, tanulása, életrendje nem akadályozható.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többcélú intézmény létesítését megelőzően, a tervezésnek ki kell terjednie a különböző korosztályok és intézményegységek sajátosságainak felmérésére, az igények rögzítésére, a nem teljesülés következményeire, s külön figyelemmel kell lenni a közös használatba kerülő funkcionális egységek </w:t>
      </w:r>
      <w:proofErr w:type="spellStart"/>
      <w:r w:rsidRPr="007A5152">
        <w:rPr>
          <w:rFonts w:ascii="Arial" w:hAnsi="Arial" w:cs="Arial"/>
          <w:sz w:val="20"/>
          <w:szCs w:val="20"/>
        </w:rPr>
        <w:t>felxibilis</w:t>
      </w:r>
      <w:proofErr w:type="spellEnd"/>
      <w:r w:rsidRPr="007A5152">
        <w:rPr>
          <w:rFonts w:ascii="Arial" w:hAnsi="Arial" w:cs="Arial"/>
          <w:sz w:val="20"/>
          <w:szCs w:val="20"/>
        </w:rPr>
        <w:t>, sokrétű igényt kielégítő megvalósíthatóságára.</w:t>
      </w:r>
    </w:p>
    <w:p w:rsidR="007717F3" w:rsidRDefault="007717F3">
      <w:pPr>
        <w:rPr>
          <w:rFonts w:ascii="Arial" w:hAnsi="Arial" w:cs="Arial"/>
          <w:i/>
          <w:iCs/>
          <w:sz w:val="28"/>
          <w:szCs w:val="28"/>
          <w:u w:val="single"/>
        </w:rPr>
      </w:pPr>
      <w:r>
        <w:rPr>
          <w:rFonts w:ascii="Arial" w:hAnsi="Arial" w:cs="Arial"/>
          <w:i/>
          <w:iCs/>
          <w:sz w:val="28"/>
          <w:szCs w:val="28"/>
          <w:u w:val="single"/>
        </w:rPr>
        <w:br w:type="page"/>
      </w: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7717F3" w:rsidRDefault="007717F3" w:rsidP="00CE58A8">
      <w:pPr>
        <w:autoSpaceDE w:val="0"/>
        <w:autoSpaceDN w:val="0"/>
        <w:adjustRightInd w:val="0"/>
        <w:spacing w:before="240" w:after="240" w:line="240" w:lineRule="auto"/>
        <w:rPr>
          <w:rFonts w:ascii="Arial" w:hAnsi="Arial" w:cs="Arial"/>
          <w:i/>
          <w:iCs/>
          <w:sz w:val="28"/>
          <w:szCs w:val="28"/>
          <w:u w:val="single"/>
        </w:rPr>
      </w:pPr>
    </w:p>
    <w:p w:rsidR="00CE58A8" w:rsidRPr="007717F3" w:rsidRDefault="00CE58A8" w:rsidP="007717F3">
      <w:pPr>
        <w:autoSpaceDE w:val="0"/>
        <w:autoSpaceDN w:val="0"/>
        <w:adjustRightInd w:val="0"/>
        <w:spacing w:before="240" w:after="240" w:line="240" w:lineRule="auto"/>
        <w:jc w:val="center"/>
        <w:rPr>
          <w:rFonts w:ascii="Arial" w:hAnsi="Arial" w:cs="Arial"/>
          <w:b/>
          <w:sz w:val="32"/>
          <w:szCs w:val="32"/>
        </w:rPr>
      </w:pPr>
      <w:r w:rsidRPr="007717F3">
        <w:rPr>
          <w:rFonts w:ascii="Arial" w:hAnsi="Arial" w:cs="Arial"/>
          <w:b/>
          <w:iCs/>
          <w:sz w:val="32"/>
          <w:szCs w:val="32"/>
          <w:u w:val="single"/>
        </w:rPr>
        <w:t>3. melléklet</w:t>
      </w:r>
    </w:p>
    <w:p w:rsidR="00623E83" w:rsidRDefault="00623E83" w:rsidP="007717F3">
      <w:pPr>
        <w:autoSpaceDE w:val="0"/>
        <w:autoSpaceDN w:val="0"/>
        <w:adjustRightInd w:val="0"/>
        <w:spacing w:before="240" w:after="240" w:line="240" w:lineRule="auto"/>
        <w:jc w:val="center"/>
        <w:rPr>
          <w:rFonts w:ascii="Arial" w:hAnsi="Arial" w:cs="Arial"/>
          <w:b/>
          <w:bCs/>
          <w:iCs/>
          <w:sz w:val="32"/>
          <w:szCs w:val="32"/>
        </w:rPr>
      </w:pPr>
    </w:p>
    <w:p w:rsidR="00CE58A8" w:rsidRPr="007717F3" w:rsidRDefault="00CE58A8" w:rsidP="007717F3">
      <w:pPr>
        <w:autoSpaceDE w:val="0"/>
        <w:autoSpaceDN w:val="0"/>
        <w:adjustRightInd w:val="0"/>
        <w:spacing w:before="240" w:after="240" w:line="240" w:lineRule="auto"/>
        <w:jc w:val="center"/>
        <w:rPr>
          <w:rFonts w:ascii="Arial" w:hAnsi="Arial" w:cs="Arial"/>
          <w:b/>
          <w:sz w:val="32"/>
          <w:szCs w:val="32"/>
        </w:rPr>
      </w:pPr>
      <w:r w:rsidRPr="007717F3">
        <w:rPr>
          <w:rFonts w:ascii="Arial" w:hAnsi="Arial" w:cs="Arial"/>
          <w:b/>
          <w:bCs/>
          <w:iCs/>
          <w:sz w:val="32"/>
          <w:szCs w:val="32"/>
        </w:rPr>
        <w:t>Az országos pedagógiai mérések 6</w:t>
      </w:r>
      <w:proofErr w:type="gramStart"/>
      <w:r w:rsidRPr="007717F3">
        <w:rPr>
          <w:rFonts w:ascii="Arial" w:hAnsi="Arial" w:cs="Arial"/>
          <w:b/>
          <w:bCs/>
          <w:iCs/>
          <w:sz w:val="32"/>
          <w:szCs w:val="32"/>
        </w:rPr>
        <w:t>.,</w:t>
      </w:r>
      <w:proofErr w:type="gramEnd"/>
      <w:r w:rsidRPr="007717F3">
        <w:rPr>
          <w:rFonts w:ascii="Arial" w:hAnsi="Arial" w:cs="Arial"/>
          <w:b/>
          <w:bCs/>
          <w:iCs/>
          <w:sz w:val="32"/>
          <w:szCs w:val="32"/>
        </w:rPr>
        <w:t xml:space="preserve"> 8. és 10. évfolyamra vonatkozó tartalmi kerete</w:t>
      </w:r>
    </w:p>
    <w:p w:rsidR="007717F3" w:rsidRDefault="007717F3">
      <w:pPr>
        <w:rPr>
          <w:rFonts w:ascii="Arial" w:hAnsi="Arial" w:cs="Arial"/>
          <w:sz w:val="20"/>
          <w:szCs w:val="20"/>
        </w:rPr>
      </w:pPr>
      <w:r>
        <w:rPr>
          <w:rFonts w:ascii="Arial" w:hAnsi="Arial" w:cs="Arial"/>
          <w:sz w:val="20"/>
          <w:szCs w:val="20"/>
        </w:rPr>
        <w:br w:type="page"/>
      </w:r>
    </w:p>
    <w:p w:rsidR="00CE58A8" w:rsidRPr="007717F3" w:rsidRDefault="00CE58A8" w:rsidP="00CE58A8">
      <w:pPr>
        <w:autoSpaceDE w:val="0"/>
        <w:autoSpaceDN w:val="0"/>
        <w:adjustRightInd w:val="0"/>
        <w:spacing w:after="0" w:line="240" w:lineRule="auto"/>
        <w:ind w:firstLine="204"/>
        <w:rPr>
          <w:rFonts w:ascii="Arial" w:hAnsi="Arial" w:cs="Arial"/>
          <w:b/>
          <w:sz w:val="28"/>
          <w:szCs w:val="28"/>
        </w:rPr>
      </w:pPr>
      <w:r w:rsidRPr="007717F3">
        <w:rPr>
          <w:rFonts w:ascii="Arial" w:hAnsi="Arial" w:cs="Arial"/>
          <w:b/>
          <w:sz w:val="28"/>
          <w:szCs w:val="28"/>
        </w:rPr>
        <w:lastRenderedPageBreak/>
        <w:t>MATEMATIKA TESZT</w:t>
      </w:r>
    </w:p>
    <w:p w:rsidR="007717F3" w:rsidRDefault="007717F3" w:rsidP="00CE58A8">
      <w:pPr>
        <w:autoSpaceDE w:val="0"/>
        <w:autoSpaceDN w:val="0"/>
        <w:adjustRightInd w:val="0"/>
        <w:spacing w:after="0" w:line="240" w:lineRule="auto"/>
        <w:ind w:firstLine="204"/>
        <w:rPr>
          <w:rFonts w:ascii="Arial" w:hAnsi="Arial" w:cs="Arial"/>
          <w:sz w:val="20"/>
          <w:szCs w:val="20"/>
        </w:rPr>
      </w:pP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mérés matematika tesztje főként a mindennapi életben előforduló, matematikai problémákra visszavezethető feladatokból áll. A felmérés figyelembe veszi a kerettanterveket, de nem azoknak az egyes évfolyamokra vonatkozó követelményeit kéri számon.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tesztek olyan, többnyire életszerű szituációban megjelenített feladatokat tartalmaznak, amelyek megoldásához szükséges ismeretekkel már rendelkezhetnek a diákok. A pedagógiai mérés matematika tesztje a diákok matematikai eszköztudását méri. A matematikai eszköztudás magában foglalja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az egyénnek azt a képességét, amelynek segítségével megérti és elemzi a matematika szerepét a valós világban;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 matematikai eszköztár készségszintű használatát;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az elsajátított matematikai tudás valós élethelyzetekben való alkalmazásának igényét és az erre való képességet;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 matematikai eszközök használatát a társadalmi kommunikációban és együttműködésben az egyén életkorának megfelelő szinten.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matematikai eszköztudás felmérésekor elsősorban a hétköznapi életben is előforduló problémákra épülő feladatokkal találkoznak a tanulók, és azokat meglévő matematikai képességeik és az iskolában, valamint a mindennapokban szerzett készségeik segítségével kell megoldaniuk.</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teszt összeállításának szempontjai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matematika teszt feladatait a hivatal </w:t>
      </w:r>
      <w:proofErr w:type="gramStart"/>
      <w:r w:rsidRPr="007A5152">
        <w:rPr>
          <w:rFonts w:ascii="Arial" w:hAnsi="Arial" w:cs="Arial"/>
          <w:sz w:val="20"/>
          <w:szCs w:val="20"/>
        </w:rPr>
        <w:t>aszerint</w:t>
      </w:r>
      <w:proofErr w:type="gramEnd"/>
      <w:r w:rsidRPr="007A5152">
        <w:rPr>
          <w:rFonts w:ascii="Arial" w:hAnsi="Arial" w:cs="Arial"/>
          <w:sz w:val="20"/>
          <w:szCs w:val="20"/>
        </w:rPr>
        <w:t xml:space="preserve"> állítja össze, hogy egyrészt a matematika mely tartalmi elemei jelennek meg a feladatban, másrészt milyen típusú gondolkodási műveletek, kompetenciák segítségével oldható meg az adott probléma. A feladatokban lévő matematikai tartalmi területek négy fő csoportba sorolhatók. Ez a besorolás különbözik a hagyományos tantervi felosztástól, de megfeleltethető annak. Minden tartalmi területhez különböző matematikai képességeket, készségeket, műveleteket igénylő, különböző nehézségű feladatok, alkalmazások tartoznak. Az országos pedagógiai mérésben a gondolkodási műveletek három csoportját határoztuk meg.</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különböző képességű, tudású tanulók teljesítményének értékeléséhez eltérő nehézségű feladatokra van szükség a tesztben, a feladatok nehézség szerinti eloszlásánál törekedni kell arra, hogy az leképezze </w:t>
      </w:r>
      <w:proofErr w:type="gramStart"/>
      <w:r w:rsidRPr="007A5152">
        <w:rPr>
          <w:rFonts w:ascii="Arial" w:hAnsi="Arial" w:cs="Arial"/>
          <w:sz w:val="20"/>
          <w:szCs w:val="20"/>
        </w:rPr>
        <w:t>a</w:t>
      </w:r>
      <w:proofErr w:type="gramEnd"/>
      <w:r w:rsidRPr="007A5152">
        <w:rPr>
          <w:rFonts w:ascii="Arial" w:hAnsi="Arial" w:cs="Arial"/>
          <w:sz w:val="20"/>
          <w:szCs w:val="20"/>
        </w:rPr>
        <w:t xml:space="preserve"> tanulók képességek szerinti eloszlását. Az egyes területek esetében a feladatok a matematika minél szélesebb területét le </w:t>
      </w:r>
      <w:proofErr w:type="gramStart"/>
      <w:r w:rsidRPr="007A5152">
        <w:rPr>
          <w:rFonts w:ascii="Arial" w:hAnsi="Arial" w:cs="Arial"/>
          <w:sz w:val="20"/>
          <w:szCs w:val="20"/>
        </w:rPr>
        <w:t>kell</w:t>
      </w:r>
      <w:proofErr w:type="gramEnd"/>
      <w:r w:rsidRPr="007A5152">
        <w:rPr>
          <w:rFonts w:ascii="Arial" w:hAnsi="Arial" w:cs="Arial"/>
          <w:sz w:val="20"/>
          <w:szCs w:val="20"/>
        </w:rPr>
        <w:t xml:space="preserve"> fedjék, és az egyes tartalmi területeket képviselő feladatokban a gondolkodási műveletek elemei megfelelő arányban jelennek meg. Ennek érdekében a hivatal tesztmátrixok készülnek, amelyek a vizsgált korosztályok életkori sajátosságait figyelembe véve meghatározzák az egyes teszteken belül a tartalmi területek és műveleti csoportok arányait.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felmérés minden tanévben formailag is különböző típusú feladatokat tartalmaz, amelyek arányát a mérési-javítási idő és a tanulói válaszokból nyerhető információk figyelembevételével határozza meg a hivatal.</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teszt összeállításának további fontos szempontja, hogy az változatos kontextusú feladatokból álljon.</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Tartalmi területek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országos pedagógiai mérésben a matematikán belül négy tartalmi területet különböztethető meg:</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mennyiségek és 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hozzárendelések és összefüggések,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alakzatok síkban és térben,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események statisztikai jellemzői és valószínűsége.</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Mennyiségek és 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Számokkal, mennyiségekkel az élet legkülönbözőbb területein lehet találkozni, ezekkel a tanulók, a pedagógusok számításokat végeznek. A számításokhoz ismerni kell a műveleteket és azok tulajdonságait. A bennünket körülvevő tárgyakat, anyagokat jellemző mennyiségekről mérések és mértékegységek segítségével kaphatunk információkat. A mérés problémaköréhez kapcsolódó feladatok a mennyiségek és műveletek tartalmi területéhez sorolhatók. Ez a tartalmi terület tehát magában foglalja a számok, műveletek ismeretét, az oszthatósági problémákat, idetartozik még a mérés, valamint a mértékegységek ismerete, átváltása is.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 Számok, számérzék (számábrázolás, előjeles számok, számok közötti kapcsolat (közönséges és tizedes törtek), számhalmazok és kapcsolatuk, számok a számegyenesen, nagyság szerinti rendezés, nagyságrendi becslések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Számítások, műveletek (műveletek és műveleti tulajdonságok ismerete, műveletek kapcsolata, sorrendje, végrehajtása, megfelelő képlet alkalmazása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 Oszthatóság (prímek, [közös] osztók, [közös] </w:t>
      </w:r>
      <w:proofErr w:type="spellStart"/>
      <w:r w:rsidRPr="007A5152">
        <w:rPr>
          <w:rFonts w:ascii="Arial" w:hAnsi="Arial" w:cs="Arial"/>
          <w:sz w:val="20"/>
          <w:szCs w:val="20"/>
        </w:rPr>
        <w:t>többszörösök</w:t>
      </w:r>
      <w:proofErr w:type="spellEnd"/>
      <w:r w:rsidRPr="007A5152">
        <w:rPr>
          <w:rFonts w:ascii="Arial" w:hAnsi="Arial" w:cs="Arial"/>
          <w:sz w:val="20"/>
          <w:szCs w:val="20"/>
        </w:rPr>
        <w:t>, oszthatósági tulajdonságok és szabályok, számrendszerek közötti kapcsolat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Mérés (mértékegységek használata, átváltása, mérési pontosság stb.)</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Hozzárendelések és összefüggések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világban működő rendszerek olyan elemekből, jelenségekből állnak, </w:t>
      </w:r>
      <w:proofErr w:type="gramStart"/>
      <w:r w:rsidRPr="007A5152">
        <w:rPr>
          <w:rFonts w:ascii="Arial" w:hAnsi="Arial" w:cs="Arial"/>
          <w:sz w:val="20"/>
          <w:szCs w:val="20"/>
        </w:rPr>
        <w:t>amelyek</w:t>
      </w:r>
      <w:proofErr w:type="gramEnd"/>
      <w:r w:rsidRPr="007A5152">
        <w:rPr>
          <w:rFonts w:ascii="Arial" w:hAnsi="Arial" w:cs="Arial"/>
          <w:sz w:val="20"/>
          <w:szCs w:val="20"/>
        </w:rPr>
        <w:t xml:space="preserve"> és amelyek változásai hatással vannak egymásra; összefüggnek egymással. A természeti vagy társadalmi jelenségeket vizsgálva többnyire azt tapasztalható, hogy folytonosan változnak. Az összefüggések, változások kezeléséhez szükséges, hogy az esetleges szabályosságokat felismerjük, a változásokat értelmezni tudjuk. Az összefüggésekre, a változások vizsgálatára, az összefüggésekkel kapcsolatos műveletekre épülő problémák tartoznak ide.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Ez a terület magában foglalja a matematikai, algebrai kifejezések, hozzárendelések, függvények különböző ábrázolásával kapcsolatos problémákat; a szabályosságok, sorozatok, összefüggések felismerésével, megadásával, alkalmazásával megoldható feladatokat, az egyenletek, egyenlőtlenségek felírását, megoldását, paraméteres kifejezések kezelését. Idesoroljuk az elemi halmazokkal kapcsolatos ismeretek, valamint a logikai ismeretek alkalmazását.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Mennyiségek egymáshoz rendelése, mennyiségek és a közöttük lévő összefüggések felismerésével, megjelenítésével [táblázat, képlet, grafikon] kapcsolatos tevékenységek: adatleolvasás, ábrázolás, algebrai kifejezések és ábrázolás közötti összefüggések megtalálása, felismerése; sorozatok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Arányosságok, így egyenes és fordított arányosságok,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Paraméter-algebra formulákkal, képletekkel végzett műveletek, algebrai kifejezések összehasonlítása, egyenletmegoldás,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 Szöveges egyenletek, egyenlőtlenségek kezelése, </w:t>
      </w:r>
      <w:proofErr w:type="spellStart"/>
      <w:r w:rsidRPr="007A5152">
        <w:rPr>
          <w:rFonts w:ascii="Arial" w:hAnsi="Arial" w:cs="Arial"/>
          <w:sz w:val="20"/>
          <w:szCs w:val="20"/>
        </w:rPr>
        <w:t>matematizálása</w:t>
      </w:r>
      <w:proofErr w:type="spellEnd"/>
      <w:r w:rsidRPr="007A5152">
        <w:rPr>
          <w:rFonts w:ascii="Arial" w:hAnsi="Arial" w:cs="Arial"/>
          <w:sz w:val="20"/>
          <w:szCs w:val="20"/>
        </w:rPr>
        <w: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Szabályjáték (szabályosságok felismerése, szabályok követése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Halmazok (halmazműveletek és tulajdonságaik,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Logika (állítások igazságtartalma,</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Alakzatok síkban és térben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Ahhoz, hogy a tárgyakat képesek legyünk összehasonlítani és megkülönböztetni, fel kell ismerni, hogy azok milyen speciális jellemzőkkel rendelkeznek, miben hasonlítanak, illetve különböznek, esetleg egyszerűbb, szabályos alakzatokká, összetevőkké kell bontani őket.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Ahhoz, hogy biztosan el lehessen igazodni a háromdimenziós térben, ahol élünk, értenünk kell, mit jelentenek egy </w:t>
      </w:r>
      <w:proofErr w:type="gramStart"/>
      <w:r w:rsidRPr="007A5152">
        <w:rPr>
          <w:rFonts w:ascii="Arial" w:hAnsi="Arial" w:cs="Arial"/>
          <w:sz w:val="20"/>
          <w:szCs w:val="20"/>
        </w:rPr>
        <w:t>alakzat különböző</w:t>
      </w:r>
      <w:proofErr w:type="gramEnd"/>
      <w:r w:rsidRPr="007A5152">
        <w:rPr>
          <w:rFonts w:ascii="Arial" w:hAnsi="Arial" w:cs="Arial"/>
          <w:sz w:val="20"/>
          <w:szCs w:val="20"/>
        </w:rPr>
        <w:t xml:space="preserve"> irányú nézetei. Különböző nézeteikben, megjelenési formáikban fel kell tudnunk ismerni a tárgyakat, alakzatokat. Meg kell értenünk a térbeli és síkbeli koordináták jelentését, és tudnunk kell ezek alapján tájékozódni. Az alakzatok tulajdonságainak, jellemzőinek ismeretét, a síkbeli vagy térbeli tájékozódás képességét igénylő problémák tartoznak az alakzatok síkban és térben tartalmi területhez.</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Ez terület magában foglalja a két- és háromdimenziós geometriai alakzatokkal kapcsolatos műveleteket, a szimmetriákkal, egybevágósággal, hasonlósággal, geometriai transzformációkkal kapcsolatos problémákat. Ide tartoznak a trigonometriai összefüggések alkalmazásai is. Ehhez a tartalmi területhez soroljuk a koordináta-rendszerbeli eligazodást, térbeli tájékozódást is.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Alakzatok, így geometriai alakzatok [egyenesek, szögek, két- és háromdimenziós alakzatok] tulajdonságainak ismerete, csoportosítás adott tulajdonság szerint, tárgyak, alakzatok felismerése különböző megjelenítési formákban, alakzatok komponensekre bontása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Transzformációk, így különösen geometriai transzformációk, szimmetriák felismerése, alkalmazása, egybevágóság és hasonlóság felismerése, alkalmazása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Dimenziók, így különösen testek és hálóik, nézeteik, vetületeik összekapcsolása, alakzatok láthatóság szerinti ábrázolásainak ismerete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Tájékozódás síkban és térben, az objektumok egymáshoz viszonyított helyzete, viszonyítás a megfigyelő térbeli pozíciójához, eligazodás a koordináta-rendszerben [pl. pontok, egyenesek helyzetének meghatározása]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Trigonometriai összefüggések alkalmazása.</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Események statisztikai jellemzői és valószínűségük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 xml:space="preserve">A tantervi szabályozás előírásai alapján különböző valószínűségű eseményekkel, a biztos, illetve a lehetetlen esemény fogalmával, kombinatorikai problémákkal az egyszerű játékokban, a természet jelenségeiben és a tudomány területén egyaránt találkoznak a tanulók. Naponta nagy mennyiségű információ, adatok sokféleképpen megjelenített halmaza jut el a tanulókhoz. A statisztikai módszerekkel képzett adatok esetén fontos tudnunk, hogy mennyire tekinthetők megbízhatónak vagy bizonytalannak, milyen feltételek mellett, milyen valószínűséggel érvényesek stb. Ehhez tisztában kell lenni bizonyos statisztikai fogalmakkal, ismerni kell bizonyos szintű statisztikai számítási módszereket. E területhez azok a feladatok tartoznak, amelyekben statisztikai számításokat kell végezni, azokat statisztikai szempontból kell értékelni, vizsgálni, vagy statisztikai ábrázolásokat, így elsősorban diagramokat, táblázatokat stb. kell készíteni, vagy az ábrázolt adatokkal kell műveleteket végezni. A kombinatorikai és valószínűség-számítási problémákat megjelenítő feladatok, valamint a </w:t>
      </w:r>
      <w:proofErr w:type="gramStart"/>
      <w:r w:rsidRPr="007A5152">
        <w:rPr>
          <w:rFonts w:ascii="Arial" w:hAnsi="Arial" w:cs="Arial"/>
          <w:sz w:val="20"/>
          <w:szCs w:val="20"/>
        </w:rPr>
        <w:t>gráfok</w:t>
      </w:r>
      <w:proofErr w:type="gramEnd"/>
      <w:r w:rsidRPr="007A5152">
        <w:rPr>
          <w:rFonts w:ascii="Arial" w:hAnsi="Arial" w:cs="Arial"/>
          <w:sz w:val="20"/>
          <w:szCs w:val="20"/>
        </w:rPr>
        <w:t xml:space="preserve"> mint egyszerű modellek is itt szerepelnek.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Adatgyűjtés szövegből, grafikonról, diagramról, táblázatból stb., adatok megjelenítése, ábrázolása, jellemzése [grafikon, táblázat, diagram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Statisztikai számítások végrehajtása, átlag, medián, szórás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Statisztikai mutatók és eljárások értelmezése, elemzése, következtetések levonása, következtetések kritikus elbírálása stb.</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Valószínűség-számítás, valószínűségi problémák megoldása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Kombinatorika (kombinatorikai problémák megoldása)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Gráfok, gráfok modellként alkalmazása.</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A tartalmi területek helyenként nehezen határolhatók el egymástól, szinte minden területnek van közös része, metszete más területekkel. Amikor egy feladatot valamely tartalmi területhez sorol a hivatal, akkor arról dönt, hogy melyik a dominánsan megjelenő terület az adott esetben.</w:t>
      </w: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Az országos pedagógiai mérés tartalmi területei és a tantervi területek közötti összefüggés</w:t>
      </w:r>
    </w:p>
    <w:tbl>
      <w:tblPr>
        <w:tblW w:w="0" w:type="auto"/>
        <w:tblInd w:w="5" w:type="dxa"/>
        <w:tblLayout w:type="fixed"/>
        <w:tblCellMar>
          <w:left w:w="0" w:type="dxa"/>
          <w:right w:w="0" w:type="dxa"/>
        </w:tblCellMar>
        <w:tblLook w:val="0000"/>
      </w:tblPr>
      <w:tblGrid>
        <w:gridCol w:w="4814"/>
        <w:gridCol w:w="4818"/>
      </w:tblGrid>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Az országos pedagógiai mérés tartalmi területei</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Tantervi területek</w:t>
            </w:r>
          </w:p>
        </w:tc>
      </w:tr>
      <w:tr w:rsidR="00CE58A8" w:rsidRPr="007A5152" w:rsidTr="008A2C2A">
        <w:tc>
          <w:tcPr>
            <w:tcW w:w="4814"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Mennyiségek és műveletek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Számolás</w:t>
            </w:r>
          </w:p>
        </w:tc>
      </w:tr>
      <w:tr w:rsidR="00CE58A8" w:rsidRPr="007A5152" w:rsidTr="008A2C2A">
        <w:tc>
          <w:tcPr>
            <w:tcW w:w="4814"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Mérés</w:t>
            </w:r>
          </w:p>
        </w:tc>
      </w:tr>
      <w:tr w:rsidR="00CE58A8" w:rsidRPr="007A5152" w:rsidTr="008A2C2A">
        <w:tc>
          <w:tcPr>
            <w:tcW w:w="4814"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Hozzárendelések és összefüggések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Algebra</w:t>
            </w:r>
          </w:p>
        </w:tc>
      </w:tr>
      <w:tr w:rsidR="00CE58A8" w:rsidRPr="007A5152" w:rsidTr="008A2C2A">
        <w:tc>
          <w:tcPr>
            <w:tcW w:w="4814" w:type="dxa"/>
            <w:tcBorders>
              <w:top w:val="nil"/>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Függvények</w:t>
            </w:r>
          </w:p>
        </w:tc>
      </w:tr>
      <w:tr w:rsidR="00CE58A8" w:rsidRPr="007A5152" w:rsidTr="008A2C2A">
        <w:tc>
          <w:tcPr>
            <w:tcW w:w="4814" w:type="dxa"/>
            <w:tcBorders>
              <w:top w:val="nil"/>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Sorozatok</w:t>
            </w:r>
          </w:p>
        </w:tc>
      </w:tr>
      <w:tr w:rsidR="00CE58A8" w:rsidRPr="007A5152" w:rsidTr="008A2C2A">
        <w:tc>
          <w:tcPr>
            <w:tcW w:w="4814" w:type="dxa"/>
            <w:tcBorders>
              <w:top w:val="nil"/>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Halmazok</w:t>
            </w:r>
          </w:p>
        </w:tc>
      </w:tr>
      <w:tr w:rsidR="00CE58A8" w:rsidRPr="007A5152" w:rsidTr="008A2C2A">
        <w:tc>
          <w:tcPr>
            <w:tcW w:w="4814"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Logika</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Alakzatok síkban és térben</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Geometria</w:t>
            </w:r>
          </w:p>
        </w:tc>
      </w:tr>
      <w:tr w:rsidR="00CE58A8" w:rsidRPr="007A5152" w:rsidTr="008A2C2A">
        <w:tc>
          <w:tcPr>
            <w:tcW w:w="4814"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Események statisztikai jellemzői és valószínűsége</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Kombinatorika</w:t>
            </w:r>
          </w:p>
        </w:tc>
      </w:tr>
      <w:tr w:rsidR="00CE58A8" w:rsidRPr="007A5152" w:rsidTr="008A2C2A">
        <w:tc>
          <w:tcPr>
            <w:tcW w:w="4814" w:type="dxa"/>
            <w:tcBorders>
              <w:top w:val="nil"/>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Valószínűség</w:t>
            </w:r>
          </w:p>
        </w:tc>
      </w:tr>
      <w:tr w:rsidR="00CE58A8" w:rsidRPr="007A5152" w:rsidTr="008A2C2A">
        <w:tc>
          <w:tcPr>
            <w:tcW w:w="4814" w:type="dxa"/>
            <w:tcBorders>
              <w:top w:val="nil"/>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Leíró statisztika</w:t>
            </w:r>
          </w:p>
        </w:tc>
      </w:tr>
      <w:tr w:rsidR="00CE58A8" w:rsidRPr="007A5152" w:rsidTr="008A2C2A">
        <w:tc>
          <w:tcPr>
            <w:tcW w:w="4814"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Gráfok</w:t>
            </w:r>
          </w:p>
        </w:tc>
      </w:tr>
    </w:tbl>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Gondolkodási 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Mivel a mérés matematika tesztjében szereplő feladatok többsége életszerű szituációban jelenik meg, a feladatok megoldásakor a diákok legelőször értelmezik a feladat szövegét, az adott helyzetet, azt lefordítják a matematika nyelvére, azaz modellt hoznak létre. Ezt a már tisztán matematikai problémát az iskolában vagy a hétköznapi életük során szerzett matematikai ismereteik, képességeik révén megoldják, majd a matematikai megoldást az eredeti, valós szituáció esetében is értelmezik, megvizsgálják a megoldás érvényességét, és az eredményt világos, érthető formában interpretálják. A feladatok megoldásához különböző képességekre, készségekre van szükség, így értelmezés, érvelés, kommunikáció, ábrázolás, modellezés, formális nyelvhasználat, eszközhasználat), amelyeknek különböző összetettségi, nehézségi szintjei lehetnek. A különböző szintű készségekhez, készségcsoportokhoz rendelhető gondolkodási műveleteket - összetettségük alapján - három csoportra osztottuk. Az összetettebb műveletek alkalmazását igénylő feladatok többnyire nehezebbek, ám nem minden esetben, ezért minden műveleti csoportban lehetnek viszonylag könnyebb és nehezebb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gondolkodási műveletek három csoportja az országos pedagógiai mérésben: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tényismeret és rutinműveletek,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modellalkotás, integráció,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komplex megoldások és kommunikáció.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Egy feladat műveleti besorolása attól is függhet, hogy melyik évfolyam tesztjében szerepel, így ugyanaz a feladat más-más besorolást kaphat, mert a rutinműveletek értelmezése nem egyforma az egyes évfolyamokon.</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Tényismeret és rutinműveletek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Ebbe a csoportba a matematikai nyelv legalapvetőbb fogalmainak ismerete; alapvető matematikai tények, tulajdonságok, szabályok felidézésének és egyszerű alkalmazásának, végrehajtásának képessége tartozik. Itt elsősorban a tanulók részéről begyakorolt tudás mozgósítására van szükség. A feladatok a korábban elsajátított alapvető ismeretek felidézését és alkalmazását várják el, többnyire egyetlen lépéssel megoldhatók, nem igénylik különböző eljárások együttes végrehajtását. Kontextusuk tisztán matematikai, illetve könnyen követhető, valós helyzetet írnak le, amely egyszerűen </w:t>
      </w:r>
      <w:proofErr w:type="spellStart"/>
      <w:r w:rsidRPr="007A5152">
        <w:rPr>
          <w:rFonts w:ascii="Arial" w:hAnsi="Arial" w:cs="Arial"/>
          <w:sz w:val="20"/>
          <w:szCs w:val="20"/>
        </w:rPr>
        <w:t>matematizálható</w:t>
      </w:r>
      <w:proofErr w:type="spellEnd"/>
      <w:r w:rsidRPr="007A5152">
        <w:rPr>
          <w:rFonts w:ascii="Arial" w:hAnsi="Arial" w:cs="Arial"/>
          <w:sz w:val="20"/>
          <w:szCs w:val="20"/>
        </w:rPr>
        <w: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Egyszerű matematikai definíciók, alapfogalmak, jellemzők felidézése (pl. számok, műveletek, mértékegységek, síkidomok tulajdonságainak felidézése)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Matematikai objektumok (alakzatok, számok, kifejezések), valamint ekvivalens matematikai objektumok azonosítása (pl. törtek grafikus szemléltetése, különböző helyzetű egyszerű geometriai alakzatok azonosítása)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Számítások végrehajtása (pl. műveletek és műveletek kombinációinak végrehajtása, egyenletek megoldása, kifejezések, képletek értékének kiszámítása, százalékszámítás, átlagszámítások mennyiség adott arány szerinti változtatása, egyszerű kombinatorikai számítások elvégzése, algebrai kifejezések egyszerűsítése, bővítése)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Mérés (pl. leolvasás mérőeszközökről, mértékegységek, mérési becslések)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Adatgyűjtés leolvasással (pl. grafikonok, táblázatok, skálák leolvasása), ábrázolás (pl. adatok megjelenítése, pontok ábrázolása koordináta-rendszerben)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Osztályozás, halmazba sorolás (pl. matematikai objektumok csoportosítása közös tulajdonság alapján, beletartozás vizsgálata)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Rutinproblémák megoldása (az iskolában begyakorolt algoritmusok végrehajtása)</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Modellalkotás, integráció, különböző műveletek integrálása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Modellalkotás és integráció alatt a diák számára szokatlan problémák matematikai modellezését; több matematikai terület, művelet összekapcsolását értjük.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Azok a feladatok sorolhatók ebbe a csoportba, amelyekben a nem rutin jellegű problémák jelennek meg. Még tartalmaznak ismerős elemeket a tanulók számára, és a megfelelő információk, műveletek, ismert módszerek, algoritmusok kombinációival, integrációjával megoldhatók.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Modellalkotás a problémát leíró egyenletrendszer megadása; grafikonon vagy algebrai kifejezésekkel megjelenített összefüggések összekapcsolása a valós problémával, bizonytalan kimenetelű eseményhez valószínűségi modell megadása, összetett alakzatok modellezése.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Ismerős módszerek, műveletek, információk kombinálása, több rutinművelet összekapcsolása az ábrázolt információk leolvasás utáni felhasználása valamilyen további problémamegoldáshoz.</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Komplex problémák megoldásai és az eredmények kommunikálása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komplex megoldások és kommunikáció csoportjába a legmagasabb szintű műveletek tartoznak. Az idesorolt feladatok a tanuló számára általában újszerű problémát vázolnak fel, ezért összetett matematikai modell felállítását, önálló megoldási stratégia kidolgozását igénylik, illetve komplex műveletek kombinációjával oldhatók meg. A diákok a feladatok megoldása során elemeznek, értelmeznek valamely problémát, esetleg szélesebb körben is érvényes általánosításokat fogalmaznak meg. A gondolkodási műveleteknek ebben a csoportjában kiemelt szerepet kap a jó kommunikációs készség, a matematikai nyelv pontos használata, a világos, pontos fogalmazás és a logikus érvelés.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Összetett modell megalkotása, a modell érvényességi határainak kritikus vizsgálata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 Újszerű szituációban megjelenő összefüggés meghatározása, elemzése, így elsősorban. adatsorok, statisztikai ábrázolások vizsgálata, elemzése, összefüggések értelmezése, képletben </w:t>
      </w:r>
      <w:proofErr w:type="gramStart"/>
      <w:r w:rsidRPr="007A5152">
        <w:rPr>
          <w:rFonts w:ascii="Arial" w:hAnsi="Arial" w:cs="Arial"/>
          <w:sz w:val="20"/>
          <w:szCs w:val="20"/>
        </w:rPr>
        <w:t>szereplő változók</w:t>
      </w:r>
      <w:proofErr w:type="gramEnd"/>
      <w:r w:rsidRPr="007A5152">
        <w:rPr>
          <w:rFonts w:ascii="Arial" w:hAnsi="Arial" w:cs="Arial"/>
          <w:sz w:val="20"/>
          <w:szCs w:val="20"/>
        </w:rPr>
        <w:t xml:space="preserve"> hatásának vizsgálata, értelmezése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Matematikai elképzelések, feltételezések, stratégiák, módszerek, bizonyítások értékelése és ezek kommunikálása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Művelet érvényességének vagy állítás igazságának igazolása, bizonyítása, ezek kommunikálása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Saját megoldási módszerek kitalálása, ismertetése, kommunikálása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Általánosítás, agy. síkbeli probléma térbeli általánosítása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matematika teszt mátrixa a vizsgált évfolyamok esetén a tartalmi területek és a gondolkodási műveletek arányát mutatja az országos pedagógiai mérés matematikatesztjeiben.</w:t>
      </w: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lastRenderedPageBreak/>
        <w:t>A 6. évfolyam matematika tesztjének mátrixa</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Gondolkodási műveletek</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Tényismeret</w:t>
            </w:r>
            <w:r w:rsidRPr="007A5152">
              <w:rPr>
                <w:rFonts w:ascii="Arial" w:hAnsi="Arial" w:cs="Arial"/>
                <w:sz w:val="20"/>
                <w:szCs w:val="20"/>
              </w:rPr>
              <w:br/>
              <w:t>és rutinműveletek</w:t>
            </w:r>
            <w:r w:rsidRPr="007A5152">
              <w:rPr>
                <w:rFonts w:ascii="Arial" w:hAnsi="Arial" w:cs="Arial"/>
                <w:sz w:val="20"/>
                <w:szCs w:val="20"/>
              </w:rPr>
              <w:br/>
              <w:t>(%)</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Modellalkotás, integráció (%)</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Komplex megoldások és kommunikáció</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tartalmi területek aránya</w:t>
            </w:r>
            <w:r w:rsidRPr="007A5152">
              <w:rPr>
                <w:rFonts w:ascii="Arial" w:hAnsi="Arial" w:cs="Arial"/>
                <w:sz w:val="20"/>
                <w:szCs w:val="20"/>
              </w:rPr>
              <w:br/>
              <w:t>(%)</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Tartalmi területek</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Mennyiségek és műveletek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40-45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Hozzárendelések és összefüggések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Alakzatok síkban és térben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Események statisztikai jellemzői és valószínűsége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Műveletcsoport aránya</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45-55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15-20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 8. évfolyam matematikatesztjének mátrixa</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Gondolkodási műveletek</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Tényismeret</w:t>
            </w:r>
            <w:r w:rsidRPr="007A5152">
              <w:rPr>
                <w:rFonts w:ascii="Arial" w:hAnsi="Arial" w:cs="Arial"/>
                <w:sz w:val="20"/>
                <w:szCs w:val="20"/>
              </w:rPr>
              <w:br/>
              <w:t>és rutinműveletek</w:t>
            </w:r>
            <w:r w:rsidRPr="007A5152">
              <w:rPr>
                <w:rFonts w:ascii="Arial" w:hAnsi="Arial" w:cs="Arial"/>
                <w:sz w:val="20"/>
                <w:szCs w:val="20"/>
              </w:rPr>
              <w:br/>
              <w:t>(%)</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Modellalkotás, integráció (%)</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Komplex megoldások és kommunikáció</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tartalmi területek aránya</w:t>
            </w:r>
            <w:r w:rsidRPr="007A5152">
              <w:rPr>
                <w:rFonts w:ascii="Arial" w:hAnsi="Arial" w:cs="Arial"/>
                <w:sz w:val="20"/>
                <w:szCs w:val="20"/>
              </w:rPr>
              <w:br/>
              <w:t>(%)</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Tartalmi területek</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Mennyiségek és műveletek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15-20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35-40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Hozzárendelések és összefüggések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25-30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Alakzatok síkban és térben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15-20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Események statisztikai jellemzői és valószínűsége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Műveletcsoport aránya</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25-30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45-55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 10. évfolyam matematikatesztjének mátrixa</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Gondolkodási műveletek</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Tényismeret</w:t>
            </w:r>
            <w:r w:rsidRPr="007A5152">
              <w:rPr>
                <w:rFonts w:ascii="Arial" w:hAnsi="Arial" w:cs="Arial"/>
                <w:sz w:val="20"/>
                <w:szCs w:val="20"/>
              </w:rPr>
              <w:br/>
              <w:t>és rutinműveletek</w:t>
            </w:r>
            <w:r w:rsidRPr="007A5152">
              <w:rPr>
                <w:rFonts w:ascii="Arial" w:hAnsi="Arial" w:cs="Arial"/>
                <w:sz w:val="20"/>
                <w:szCs w:val="20"/>
              </w:rPr>
              <w:br/>
              <w:t>(%)</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Modellalkotás, integráció (%)</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Komplex megoldások és kommunikáció</w:t>
            </w:r>
          </w:p>
        </w:tc>
        <w:tc>
          <w:tcPr>
            <w:tcW w:w="1700" w:type="dxa"/>
            <w:tcBorders>
              <w:top w:val="single" w:sz="4" w:space="0" w:color="auto"/>
              <w:left w:val="single" w:sz="4" w:space="0" w:color="auto"/>
              <w:bottom w:val="nil"/>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 tartalmi területek aránya</w:t>
            </w:r>
            <w:r w:rsidRPr="007A5152">
              <w:rPr>
                <w:rFonts w:ascii="Arial" w:hAnsi="Arial" w:cs="Arial"/>
                <w:sz w:val="20"/>
                <w:szCs w:val="20"/>
              </w:rPr>
              <w:br/>
              <w:t>(%)</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Tartalmi területek</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
        </w:tc>
        <w:tc>
          <w:tcPr>
            <w:tcW w:w="1700" w:type="dxa"/>
            <w:tcBorders>
              <w:top w:val="nil"/>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Mennyiségek és műveletek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Hozzárendelések és összefüggések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25-30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Alakzatok síkban és térben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25-30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Események statisztikai jellemzői és valószínűsége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5-10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Műveletcsoport aránya</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25-30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45-55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20-25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Feladattípusok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tesztekben szereplő feladatok formájuk szerint a következők lehetnek: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Feleletválasztós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Egyszerű választásos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Igaz-hamis típusú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Nyílt végű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Rövid választ igénylő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Többlépéses számolást vagy hosszabb kifejtést igénylő feladatok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egyszerű választásos feladatok esetében a diákoknak négy vagy öt válaszlehetőség közül kell kiválasztaniuk az egyetlen helyes megoldást.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igaz-hamis típusú feladatokban egy adott problémára vonatkozó több (3-5) állítás helyességét kell eldönteniük a diákoknak. A választ ebben az esetben akkor tekinti a hivatal teljes értékűnek, ha az összes állítás helyességét jól bírálta el a diák.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tesztben szereplő nyílt végű, rövid választ igénylő feladatok esetében a választ a tanulók maguk adják, írják le, azzal, hogy kérdésekre adott válasz többnyire egyetlen szó, egyetlen szám, egy egyszerű ábrázolás.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nyílt végű, többlépéses számolást vagy hosszabb kifejtést igénylő feladatokban nemcsak azt várjuk a tanulótól, hogy egy-két szavas választ adjon a kérdésre, hanem azt is, hogy ismertesse a megoldás menetét, megfogalmazzon egy matematikai érvelést, vagy írjon le egy matematikai </w:t>
      </w:r>
      <w:r w:rsidRPr="007A5152">
        <w:rPr>
          <w:rFonts w:ascii="Arial" w:hAnsi="Arial" w:cs="Arial"/>
          <w:sz w:val="20"/>
          <w:szCs w:val="20"/>
        </w:rPr>
        <w:lastRenderedPageBreak/>
        <w:t>módszert. A feladatok javítása, értékelése a szaktárgy tanítására végzettséggel, szakképzettséggel rendelkező pedagógust igényel.</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Míg a feleletválasztós feladatok főleg az alacsonyabb szintű gondolkodási műveletek mérésére alkalmasak, a nyílt végű, többlépéses számolást vagy hosszabb kifejtést igénylő kérdésekre adott válaszok nagyobb szabadságot, többféle utat, módszert biztosítanak a tanulónak a feladat megoldásához, ezáltal többféle lehetőség nyílik a magasabb szintű ismeretek vizsgálatára, mérésére is.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megoldásra szánt idő, a megoldásokból nyerhető információmennyiség és a kódolás szempontjait figyelembe véve a mérés matematikatesztjében a feleletválasztós és a nyílt végű kérdések arányát a következőképpen határozza meg a hivatal.</w:t>
      </w: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 feleletválasztós és nyílt végű feladatok aránya</w:t>
      </w:r>
    </w:p>
    <w:tbl>
      <w:tblPr>
        <w:tblW w:w="0" w:type="auto"/>
        <w:tblInd w:w="5" w:type="dxa"/>
        <w:tblLayout w:type="fixed"/>
        <w:tblCellMar>
          <w:left w:w="0" w:type="dxa"/>
          <w:right w:w="0" w:type="dxa"/>
        </w:tblCellMar>
        <w:tblLook w:val="0000"/>
      </w:tblPr>
      <w:tblGrid>
        <w:gridCol w:w="4814"/>
        <w:gridCol w:w="4818"/>
      </w:tblGrid>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Feladattípus</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Feleletválasztós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60</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Nyílt végű, rövid választ igénylő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Nyílt végű, többlépéses számítást igénylő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bl>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tesztfeladatok egyéb jellemzői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országos pedagógiai mérés tesztjeiben főleg olyan feladatok szerepelnek, amelyekkel a diákok a mindennapi életben - az iskolában, otthon vagy egyéb közösségekben - találkozhatnak. Akadnak azonban olyan feladatok is, amelyekben nem jelenik meg valós élethelyzet, mert olyan matematikai ismeretet kérnek számon, amelyet nem lehet vagy nem érdemes életszerű szituációba ágyazni.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feladatokban megjelenő helyzetek, szituációk különböző mértékben állnak közel a tanulókhoz. A szituáció lehet a diák személyes életével, a tanulással, munkával kapcsolatos, közösségi, társadalmi vagy tudományos kontextusú. A tesztben szereplő feladatok a helyzetek minél szélesebb skáláját igyekeznek lefedni.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feladatok minél sokszínűbb kontextusán túl azt is biztosítanunk kell, hogy a tesztben ne legyenek többségben olyan feladatok, amelyek esetében a szociokulturális, nem- és tájegységbeli különbségek előnyt vagy hátrányt jelentenek valaki számára.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Mivel a mérésre szánt idő korlátozott, a kérdésekhez tartozó „bevezető szöveg” hosszának igazodnia kell a feladathoz, például nem tartalmaz felesleges információt, nem kell egy hosszadalmas leírást értelmezni a tanulónak ahhoz, hogy utána az egyébként egyszerű matematikai kérdést megválaszolhassa.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mérésben szereplő többkérdéses feladatok előnye, hogy közös háttérszövegből indulnak ki, ezért a diákok jobban elmélyülhetnek a feladathelyzetben. Ugyanabból a szituációból kiindulva eltérő nehézségű, különböző tartalmi területhez tartozó, különböző gondolkodási műveletek alkalmazását igénylő, összetettségében eltérő feladatokat oldhatnak meg. Ebben az esetben kevesebb idő szükséges a feladat megismeréséhez, ami segíti a mérési idő jobb kihasználását.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teszt megírásakor a tanulók rendelkezésére kell, hogy álljon golyóstoll, vonalzó és számológép. Minden kérdés megoldható ezek alkalmazásával, nem fordulnak elő például szerkesztési feladatok. A tesztfüzet végén minden esetben található egy táblázat, amely a legfontosabb kerület-, terület-, felszín-, térfogat-számítási képleteket tartalmazza, ugyanis a tesztben szerepelhetnek olyan feladatok, amelyek megoldásához szükség van a képletekre. Ha olyan ismeretek szükségesek a feladat megoldásához, amelyek nem szerepelnek a fenti felsorolásban és nem elvárás, hogy a tanuló kívülről tudja azokat, a feladat szövege tartalmazza azokat az információkat, amelyek segítségével a kérdés megválaszolható.</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SZÖVEGÉRTÉSI TESZT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szövegértési feladatok a szövegértést tantárgyközi kulturális kompetenciának tekintik, így a mindennapi életből vett szövegekben szereplő tények, összefüggések feltárását, problémák, helyzetek megoldását várják el a tanulóktól. A tesztek elbeszéléseket, regényrészleteket, ismeretterjesztő szövegeket, újságcikkeket, hirdetéseket és szokványos táblázatokat tartalmaznak. A tanulóknak a különböző információhordozókhoz kapcsolódó kérdések megválaszolásakor a szövegek átfogó értelmezésén túl különböző műveleteket kell végrehajtaniuk. Ezek közé egészen egyszerű és komplex műveletek is tartoznak a konkrét információ visszakeresésétől az egyes szövegelemek funkciójának meghatározásán át a szöveg megformáltságára való reflektálásig.</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 xml:space="preserve">Az országos pedagógiai mérésben felmért mindhárom évfolyam határpontnak tekinthető a szövegértési képesség alakulásában, fejlődésében. Míg a hatodik évfolyamos tanulók körében </w:t>
      </w:r>
      <w:r w:rsidRPr="007A5152">
        <w:rPr>
          <w:rFonts w:ascii="Arial" w:hAnsi="Arial" w:cs="Arial"/>
          <w:sz w:val="20"/>
          <w:szCs w:val="20"/>
        </w:rPr>
        <w:lastRenderedPageBreak/>
        <w:t xml:space="preserve">elsősorban az alapvető szövegértési műveletek elsajátítása mellett azok bővítésén és alkalmazásán van a hangsúly, addig a </w:t>
      </w:r>
      <w:proofErr w:type="spellStart"/>
      <w:r w:rsidRPr="007A5152">
        <w:rPr>
          <w:rFonts w:ascii="Arial" w:hAnsi="Arial" w:cs="Arial"/>
          <w:sz w:val="20"/>
          <w:szCs w:val="20"/>
        </w:rPr>
        <w:t>tizedik</w:t>
      </w:r>
      <w:proofErr w:type="spellEnd"/>
      <w:r w:rsidRPr="007A5152">
        <w:rPr>
          <w:rFonts w:ascii="Arial" w:hAnsi="Arial" w:cs="Arial"/>
          <w:sz w:val="20"/>
          <w:szCs w:val="20"/>
        </w:rPr>
        <w:t xml:space="preserve"> évfolyamosok esetében már elvárás, hogy szövegértési képességeiket minél szélesebb körben alkalmazzák a különféle szituációkban. A 8. évfolyam - az általános iskola lezárásaként - átmenetet képez az alap- és középfokú oktatás között. A mérés szövegértési tesztjei a hazai és nemzetközi mérési értékelési trendhez illeszkedő, részletesen kidolgozott tartalmi keretre épülnek. A különböző szövegtípusok és a tematikai sokféleség révén a tesztek komplexen modellezik a mindennapokból ismert olvasnivalókat és a feldolgozásukhoz használt szövegértési műveleteket. A modern társadalmak elemi feladata és érdeke a tanulók szövegértési képességének vizsgálata. Nemcsak állampolgári jog, de általános társadalmi érdek, hogy az írás-olvasás képességét minél többen és minél hatékonyabban tudják használni a mindennapi életben. Míg a szövegértés fogalmán a köztudatban továbbra is elsősorban az olvasási technika elsajátítását értik, a helyes olvasási technika elsajátítása csak része, a kifinomult szövegértési képesség kialakulásának.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szövegértés komplex fogalom, amely a szövegekkel folytatott párbeszédet, az olvasó tapasztalatainak integrálását, az egymásra épülő gondolkodási műveletek alkalmazását is magában foglalja. A hazai és nemzetközi szakirodalom és kutatások nyomán a tartalmi keretben a szövegértés fogalma a következő:</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szövegértés az írott nyelvi szövegek megértésének, használatának és a rájuk való reflektálásnak a képessége annak érdekében, hogy az egyén elérje céljait, fejlessze tudását, képességeit, kikapcsolódjék, sikerrel alkalmazkodjon vagy vegyen részt a mindennapi kommunikációs helyzetekben.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Ahhoz, hogy a szövegértési képességek széles körét országosan és az egyes tanulók szintjén is értékelni tudja a hivatal, különböző nehézségű és típusú szövegeket tartalmazó tesztet kell összeállítani. A vizsgálatban részt vevő korosztályok számára készített szövegértési teszt modellezi, és a különböző műveleteket igénylő kérdésekkel irányítja is a szövegfeldolgozás folyamatát.</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szövegértési teszt összeállításának szempontjai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szövegértési teszt szövegeinek kiválasztásakor és feladatsorainak összeállításakor az alábbiak a szempontok: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szövegek típusai,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gondolkodási műveletek típusa,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 tanulói háttértudás szerepe a feladatok megoldásában,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 feladatok típusa,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a különböző típusú szövegek és feladatok aránya.</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Szövegtípusok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Elbeszélő típusúnak azok a folyamatos, összefüggő írásos szövegek, amelyek célja egy történet elbeszélése vagy események, személyek, tárgyak, problémák stb. leírása. E szövegtípus fő jellemzője, hogy nem tájékoztatni, informálni vagy meggyőzni akarja elsősorban az olvasót, inkább az érzelmi bevonására irányul. Az elbeszélő szövegek gyakran személyes hangvételűek, jellemzőjük az emberi kapcsolatok, cselekedetek, érzelmek hatásos megformálása. Az elbeszélő szövegtípusba tartoznak a novellák, a mesék, a vallomások, az esszék, az útleírásokat, a kritikák, a recenziók vagy a tudósítások. Az elbeszélő típusú szövegek gyakorta fiktív, képzeletbeli elemeket tartalmaznak, ezáltal az olvasót aktív befogadói részvételre késztetik.</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Magyarázó típusúnak azokat a tudományos, illetve ismeretterjesztő szövegek, amelyek elsősorban ismeretet közölnek, legyen az egy jelenség magyarázata, egy esemény bemutatása. Hangvételük általában higgadt, tárgyszerű. A magyarázó szöveg közléseinek fő célja a tájékoztatás, ami természetesen nem jelenti, hogy e szövegek szerzői ne akarnák meggyőzni olvasóikat saját álláspontjukról. A magyarázó szövegek közé tartoznak a tudományos ismeretterjesztő cikkek, tanulmányok, kommentárok. A magyarázó típusú szövegekhez kapcsolódó feladatok vizsgálata azért is fontos, mert a tankönyvi szövegek többsége is e típusba sorolható.</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dokumentum típusú szövegek elsősorban formai alapon különböztethetők meg az előző típusoktól. A verbális közlést és tipográfiai jeleket, képeket, rajzokat is tartalmazó szövegtípusba soroljuk a listákat, grafikonokat, menetrendeket, különféle táblázatokat, a térképeket, a szövegekhez készített ábrákat, a használati utasítást. Idetartoznak a mindennapi életben gyakran előforduló szövegek, mint például a nyomtatványok, kérdőívek, szabályzatok. A dokumentum típusú szövegek megértésében a szöveg elrendezésének, a verbális és nem verbális jelek összjátékának különösen nagy a szerepe. Ilyen szövegek előfordulhatnak önállóan vagy az előző két szövegtípus kiegészítéseként is.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E szövegtípus segítségével képet kapunk arról, hogy a tanuló hogyan igazodik el a mindennapi szituációkban és az azokhoz tartozó köznapi - nem csak verbális jeleket tartalmazó - szövegekben.</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szövegek egyéb jellemzői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szövegek kiválasztásakor figyelembe vettük a mérni kívánt évfolyam életkori sajátosságait, a tankönyvi szövegek nehézségét és a tantervi követelményeket is. A mérés időbeli korlátai egy-, maximum másfél oldalas szövegek feldolgozását teszik lehetővé. A szövegek, szövegrészek válogatása közben ügyeltünk arra, hogy azok önmagukban is megállják helyüket. A feladatok kapcsolódhatnak egy önálló szöveghez, de a témához illeszkedő rövidebb szövegekből is állhat egy szövegegység. Ez utóbbi lehet például két diák véleménye egy filmről vagy egy jelenség más-más szemszögből történő vizsgálata. A tanulóknak ezeket külön-külön vagy egymással összefüggésben is kell olvasniuk, a kérdések az egyik, másik vagy mindkét szövegre vonatkozhatnak.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egyes évfolyamok esetében vannak eltérések a feladatokhoz alkalmazott szöveg hosszában, a megfogalmazás összetettségében, az információk szövegbe ágyazottságában. Ezek a tényezők befolyásolják a szöveghez kapcsolódó feladatok nehézségét. Fontos szempont a szövegek stiláris sokszínűsége, valamint az, hogy ne csupán szépirodalmi vagy rangos publicisztikai, hanem köznyelvi szövegek is szerepeljenek a tesztekben.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feladatlapok összeállításakor a szövegeket a tematikai sokszínűség jellemzi: egyaránt helyet kaptak a történelem, a sport, a nyaralás és utazás, az egészség, az irodalom és a színház, a diákélet, az állatok és növények élete, a gazdaság, a család, a szórakozás, a tévé és egyéb médiumok stb. témakörébe tartozó szövegek. A tesztekben olyan szövegeket szerepeltetünk, amelyek a 6</w:t>
      </w:r>
      <w:proofErr w:type="gramStart"/>
      <w:r w:rsidRPr="007A5152">
        <w:rPr>
          <w:rFonts w:ascii="Arial" w:hAnsi="Arial" w:cs="Arial"/>
          <w:sz w:val="20"/>
          <w:szCs w:val="20"/>
        </w:rPr>
        <w:t>.,</w:t>
      </w:r>
      <w:proofErr w:type="gramEnd"/>
      <w:r w:rsidRPr="007A5152">
        <w:rPr>
          <w:rFonts w:ascii="Arial" w:hAnsi="Arial" w:cs="Arial"/>
          <w:sz w:val="20"/>
          <w:szCs w:val="20"/>
        </w:rPr>
        <w:t xml:space="preserve"> 8. és 10. évfolyamos tanuló érdeklődésére számot tarthatnak.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tematikai és stiláris sokféleség mellett fontos, hogy a tesztben ne legyenek túlsúlyban az egyes részpopulációknak kedvező szövegek.</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Gondolkodási műveletek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szövegek olvasását követően, a feladatok megoldásakor a tanuló különböző szövegértési műveleteket hajt végre, és a kérdésekre, utasításokra adott válaszokkal bizonyítja, hogy megértette és felhasználta a szöveget. Az egyes művelettípusok szétválasztása a mérés technikai szükséglete, de minden művelettípus a globális megértés, a szöveg egészéről kialakult kép oldaláról is értelmezhető.</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A szövegértési tesztekben szereplő legfontosabb műveletek: a szöveg információinak (pl. tényeinek, adatainak) azonosítása, visszakeresése, a szövegben lévő logikai és tartalmi kapcsolatok, összefüggések felismerése, a szöveg egészének, egy részének vagy konkrét tartalmi elemeinek, továbbá stiláris jellemzőinek és a szöveg üzenetének értelmezése.</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Információ-visszakeresés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információ-visszakeresés művelete egy vagy több elem visszakeresését és azonosítását kívánja meg a tanulótól. A szöveg explicit szó szerinti vagy implicit elemeit kell felismernie, és a feladatban megadott szempontok szerint kiválasztania. A tanulónak a szövegben elszórt adatokra kell figyelnie, szelektíven kell olvasnia, és ki kell választania a kívánt adatot.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információk visszakeresése feltételezi az adott szöveg egészéről kialakult, az aktuális olvasási élményen alapuló tudást, amely nélkül nem lehetséges a szövegben való tájékozódás.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Az információ-visszakeresés műveletének nehézsége függ a visszakeresendő elemek számától, azok kapcsolódásának módjától, a visszakeresést meghatározó kritériumok mennyiségétől és minőségétől, továbbá attól, hogy a keresett elem mennyire szembetűnő a szövegben. E művelettípusba tartoznak egyrészt a ki, mit, mikor stb. típusú kérdések, amelyekre a helyes válasz egy vagy több </w:t>
      </w:r>
      <w:proofErr w:type="gramStart"/>
      <w:r w:rsidRPr="007A5152">
        <w:rPr>
          <w:rFonts w:ascii="Arial" w:hAnsi="Arial" w:cs="Arial"/>
          <w:sz w:val="20"/>
          <w:szCs w:val="20"/>
        </w:rPr>
        <w:t>konkrét adat</w:t>
      </w:r>
      <w:proofErr w:type="gramEnd"/>
      <w:r w:rsidRPr="007A5152">
        <w:rPr>
          <w:rFonts w:ascii="Arial" w:hAnsi="Arial" w:cs="Arial"/>
          <w:sz w:val="20"/>
          <w:szCs w:val="20"/>
        </w:rPr>
        <w:t>, másrészt a kérdésben szereplő kifejezések szinonimáinak azonosítását igénylő feladatok.</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Kapcsolatok és összefüggések felismerése</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 olvasása közben a befogadó különféle, szövegen belüli és szövegek közötti kapcsolatok, összefüggések hálózatát alkotja meg. Szavak, tematikai elemek motívumokra világítanak rá, bekezdések egymás ellentétei vagy kiegészítőivé válnak, a szöveg más szövegeket, háttérismereteket idéz fel. A szöveg kohéziós erői szerepet játszanak a szöveg egészének megértésében.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kapcsolatok és összefüggések felismerésének művelettípusába sorolt feladatokban, különböző tartalmi és logikai összefüggések felismerésére van szükség. A szövegkörnyezetből kell egy adott cselekedetnek, történésnek az okaira vagy céljaira vonatkozó következtetéseket levonni, illetve ezek következményeit és hatásait vizsgálni.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lastRenderedPageBreak/>
        <w:t>A feladat nehézségét természetesen befolyásolja a szöveg bonyolultsága, az elemek közti hasonlóság és azok áttételes volta. Egészen könnyű feladatok is tartoznak ide, amelyek a szöveg egyik kijelölt része alapján egyszerű következtetést igényelnek, de vannak nehezebbek is, amelyek rejtettebb kapcsolatok felismerését kívánják a tanulóktól. A kapcsolatok és összefüggések felismerése művelettípusba soroljuk a szöveg tartalmi, logikai elemeire, ok-okozati, egyéb viszonyokra és a szerkesztésbeli elemekre, bekezdésekre, az egységek közötti kapcsolatokra vonatkozó kérdéseket, valamint az általánosítást, a szöveg belső összefüggésrendszerének és utalásainak felismerését igénylő feladatokat.</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Értelmezés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Bár a szöveg értelmezése a megértésre támaszkodik, de egyben alkotótevékenység is, így reflexív viszonyt feltételez az olvasott és megértett szöveggel. Az értelmezés műveletéhez tartozó feladatok esetében reflektálni kell a szövegre, értékelni kell a szöveg egészének vagy egy-egy részletének a szöveg egészben betöltött szerepét, megalkotottságát. Az értelmezés művelettípusába sorolt kérdés vonatkozhat a szöveg tartalmi vagy stiláris elemeinek értékelésére, amely kritikai elemzést is igényel.</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kapcsolatok, összefüggések felismeréséhez hasonlóan e művelettípusban is a szöveg egésze és a szövegrész közötti kapcsolat megértése szükséges. A tanulónak ebben a művelettípusban a szöveg szó szerinti és átvitt értelmének lehetőségeit is érzékelnie kell.</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sz w:val="20"/>
          <w:szCs w:val="20"/>
        </w:rPr>
        <w:t xml:space="preserve">Vannak egészen könnyű feladatok, amelyek a szöveg egyes tartalmi vagy formai jegyeinek az azonosítását kérik, és vannak nehezebbek, amelyek a </w:t>
      </w:r>
      <w:proofErr w:type="gramStart"/>
      <w:r w:rsidRPr="007A5152">
        <w:rPr>
          <w:rFonts w:ascii="Arial" w:hAnsi="Arial" w:cs="Arial"/>
          <w:sz w:val="20"/>
          <w:szCs w:val="20"/>
        </w:rPr>
        <w:t>szöveg elemző</w:t>
      </w:r>
      <w:proofErr w:type="gramEnd"/>
      <w:r w:rsidRPr="007A5152">
        <w:rPr>
          <w:rFonts w:ascii="Arial" w:hAnsi="Arial" w:cs="Arial"/>
          <w:sz w:val="20"/>
          <w:szCs w:val="20"/>
        </w:rPr>
        <w:t xml:space="preserve"> megértésére támaszkodva a szöveg objektív vagy szubjektív megítélését várják el. Az értelmezés műveletéhez sorolt feladatokat három nagyobb csoportba oszthatjuk: egyrészt általános szövegértési feladatok, amelyekben az üzenet, mondanivaló felismerése, a szöveg egészének értelmezése a cél; másrészt reflektálás a szöveg tartalmi elemeire, egy adott szövegegység értelmezése, illetve véleményalkotás egy adott tartalmi elemről; harmadrészt reflektálás a stiláris elemekre, a szöveg megfogalmazás módjának értelmezése, illetve vélemény a megfogalmazás módjáról, stílusáról.</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Az általános szövegértési feladatok közé tartoznak azok a kérdések, amelyek megválaszolásához a tanulónak saját tapasztalataival, nézeteivel kell összevetnie a szövegben olvasottakat. A szöveg tartalmi elemeire való reflektálás jó példája, amikor a tanulónak a szöveg tételmondatát, központi állítását kell azonosítania, újrafogalmaznia. A stiláris elemekre való reflektálás esetében pedig a kérdés a szöveg hangnemének jellemzését, értékelését, a mögöttes vagy alkalmi jelentés feltárását várja el a tanulótól.</w:t>
      </w:r>
    </w:p>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szövegtípusok és a műveleti szintek mátrixa az egyes évfolyamokon:</w:t>
      </w:r>
    </w:p>
    <w:p w:rsidR="00CE58A8" w:rsidRPr="007A5152" w:rsidRDefault="00CE58A8" w:rsidP="00CE58A8">
      <w:pPr>
        <w:autoSpaceDE w:val="0"/>
        <w:autoSpaceDN w:val="0"/>
        <w:adjustRightInd w:val="0"/>
        <w:spacing w:after="120" w:line="240" w:lineRule="auto"/>
        <w:ind w:firstLine="204"/>
        <w:rPr>
          <w:rFonts w:ascii="Arial" w:hAnsi="Arial" w:cs="Arial"/>
          <w:sz w:val="20"/>
          <w:szCs w:val="20"/>
        </w:rPr>
      </w:pPr>
      <w:r w:rsidRPr="007A5152">
        <w:rPr>
          <w:rFonts w:ascii="Arial" w:hAnsi="Arial" w:cs="Arial"/>
          <w:sz w:val="20"/>
          <w:szCs w:val="20"/>
        </w:rPr>
        <w:t>A szövegtípusok és a műveleti szintek mátrixa a 6. évfolyamos tesztben</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MŰVELETI SZINTEK</w:t>
            </w:r>
            <w:r w:rsidRPr="007A5152">
              <w:rPr>
                <w:rFonts w:ascii="Arial" w:hAnsi="Arial" w:cs="Arial"/>
                <w:sz w:val="20"/>
                <w:szCs w:val="20"/>
              </w:rPr>
              <w:br/>
            </w:r>
            <w:r w:rsidRPr="007A5152">
              <w:rPr>
                <w:rFonts w:ascii="Arial" w:hAnsi="Arial" w:cs="Arial"/>
                <w:sz w:val="20"/>
                <w:szCs w:val="20"/>
              </w:rPr>
              <w:br/>
              <w:t>SZÖVEGTÍPUSOK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Információ- </w:t>
            </w:r>
            <w:r w:rsidRPr="007A5152">
              <w:rPr>
                <w:rFonts w:ascii="Arial" w:hAnsi="Arial" w:cs="Arial"/>
                <w:sz w:val="20"/>
                <w:szCs w:val="20"/>
              </w:rPr>
              <w:br/>
              <w:t>visszakeresés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Kapcsolatok, összefüggések felismerése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Értelmezés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Összesen</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Elbeszélő</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34-40%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Magyarázó</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Dokumentum</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Összesen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36-42%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 szövegtípusok és a műveleti szintek mátrixa a 8. évfolyamos tesztben</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MŰVELETI SZINTEK</w:t>
            </w:r>
            <w:r w:rsidRPr="007A5152">
              <w:rPr>
                <w:rFonts w:ascii="Arial" w:hAnsi="Arial" w:cs="Arial"/>
                <w:sz w:val="20"/>
                <w:szCs w:val="20"/>
              </w:rPr>
              <w:br/>
            </w:r>
            <w:r w:rsidRPr="007A5152">
              <w:rPr>
                <w:rFonts w:ascii="Arial" w:hAnsi="Arial" w:cs="Arial"/>
                <w:sz w:val="20"/>
                <w:szCs w:val="20"/>
              </w:rPr>
              <w:br/>
              <w:t>SZÖVEGTÍPUSOK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Információ- </w:t>
            </w:r>
            <w:r w:rsidRPr="007A5152">
              <w:rPr>
                <w:rFonts w:ascii="Arial" w:hAnsi="Arial" w:cs="Arial"/>
                <w:sz w:val="20"/>
                <w:szCs w:val="20"/>
              </w:rPr>
              <w:br/>
              <w:t>visszakeresés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Kapcsolatok, összefüggések felismerése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Értelmezés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Összesen</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Elbeszélő</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Magyarázó</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34-40%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Dokumentum</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Összesen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34-40%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8D686A" w:rsidRDefault="008D686A" w:rsidP="00CE58A8">
      <w:pPr>
        <w:autoSpaceDE w:val="0"/>
        <w:autoSpaceDN w:val="0"/>
        <w:adjustRightInd w:val="0"/>
        <w:spacing w:before="240" w:after="120" w:line="240" w:lineRule="auto"/>
        <w:ind w:firstLine="204"/>
        <w:rPr>
          <w:rFonts w:ascii="Arial" w:hAnsi="Arial" w:cs="Arial"/>
          <w:sz w:val="20"/>
          <w:szCs w:val="20"/>
        </w:rPr>
      </w:pPr>
    </w:p>
    <w:p w:rsidR="008D686A" w:rsidRDefault="008D686A" w:rsidP="00CE58A8">
      <w:pPr>
        <w:autoSpaceDE w:val="0"/>
        <w:autoSpaceDN w:val="0"/>
        <w:adjustRightInd w:val="0"/>
        <w:spacing w:before="240" w:after="120" w:line="240" w:lineRule="auto"/>
        <w:ind w:firstLine="204"/>
        <w:rPr>
          <w:rFonts w:ascii="Arial" w:hAnsi="Arial" w:cs="Arial"/>
          <w:sz w:val="20"/>
          <w:szCs w:val="20"/>
        </w:rPr>
      </w:pPr>
    </w:p>
    <w:p w:rsidR="008D686A" w:rsidRDefault="008D686A" w:rsidP="00CE58A8">
      <w:pPr>
        <w:autoSpaceDE w:val="0"/>
        <w:autoSpaceDN w:val="0"/>
        <w:adjustRightInd w:val="0"/>
        <w:spacing w:before="240" w:after="120" w:line="240" w:lineRule="auto"/>
        <w:ind w:firstLine="204"/>
        <w:rPr>
          <w:rFonts w:ascii="Arial" w:hAnsi="Arial" w:cs="Arial"/>
          <w:sz w:val="20"/>
          <w:szCs w:val="20"/>
        </w:rPr>
      </w:pP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lastRenderedPageBreak/>
        <w:t>A szövegtípusok és a műveleti szintek mátrixa a 10. évfolyamos tesztben</w:t>
      </w:r>
    </w:p>
    <w:tbl>
      <w:tblPr>
        <w:tblW w:w="0" w:type="auto"/>
        <w:tblInd w:w="5" w:type="dxa"/>
        <w:tblLayout w:type="fixed"/>
        <w:tblCellMar>
          <w:left w:w="0" w:type="dxa"/>
          <w:right w:w="0" w:type="dxa"/>
        </w:tblCellMar>
        <w:tblLook w:val="0000"/>
      </w:tblPr>
      <w:tblGrid>
        <w:gridCol w:w="2830"/>
        <w:gridCol w:w="1700"/>
        <w:gridCol w:w="1700"/>
        <w:gridCol w:w="1700"/>
        <w:gridCol w:w="1700"/>
      </w:tblGrid>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MŰVELETI SZINTEK</w:t>
            </w:r>
            <w:r w:rsidRPr="007A5152">
              <w:rPr>
                <w:rFonts w:ascii="Arial" w:hAnsi="Arial" w:cs="Arial"/>
                <w:sz w:val="20"/>
                <w:szCs w:val="20"/>
              </w:rPr>
              <w:br/>
            </w:r>
            <w:r w:rsidRPr="007A5152">
              <w:rPr>
                <w:rFonts w:ascii="Arial" w:hAnsi="Arial" w:cs="Arial"/>
                <w:sz w:val="20"/>
                <w:szCs w:val="20"/>
              </w:rPr>
              <w:br/>
              <w:t>SZÖVEGTÍPUSOK</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120" w:after="0" w:line="240" w:lineRule="auto"/>
              <w:ind w:left="56" w:right="56"/>
              <w:rPr>
                <w:rFonts w:ascii="Arial" w:hAnsi="Arial" w:cs="Arial"/>
                <w:sz w:val="20"/>
                <w:szCs w:val="20"/>
              </w:rPr>
            </w:pPr>
            <w:r w:rsidRPr="007A5152">
              <w:rPr>
                <w:rFonts w:ascii="Arial" w:hAnsi="Arial" w:cs="Arial"/>
                <w:sz w:val="20"/>
                <w:szCs w:val="20"/>
              </w:rPr>
              <w:t xml:space="preserve"> Információ- </w:t>
            </w:r>
            <w:r w:rsidRPr="007A5152">
              <w:rPr>
                <w:rFonts w:ascii="Arial" w:hAnsi="Arial" w:cs="Arial"/>
                <w:sz w:val="20"/>
                <w:szCs w:val="20"/>
              </w:rPr>
              <w:br/>
              <w:t>visszakeresés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Kapcsolatok, összefüggések felismerése</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Értelmezés</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before="240" w:after="0" w:line="240" w:lineRule="auto"/>
              <w:ind w:left="56" w:right="56"/>
              <w:rPr>
                <w:rFonts w:ascii="Arial" w:hAnsi="Arial" w:cs="Arial"/>
                <w:sz w:val="20"/>
                <w:szCs w:val="20"/>
              </w:rPr>
            </w:pPr>
            <w:r w:rsidRPr="007A5152">
              <w:rPr>
                <w:rFonts w:ascii="Arial" w:hAnsi="Arial" w:cs="Arial"/>
                <w:sz w:val="20"/>
                <w:szCs w:val="20"/>
              </w:rPr>
              <w:t xml:space="preserve"> Összesen</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Elbeszélő</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Magyarázó</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8-12%</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Dokumentum</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10-15%</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34-40%</w:t>
            </w:r>
          </w:p>
        </w:tc>
      </w:tr>
      <w:tr w:rsidR="00CE58A8" w:rsidRPr="007A5152" w:rsidTr="008A2C2A">
        <w:tc>
          <w:tcPr>
            <w:tcW w:w="283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Összesen</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30-36%</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34-40%</w:t>
            </w:r>
          </w:p>
        </w:tc>
        <w:tc>
          <w:tcPr>
            <w:tcW w:w="1700"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100%</w:t>
            </w:r>
          </w:p>
        </w:tc>
      </w:tr>
    </w:tbl>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Feladattípusok</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szövegértési feladatlapokon két alapvető feladattípust és ezek változatait használja a hivatal: feleletválasztós kérdéseket, valamint nyílt végű, szöveges választ igénylő feladatokat. A válaszadási formákat és a kitöltés módját a feladatlapokat bevezető útmutató mutatja be a diákok számára.</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feleletválasztós feladatokat az jellemzi, hogy a diáknak a felkínált viszonylag </w:t>
      </w:r>
      <w:proofErr w:type="gramStart"/>
      <w:r w:rsidRPr="007A5152">
        <w:rPr>
          <w:rFonts w:ascii="Arial" w:hAnsi="Arial" w:cs="Arial"/>
          <w:sz w:val="20"/>
          <w:szCs w:val="20"/>
        </w:rPr>
        <w:t>kis számú</w:t>
      </w:r>
      <w:proofErr w:type="gramEnd"/>
      <w:r w:rsidRPr="007A5152">
        <w:rPr>
          <w:rFonts w:ascii="Arial" w:hAnsi="Arial" w:cs="Arial"/>
          <w:sz w:val="20"/>
          <w:szCs w:val="20"/>
        </w:rPr>
        <w:t xml:space="preserve"> lehetőség közül kell kiválasztania a helyeset. Többnyire négy válaszlehetőség kapcsolódik a kérdéshez, és közülük egy a helyes. A többi válaszlehetőség egyértelműen rossz, a válaszok terjedelme nagyjából ugyanakkora, az opciók között félrevezető válaszok is szerepelnek, amelyek nehezítik a feladat megoldását. A feleletválasztós kérdések közé tartoznak azok a feladatok is, amelyekben több állítás igaz vagy hamis voltát kell eldönteni.</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A nyílt végű feladatok esetében a diáknak rövidebb-hosszabb választ kell adnia írásban. A nyílt végű feladatok két nagy csoportba sorolhatók. A nyílt végű, rövid szöveges választ igénylő feladatok közé olyan kérdések tartoznak, amelyek esetében a tanulónak egy-egy rövid elemmel kell válaszolnia. Idesoroljuk azokat a feladatokat is, amelyekben a tanulónak a kérdésben megadott szövegrészt kell megjelölnie, aláhúznia. A nyílt végű, hosszabb szöveges választ igénylő feladatok értelemszerűen hosszabb magyarázatot, bővebb kifejtést igényelnek a diáktól.</w:t>
      </w:r>
    </w:p>
    <w:p w:rsidR="00CE58A8" w:rsidRPr="007A5152" w:rsidRDefault="00CE58A8" w:rsidP="00CE58A8">
      <w:pPr>
        <w:autoSpaceDE w:val="0"/>
        <w:autoSpaceDN w:val="0"/>
        <w:adjustRightInd w:val="0"/>
        <w:spacing w:before="240" w:after="120" w:line="240" w:lineRule="auto"/>
        <w:ind w:firstLine="204"/>
        <w:rPr>
          <w:rFonts w:ascii="Arial" w:hAnsi="Arial" w:cs="Arial"/>
          <w:sz w:val="20"/>
          <w:szCs w:val="20"/>
        </w:rPr>
      </w:pPr>
      <w:r w:rsidRPr="007A5152">
        <w:rPr>
          <w:rFonts w:ascii="Arial" w:hAnsi="Arial" w:cs="Arial"/>
          <w:sz w:val="20"/>
          <w:szCs w:val="20"/>
        </w:rPr>
        <w:t>A feleletválasztós és a nyílt végű feladatok aránya a feladatokban</w:t>
      </w:r>
    </w:p>
    <w:tbl>
      <w:tblPr>
        <w:tblW w:w="0" w:type="auto"/>
        <w:tblInd w:w="5" w:type="dxa"/>
        <w:tblLayout w:type="fixed"/>
        <w:tblCellMar>
          <w:left w:w="0" w:type="dxa"/>
          <w:right w:w="0" w:type="dxa"/>
        </w:tblCellMar>
        <w:tblLook w:val="0000"/>
      </w:tblPr>
      <w:tblGrid>
        <w:gridCol w:w="4814"/>
        <w:gridCol w:w="4818"/>
      </w:tblGrid>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Feladattípus</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Feleletválasztós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60</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Nyílt végű, rövid választ igénylő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r w:rsidR="00CE58A8" w:rsidRPr="007A5152" w:rsidTr="008A2C2A">
        <w:tc>
          <w:tcPr>
            <w:tcW w:w="4814"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Nyílt végű, hosszabb kifejtést igénylő feladatok</w:t>
            </w:r>
          </w:p>
        </w:tc>
        <w:tc>
          <w:tcPr>
            <w:tcW w:w="4818" w:type="dxa"/>
            <w:tcBorders>
              <w:top w:val="single" w:sz="4" w:space="0" w:color="auto"/>
              <w:left w:val="single" w:sz="4" w:space="0" w:color="auto"/>
              <w:bottom w:val="single" w:sz="4" w:space="0" w:color="auto"/>
              <w:right w:val="single" w:sz="4" w:space="0" w:color="auto"/>
            </w:tcBorders>
          </w:tcPr>
          <w:p w:rsidR="00CE58A8" w:rsidRPr="007A5152" w:rsidRDefault="00CE58A8" w:rsidP="008A2C2A">
            <w:pPr>
              <w:autoSpaceDE w:val="0"/>
              <w:autoSpaceDN w:val="0"/>
              <w:adjustRightInd w:val="0"/>
              <w:spacing w:after="0" w:line="240" w:lineRule="auto"/>
              <w:ind w:left="56" w:right="56"/>
              <w:rPr>
                <w:rFonts w:ascii="Arial" w:hAnsi="Arial" w:cs="Arial"/>
                <w:sz w:val="20"/>
                <w:szCs w:val="20"/>
              </w:rPr>
            </w:pPr>
            <w:r w:rsidRPr="007A5152">
              <w:rPr>
                <w:rFonts w:ascii="Arial" w:hAnsi="Arial" w:cs="Arial"/>
                <w:sz w:val="20"/>
                <w:szCs w:val="20"/>
              </w:rPr>
              <w:t xml:space="preserve"> 20</w:t>
            </w:r>
          </w:p>
        </w:tc>
      </w:tr>
    </w:tbl>
    <w:p w:rsidR="00CE58A8" w:rsidRPr="007A5152" w:rsidRDefault="00CE58A8" w:rsidP="00CE58A8">
      <w:pPr>
        <w:autoSpaceDE w:val="0"/>
        <w:autoSpaceDN w:val="0"/>
        <w:adjustRightInd w:val="0"/>
        <w:spacing w:before="240" w:after="0" w:line="240" w:lineRule="auto"/>
        <w:ind w:firstLine="204"/>
        <w:rPr>
          <w:rFonts w:ascii="Arial" w:hAnsi="Arial" w:cs="Arial"/>
          <w:sz w:val="20"/>
          <w:szCs w:val="20"/>
        </w:rPr>
      </w:pPr>
      <w:r w:rsidRPr="007A5152">
        <w:rPr>
          <w:rFonts w:ascii="Arial" w:hAnsi="Arial" w:cs="Arial"/>
          <w:i/>
          <w:iCs/>
          <w:sz w:val="20"/>
          <w:szCs w:val="20"/>
        </w:rPr>
        <w:t>A tanulói háttértudás szerepe a szövegértési feladatok megoldásában</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felmérés során a tanuló olyan szövegekkel dolgozik, </w:t>
      </w:r>
      <w:proofErr w:type="gramStart"/>
      <w:r w:rsidRPr="007A5152">
        <w:rPr>
          <w:rFonts w:ascii="Arial" w:hAnsi="Arial" w:cs="Arial"/>
          <w:sz w:val="20"/>
          <w:szCs w:val="20"/>
        </w:rPr>
        <w:t>amelyekkel</w:t>
      </w:r>
      <w:proofErr w:type="gramEnd"/>
      <w:r w:rsidRPr="007A5152">
        <w:rPr>
          <w:rFonts w:ascii="Arial" w:hAnsi="Arial" w:cs="Arial"/>
          <w:sz w:val="20"/>
          <w:szCs w:val="20"/>
        </w:rPr>
        <w:t xml:space="preserve"> első alkalommal találkozik, de nem szabad megfeledkeznünk arról, hogy meglévő ismeretei, képességei, készségei birtokában olvassa azokat. A </w:t>
      </w:r>
      <w:proofErr w:type="spellStart"/>
      <w:r w:rsidRPr="007A5152">
        <w:rPr>
          <w:rFonts w:ascii="Arial" w:hAnsi="Arial" w:cs="Arial"/>
          <w:sz w:val="20"/>
          <w:szCs w:val="20"/>
        </w:rPr>
        <w:t>feladatmegoldási</w:t>
      </w:r>
      <w:proofErr w:type="spellEnd"/>
      <w:r w:rsidRPr="007A5152">
        <w:rPr>
          <w:rFonts w:ascii="Arial" w:hAnsi="Arial" w:cs="Arial"/>
          <w:sz w:val="20"/>
          <w:szCs w:val="20"/>
        </w:rPr>
        <w:t xml:space="preserve"> helyzetben a diák tárgyi ismereteire, tudására, megszokott olvasási stratégiáira, egyéni jellemzőire, önismereti tényezőire stb. támaszkodik. A szövegértés voltaképpeni folyamatát megelőzi a szöveg témájára, műfajára, közlési helyére, formájára, a szerző személyére, a tipográfiára stb. és az ezek által mozgósított előismeretekre is támaszkodó előzetes megértés.</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 xml:space="preserve">A szövegértési teljesítmény mérésekor tehát figyelembe veszi a hivatal a tanulói háttértudás - általában nehezen megragadható, konkretizálható - szerepét is az adott szöveg feldolgozásában, amely az aktuális </w:t>
      </w:r>
      <w:proofErr w:type="spellStart"/>
      <w:r w:rsidRPr="007A5152">
        <w:rPr>
          <w:rFonts w:ascii="Arial" w:hAnsi="Arial" w:cs="Arial"/>
          <w:sz w:val="20"/>
          <w:szCs w:val="20"/>
        </w:rPr>
        <w:t>feladatmegoldási</w:t>
      </w:r>
      <w:proofErr w:type="spellEnd"/>
      <w:r w:rsidRPr="007A5152">
        <w:rPr>
          <w:rFonts w:ascii="Arial" w:hAnsi="Arial" w:cs="Arial"/>
          <w:sz w:val="20"/>
          <w:szCs w:val="20"/>
        </w:rPr>
        <w:t xml:space="preserve"> helyzetben az előzetes tudás szerepének minimalizálására törekszik, mert például egy ismert szépirodalmi szöveghez kapcsolódó kérdéssort nagyobb hatékonysággal tud megoldani egy olyan diák, aki már olvasta az adott szöveget.</w:t>
      </w:r>
    </w:p>
    <w:p w:rsidR="00CE58A8" w:rsidRPr="007A5152" w:rsidRDefault="00CE58A8" w:rsidP="00CE58A8">
      <w:pPr>
        <w:autoSpaceDE w:val="0"/>
        <w:autoSpaceDN w:val="0"/>
        <w:adjustRightInd w:val="0"/>
        <w:spacing w:after="0" w:line="240" w:lineRule="auto"/>
        <w:ind w:firstLine="204"/>
        <w:rPr>
          <w:rFonts w:ascii="Arial" w:hAnsi="Arial" w:cs="Arial"/>
          <w:sz w:val="20"/>
          <w:szCs w:val="20"/>
        </w:rPr>
      </w:pPr>
      <w:r w:rsidRPr="007A5152">
        <w:rPr>
          <w:rFonts w:ascii="Arial" w:hAnsi="Arial" w:cs="Arial"/>
          <w:sz w:val="20"/>
          <w:szCs w:val="20"/>
        </w:rPr>
        <w:t>Egyrészt a mérő jelleg, másrészt az egyértelmű kódolás és értékelés érdekében törekszik a feladatok összeállításánál a hivatal a tanulói háttérismeretek szerepének csökkentésére, és arra is, hogy a szövegen belüli információkat, gondolatokat feldolgozzák, értelmezzék a tanulók. A tesztek összeállításakor ezért tesztek készítőire vonatkozófontos szabály, hogy a szövegek tematikája mellett a feladatok megfogalmazása se kedvezzen egyik tanulói részpopulációnak sem, a feladatok megoldásához ne legyen szükség olyan háttértudásra, amely a tanuló szociokulturális hátterének, egyéni motivációjának és ismereteinek vagy éppen tárgyi felkészültségének a függvénye.</w:t>
      </w:r>
    </w:p>
    <w:p w:rsidR="00CE58A8" w:rsidRPr="007A5152" w:rsidRDefault="00CE58A8" w:rsidP="00CE58A8">
      <w:pPr>
        <w:autoSpaceDE w:val="0"/>
        <w:autoSpaceDN w:val="0"/>
        <w:adjustRightInd w:val="0"/>
        <w:spacing w:after="0" w:line="240" w:lineRule="auto"/>
        <w:rPr>
          <w:rFonts w:ascii="Arial" w:hAnsi="Arial" w:cs="Arial"/>
          <w:sz w:val="20"/>
          <w:szCs w:val="20"/>
        </w:rPr>
      </w:pPr>
    </w:p>
    <w:p w:rsidR="00CE58A8" w:rsidRPr="007A5152" w:rsidRDefault="00CE58A8" w:rsidP="00CE58A8">
      <w:pPr>
        <w:rPr>
          <w:rFonts w:ascii="Arial" w:hAnsi="Arial" w:cs="Arial"/>
        </w:rPr>
      </w:pPr>
    </w:p>
    <w:p w:rsidR="00364E7B" w:rsidRDefault="00364E7B"/>
    <w:p w:rsidR="000715BD" w:rsidRDefault="000715BD">
      <w:r>
        <w:br w:type="page"/>
      </w:r>
    </w:p>
    <w:p w:rsidR="00D55CC0" w:rsidRDefault="00D55CC0"/>
    <w:p w:rsidR="000715BD" w:rsidRDefault="000715BD"/>
    <w:p w:rsidR="000715BD" w:rsidRDefault="000715BD"/>
    <w:p w:rsidR="000715BD" w:rsidRDefault="000715BD"/>
    <w:p w:rsidR="000715BD" w:rsidRDefault="000715BD"/>
    <w:p w:rsidR="000715BD" w:rsidRDefault="000715BD"/>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Pr="007717F3" w:rsidRDefault="00623E83" w:rsidP="00623E83">
      <w:pPr>
        <w:autoSpaceDE w:val="0"/>
        <w:autoSpaceDN w:val="0"/>
        <w:adjustRightInd w:val="0"/>
        <w:spacing w:before="240" w:after="240" w:line="240" w:lineRule="auto"/>
        <w:jc w:val="center"/>
        <w:rPr>
          <w:rFonts w:ascii="Arial" w:hAnsi="Arial" w:cs="Arial"/>
          <w:b/>
          <w:sz w:val="32"/>
          <w:szCs w:val="32"/>
        </w:rPr>
      </w:pPr>
      <w:r>
        <w:rPr>
          <w:rFonts w:ascii="Arial" w:hAnsi="Arial" w:cs="Arial"/>
          <w:b/>
          <w:iCs/>
          <w:sz w:val="32"/>
          <w:szCs w:val="32"/>
          <w:u w:val="single"/>
        </w:rPr>
        <w:t>4</w:t>
      </w:r>
      <w:r w:rsidRPr="007717F3">
        <w:rPr>
          <w:rFonts w:ascii="Arial" w:hAnsi="Arial" w:cs="Arial"/>
          <w:b/>
          <w:iCs/>
          <w:sz w:val="32"/>
          <w:szCs w:val="32"/>
          <w:u w:val="single"/>
        </w:rPr>
        <w:t>. melléklet</w:t>
      </w: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p>
    <w:p w:rsidR="00623E83" w:rsidRPr="00623E83" w:rsidRDefault="00623E83" w:rsidP="00623E83">
      <w:pPr>
        <w:spacing w:after="0" w:line="240" w:lineRule="auto"/>
        <w:jc w:val="center"/>
        <w:outlineLvl w:val="0"/>
        <w:rPr>
          <w:rFonts w:ascii="Arial" w:eastAsia="Times New Roman" w:hAnsi="Arial" w:cs="Arial"/>
          <w:bCs/>
          <w:color w:val="FF0000"/>
          <w:kern w:val="36"/>
          <w:sz w:val="20"/>
          <w:szCs w:val="20"/>
          <w:lang w:eastAsia="hu-HU"/>
        </w:rPr>
      </w:pPr>
      <w:r w:rsidRPr="006202C6">
        <w:rPr>
          <w:rFonts w:ascii="Arial" w:eastAsia="Times New Roman" w:hAnsi="Arial" w:cs="Arial"/>
          <w:bCs/>
          <w:color w:val="FF0000"/>
          <w:kern w:val="36"/>
          <w:sz w:val="20"/>
          <w:szCs w:val="20"/>
          <w:lang w:eastAsia="hu-HU"/>
        </w:rPr>
        <w:t xml:space="preserve">(Az emberi erőforrások minisztere 45/2014. (X. 27.) EMMI rendelete az egyes köznevelési tárgyú </w:t>
      </w:r>
      <w:r w:rsidRPr="00623E83">
        <w:rPr>
          <w:rFonts w:ascii="Arial" w:eastAsia="Times New Roman" w:hAnsi="Arial" w:cs="Arial"/>
          <w:bCs/>
          <w:color w:val="FF0000"/>
          <w:kern w:val="36"/>
          <w:sz w:val="20"/>
          <w:szCs w:val="20"/>
          <w:lang w:eastAsia="hu-HU"/>
        </w:rPr>
        <w:t>miniszteri rendeletek módosításáról</w:t>
      </w:r>
    </w:p>
    <w:p w:rsidR="000715BD" w:rsidRPr="00623E83" w:rsidRDefault="000715BD" w:rsidP="00623E83">
      <w:pPr>
        <w:jc w:val="center"/>
        <w:rPr>
          <w:color w:val="FF0000"/>
          <w:sz w:val="20"/>
          <w:szCs w:val="20"/>
        </w:rPr>
      </w:pPr>
      <w:r w:rsidRPr="00623E83">
        <w:rPr>
          <w:rFonts w:ascii="Arial" w:eastAsia="Times New Roman" w:hAnsi="Arial" w:cs="Arial"/>
          <w:color w:val="FF0000"/>
          <w:sz w:val="20"/>
          <w:szCs w:val="20"/>
          <w:lang w:eastAsia="hu-HU"/>
        </w:rPr>
        <w:t xml:space="preserve">53. § Az R. </w:t>
      </w:r>
      <w:proofErr w:type="gramStart"/>
      <w:r w:rsidRPr="00623E83">
        <w:rPr>
          <w:rFonts w:ascii="Arial" w:eastAsia="Times New Roman" w:hAnsi="Arial" w:cs="Arial"/>
          <w:color w:val="FF0000"/>
          <w:sz w:val="20"/>
          <w:szCs w:val="20"/>
          <w:lang w:eastAsia="hu-HU"/>
        </w:rPr>
        <w:t>a</w:t>
      </w:r>
      <w:proofErr w:type="gramEnd"/>
      <w:r w:rsidRPr="00623E83">
        <w:rPr>
          <w:rFonts w:ascii="Arial" w:eastAsia="Times New Roman" w:hAnsi="Arial" w:cs="Arial"/>
          <w:color w:val="FF0000"/>
          <w:sz w:val="20"/>
          <w:szCs w:val="20"/>
          <w:lang w:eastAsia="hu-HU"/>
        </w:rPr>
        <w:t xml:space="preserve"> 2. melléklet szerinti 4. melléklettel egészül ki</w:t>
      </w:r>
      <w:r w:rsidR="00623E83" w:rsidRPr="00623E83">
        <w:rPr>
          <w:rFonts w:ascii="Arial" w:eastAsia="Times New Roman" w:hAnsi="Arial" w:cs="Arial"/>
          <w:color w:val="FF0000"/>
          <w:sz w:val="20"/>
          <w:szCs w:val="20"/>
          <w:lang w:eastAsia="hu-HU"/>
        </w:rPr>
        <w:t>)</w:t>
      </w:r>
      <w:r w:rsidRPr="00623E83">
        <w:rPr>
          <w:rFonts w:ascii="Arial" w:eastAsia="Times New Roman" w:hAnsi="Arial" w:cs="Arial"/>
          <w:color w:val="FF0000"/>
          <w:sz w:val="20"/>
          <w:szCs w:val="20"/>
          <w:lang w:eastAsia="hu-HU"/>
        </w:rPr>
        <w:t>.</w:t>
      </w:r>
      <w:r w:rsidRPr="00623E83">
        <w:rPr>
          <w:rFonts w:ascii="Arial" w:eastAsia="Times New Roman" w:hAnsi="Arial" w:cs="Arial"/>
          <w:color w:val="FF0000"/>
          <w:sz w:val="20"/>
          <w:szCs w:val="20"/>
          <w:lang w:eastAsia="hu-HU"/>
        </w:rPr>
        <w:br/>
      </w:r>
    </w:p>
    <w:p w:rsidR="000715BD" w:rsidRPr="00623E83" w:rsidRDefault="000715BD" w:rsidP="00623E83">
      <w:pPr>
        <w:jc w:val="center"/>
        <w:rPr>
          <w:color w:val="FF0000"/>
        </w:rPr>
      </w:pPr>
    </w:p>
    <w:sectPr w:rsidR="000715BD" w:rsidRPr="00623E83" w:rsidSect="00364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3F" w:rsidRDefault="0061043F" w:rsidP="00F224F5">
      <w:pPr>
        <w:spacing w:after="0" w:line="240" w:lineRule="auto"/>
      </w:pPr>
      <w:r>
        <w:separator/>
      </w:r>
    </w:p>
  </w:endnote>
  <w:endnote w:type="continuationSeparator" w:id="0">
    <w:p w:rsidR="0061043F" w:rsidRDefault="0061043F" w:rsidP="00F22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3F" w:rsidRDefault="0061043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32"/>
      <w:docPartObj>
        <w:docPartGallery w:val="Page Numbers (Bottom of Page)"/>
        <w:docPartUnique/>
      </w:docPartObj>
    </w:sdtPr>
    <w:sdtContent>
      <w:p w:rsidR="0061043F" w:rsidRDefault="004C3F65">
        <w:pPr>
          <w:pStyle w:val="llb"/>
          <w:jc w:val="center"/>
        </w:pPr>
        <w:fldSimple w:instr=" PAGE   \* MERGEFORMAT ">
          <w:r w:rsidR="00CA7E3D">
            <w:rPr>
              <w:noProof/>
            </w:rPr>
            <w:t>1</w:t>
          </w:r>
        </w:fldSimple>
      </w:p>
    </w:sdtContent>
  </w:sdt>
  <w:p w:rsidR="0061043F" w:rsidRDefault="0061043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3F" w:rsidRDefault="0061043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3F" w:rsidRDefault="0061043F" w:rsidP="00F224F5">
      <w:pPr>
        <w:spacing w:after="0" w:line="240" w:lineRule="auto"/>
      </w:pPr>
      <w:r>
        <w:separator/>
      </w:r>
    </w:p>
  </w:footnote>
  <w:footnote w:type="continuationSeparator" w:id="0">
    <w:p w:rsidR="0061043F" w:rsidRDefault="0061043F" w:rsidP="00F22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3F" w:rsidRDefault="0061043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3F" w:rsidRDefault="0061043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3F" w:rsidRDefault="0061043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16B6"/>
    <w:multiLevelType w:val="hybridMultilevel"/>
    <w:tmpl w:val="092A0EF6"/>
    <w:lvl w:ilvl="0" w:tplc="3E34B9CA">
      <w:start w:val="1"/>
      <w:numFmt w:val="upperRoman"/>
      <w:lvlText w:val="%1."/>
      <w:lvlJc w:val="left"/>
      <w:pPr>
        <w:ind w:left="1080" w:hanging="72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BD42620"/>
    <w:multiLevelType w:val="hybridMultilevel"/>
    <w:tmpl w:val="63E6E1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CE58A8"/>
    <w:rsid w:val="0002407F"/>
    <w:rsid w:val="000715BD"/>
    <w:rsid w:val="000F4ADB"/>
    <w:rsid w:val="001038FE"/>
    <w:rsid w:val="00105CBA"/>
    <w:rsid w:val="00186430"/>
    <w:rsid w:val="0019554F"/>
    <w:rsid w:val="001E3549"/>
    <w:rsid w:val="002250CF"/>
    <w:rsid w:val="002A16BA"/>
    <w:rsid w:val="002C4E04"/>
    <w:rsid w:val="002F027C"/>
    <w:rsid w:val="00323176"/>
    <w:rsid w:val="00346605"/>
    <w:rsid w:val="0036287A"/>
    <w:rsid w:val="00364E7B"/>
    <w:rsid w:val="00451881"/>
    <w:rsid w:val="00456F18"/>
    <w:rsid w:val="0047794C"/>
    <w:rsid w:val="00487F20"/>
    <w:rsid w:val="004B7A2B"/>
    <w:rsid w:val="004C3F65"/>
    <w:rsid w:val="0051463F"/>
    <w:rsid w:val="00571535"/>
    <w:rsid w:val="005B41C6"/>
    <w:rsid w:val="0061043F"/>
    <w:rsid w:val="00617726"/>
    <w:rsid w:val="006202C6"/>
    <w:rsid w:val="00623E83"/>
    <w:rsid w:val="00710752"/>
    <w:rsid w:val="00745842"/>
    <w:rsid w:val="00757484"/>
    <w:rsid w:val="007717F3"/>
    <w:rsid w:val="007E7C93"/>
    <w:rsid w:val="007E7E82"/>
    <w:rsid w:val="007F00C4"/>
    <w:rsid w:val="0082088D"/>
    <w:rsid w:val="008271CB"/>
    <w:rsid w:val="00876576"/>
    <w:rsid w:val="00890ED4"/>
    <w:rsid w:val="008A2C2A"/>
    <w:rsid w:val="008D686A"/>
    <w:rsid w:val="00941C2C"/>
    <w:rsid w:val="00967381"/>
    <w:rsid w:val="009C5D5A"/>
    <w:rsid w:val="00A05BC8"/>
    <w:rsid w:val="00A60EAF"/>
    <w:rsid w:val="00AB6EA4"/>
    <w:rsid w:val="00AF0782"/>
    <w:rsid w:val="00B00382"/>
    <w:rsid w:val="00BC527B"/>
    <w:rsid w:val="00C02DE9"/>
    <w:rsid w:val="00C71FC0"/>
    <w:rsid w:val="00C73F81"/>
    <w:rsid w:val="00C77107"/>
    <w:rsid w:val="00CA7E3D"/>
    <w:rsid w:val="00CB0E58"/>
    <w:rsid w:val="00CE58A8"/>
    <w:rsid w:val="00D14378"/>
    <w:rsid w:val="00D55CC0"/>
    <w:rsid w:val="00D9306A"/>
    <w:rsid w:val="00D93E21"/>
    <w:rsid w:val="00DC62FD"/>
    <w:rsid w:val="00DD7563"/>
    <w:rsid w:val="00E57003"/>
    <w:rsid w:val="00E62FDF"/>
    <w:rsid w:val="00E65156"/>
    <w:rsid w:val="00F224F5"/>
    <w:rsid w:val="00F256E7"/>
    <w:rsid w:val="00F73F66"/>
    <w:rsid w:val="00F76F95"/>
    <w:rsid w:val="00FE4F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58A8"/>
  </w:style>
  <w:style w:type="paragraph" w:styleId="Cmsor1">
    <w:name w:val="heading 1"/>
    <w:basedOn w:val="Norml"/>
    <w:link w:val="Cmsor1Char"/>
    <w:uiPriority w:val="9"/>
    <w:qFormat/>
    <w:rsid w:val="00CE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E58A8"/>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semiHidden/>
    <w:unhideWhenUsed/>
    <w:rsid w:val="00CE58A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E58A8"/>
  </w:style>
  <w:style w:type="paragraph" w:styleId="llb">
    <w:name w:val="footer"/>
    <w:basedOn w:val="Norml"/>
    <w:link w:val="llbChar"/>
    <w:uiPriority w:val="99"/>
    <w:unhideWhenUsed/>
    <w:rsid w:val="00CE58A8"/>
    <w:pPr>
      <w:tabs>
        <w:tab w:val="center" w:pos="4536"/>
        <w:tab w:val="right" w:pos="9072"/>
      </w:tabs>
      <w:spacing w:after="0" w:line="240" w:lineRule="auto"/>
    </w:pPr>
  </w:style>
  <w:style w:type="character" w:customStyle="1" w:styleId="llbChar">
    <w:name w:val="Élőláb Char"/>
    <w:basedOn w:val="Bekezdsalapbettpusa"/>
    <w:link w:val="llb"/>
    <w:uiPriority w:val="99"/>
    <w:rsid w:val="00CE58A8"/>
  </w:style>
  <w:style w:type="paragraph" w:styleId="Listaszerbekezds">
    <w:name w:val="List Paragraph"/>
    <w:basedOn w:val="Norml"/>
    <w:uiPriority w:val="34"/>
    <w:qFormat/>
    <w:rsid w:val="00CE58A8"/>
    <w:pPr>
      <w:ind w:left="720"/>
      <w:contextualSpacing/>
    </w:pPr>
  </w:style>
  <w:style w:type="character" w:customStyle="1" w:styleId="t1">
    <w:name w:val="t1"/>
    <w:basedOn w:val="Bekezdsalapbettpusa"/>
    <w:rsid w:val="00CE58A8"/>
  </w:style>
  <w:style w:type="paragraph" w:customStyle="1" w:styleId="p16">
    <w:name w:val="p16"/>
    <w:basedOn w:val="Norml"/>
    <w:rsid w:val="00CE58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16">
    <w:name w:val="t16"/>
    <w:basedOn w:val="Bekezdsalapbettpusa"/>
    <w:rsid w:val="00CE58A8"/>
  </w:style>
  <w:style w:type="character" w:styleId="Hiperhivatkozs">
    <w:name w:val="Hyperlink"/>
    <w:basedOn w:val="Bekezdsalapbettpusa"/>
    <w:uiPriority w:val="99"/>
    <w:semiHidden/>
    <w:unhideWhenUsed/>
    <w:rsid w:val="00CE58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61</Pages>
  <Words>17140</Words>
  <Characters>118266</Characters>
  <Application>Microsoft Office Word</Application>
  <DocSecurity>0</DocSecurity>
  <Lines>985</Lines>
  <Paragraphs>270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9</cp:revision>
  <dcterms:created xsi:type="dcterms:W3CDTF">2015-02-10T18:59:00Z</dcterms:created>
  <dcterms:modified xsi:type="dcterms:W3CDTF">2015-04-01T13:51:00Z</dcterms:modified>
</cp:coreProperties>
</file>