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BBB" w:rsidRPr="008E3D1D" w:rsidRDefault="007A6DAE" w:rsidP="007A6DAE">
      <w:pPr>
        <w:jc w:val="center"/>
        <w:rPr>
          <w:rFonts w:ascii="Times New Roman" w:hAnsi="Times New Roman" w:cs="Times New Roman"/>
          <w:sz w:val="24"/>
          <w:szCs w:val="24"/>
        </w:rPr>
      </w:pPr>
      <w:r w:rsidRPr="008E3D1D">
        <w:rPr>
          <w:rFonts w:ascii="Times New Roman" w:hAnsi="Times New Roman" w:cs="Times New Roman"/>
          <w:sz w:val="24"/>
          <w:szCs w:val="24"/>
        </w:rPr>
        <w:t>Eötvös Lóránd</w:t>
      </w:r>
    </w:p>
    <w:p w:rsidR="007A6DAE" w:rsidRPr="008E3D1D" w:rsidRDefault="007A6DAE" w:rsidP="007A6DAE">
      <w:pPr>
        <w:rPr>
          <w:rFonts w:ascii="Times New Roman" w:hAnsi="Times New Roman" w:cs="Times New Roman"/>
          <w:sz w:val="24"/>
          <w:szCs w:val="24"/>
        </w:rPr>
      </w:pPr>
      <w:r w:rsidRPr="008E3D1D">
        <w:rPr>
          <w:rFonts w:ascii="Times New Roman" w:hAnsi="Times New Roman" w:cs="Times New Roman"/>
          <w:sz w:val="24"/>
          <w:szCs w:val="24"/>
        </w:rPr>
        <w:t xml:space="preserve">Ő egyike azoknak, akiket a magyar fizikusok közül a legtöbben ismernek a világon. Halálának 100. évfordulója most </w:t>
      </w:r>
      <w:r w:rsidR="00D70FDA">
        <w:rPr>
          <w:rFonts w:ascii="Times New Roman" w:hAnsi="Times New Roman" w:cs="Times New Roman"/>
          <w:sz w:val="24"/>
          <w:szCs w:val="24"/>
        </w:rPr>
        <w:t>volt</w:t>
      </w:r>
      <w:r w:rsidRPr="008E3D1D">
        <w:rPr>
          <w:rFonts w:ascii="Times New Roman" w:hAnsi="Times New Roman" w:cs="Times New Roman"/>
          <w:sz w:val="24"/>
          <w:szCs w:val="24"/>
        </w:rPr>
        <w:t xml:space="preserve"> április 8-án. Ezért úgy gondoltuk, hasznos lesz, ha kicsit </w:t>
      </w:r>
      <w:r w:rsidR="00D35211">
        <w:rPr>
          <w:rFonts w:ascii="Times New Roman" w:hAnsi="Times New Roman" w:cs="Times New Roman"/>
          <w:sz w:val="24"/>
          <w:szCs w:val="24"/>
        </w:rPr>
        <w:t>mi</w:t>
      </w:r>
      <w:r w:rsidRPr="008E3D1D">
        <w:rPr>
          <w:rFonts w:ascii="Times New Roman" w:hAnsi="Times New Roman" w:cs="Times New Roman"/>
          <w:sz w:val="24"/>
          <w:szCs w:val="24"/>
        </w:rPr>
        <w:t xml:space="preserve"> is foglalkozunk vele, itt a táborban</w:t>
      </w:r>
      <w:r w:rsidR="00A56ABE">
        <w:rPr>
          <w:rFonts w:ascii="Times New Roman" w:hAnsi="Times New Roman" w:cs="Times New Roman"/>
          <w:sz w:val="24"/>
          <w:szCs w:val="24"/>
        </w:rPr>
        <w:t>.</w:t>
      </w:r>
    </w:p>
    <w:p w:rsidR="003B60E7" w:rsidRDefault="00D35211" w:rsidP="007A6DAE">
      <w:pPr>
        <w:rPr>
          <w:rFonts w:ascii="Times New Roman" w:hAnsi="Times New Roman" w:cs="Times New Roman"/>
          <w:sz w:val="24"/>
          <w:szCs w:val="24"/>
        </w:rPr>
      </w:pPr>
      <w:r>
        <w:rPr>
          <w:rFonts w:ascii="Times New Roman" w:hAnsi="Times New Roman" w:cs="Times New Roman"/>
          <w:sz w:val="24"/>
          <w:szCs w:val="24"/>
        </w:rPr>
        <w:t>Az az igazság, hogy magam sem ismertem eléggé, de amennyit tudtam róla, az nem tette igazán vonzóvá alakját számomra. Mindjárt az elején megmagyarázom</w:t>
      </w:r>
      <w:r w:rsidR="00293B13">
        <w:rPr>
          <w:rFonts w:ascii="Times New Roman" w:hAnsi="Times New Roman" w:cs="Times New Roman"/>
          <w:sz w:val="24"/>
          <w:szCs w:val="24"/>
        </w:rPr>
        <w:t>,</w:t>
      </w:r>
      <w:r>
        <w:rPr>
          <w:rFonts w:ascii="Times New Roman" w:hAnsi="Times New Roman" w:cs="Times New Roman"/>
          <w:sz w:val="24"/>
          <w:szCs w:val="24"/>
        </w:rPr>
        <w:t xml:space="preserve"> miért.</w:t>
      </w:r>
    </w:p>
    <w:p w:rsidR="00362E18" w:rsidRDefault="00362E18" w:rsidP="007A6DAE">
      <w:pPr>
        <w:rPr>
          <w:rFonts w:ascii="Times New Roman" w:eastAsia="Times New Roman" w:hAnsi="Times New Roman" w:cs="Times New Roman"/>
          <w:sz w:val="24"/>
          <w:szCs w:val="24"/>
          <w:lang w:eastAsia="hu-HU"/>
        </w:rPr>
      </w:pPr>
      <w:r w:rsidRPr="008D14F4">
        <w:rPr>
          <w:rFonts w:ascii="Times New Roman" w:eastAsia="Times New Roman" w:hAnsi="Times New Roman" w:cs="Times New Roman"/>
          <w:sz w:val="24"/>
          <w:szCs w:val="24"/>
          <w:lang w:eastAsia="hu-HU"/>
        </w:rPr>
        <w:t>A Galilei, majd Newton által megalapozott és matematikai formában megfogalmazott klasszikus mechanika (a testek mozgásának elmélete) mintegy két évszázadon át egyeduralkodó fizikai elmélet volt, egészen a</w:t>
      </w:r>
      <w:r>
        <w:rPr>
          <w:rFonts w:ascii="Times New Roman" w:eastAsia="Times New Roman" w:hAnsi="Times New Roman" w:cs="Times New Roman"/>
          <w:sz w:val="24"/>
          <w:szCs w:val="24"/>
          <w:lang w:eastAsia="hu-HU"/>
        </w:rPr>
        <w:t xml:space="preserve"> XIX század elejéig.</w:t>
      </w:r>
    </w:p>
    <w:p w:rsidR="00362E18" w:rsidRDefault="00362E18" w:rsidP="00362E18">
      <w:r w:rsidRPr="008D14F4">
        <w:rPr>
          <w:rFonts w:ascii="Times New Roman" w:eastAsia="Times New Roman" w:hAnsi="Times New Roman" w:cs="Times New Roman"/>
          <w:sz w:val="24"/>
          <w:szCs w:val="24"/>
          <w:lang w:eastAsia="hu-HU"/>
        </w:rPr>
        <w:t>S</w:t>
      </w:r>
      <w:r w:rsidR="00A56ABE">
        <w:rPr>
          <w:rFonts w:ascii="Times New Roman" w:eastAsia="Times New Roman" w:hAnsi="Times New Roman" w:cs="Times New Roman"/>
          <w:sz w:val="24"/>
          <w:szCs w:val="24"/>
          <w:lang w:eastAsia="hu-HU"/>
        </w:rPr>
        <w:t>ő</w:t>
      </w:r>
      <w:r w:rsidRPr="008D14F4">
        <w:rPr>
          <w:rFonts w:ascii="Times New Roman" w:eastAsia="Times New Roman" w:hAnsi="Times New Roman" w:cs="Times New Roman"/>
          <w:sz w:val="24"/>
          <w:szCs w:val="24"/>
          <w:lang w:eastAsia="hu-HU"/>
        </w:rPr>
        <w:t>t, a nagyszer</w:t>
      </w:r>
      <w:r w:rsidR="00A56ABE">
        <w:rPr>
          <w:rFonts w:ascii="Times New Roman" w:eastAsia="Times New Roman" w:hAnsi="Times New Roman" w:cs="Times New Roman"/>
          <w:sz w:val="24"/>
          <w:szCs w:val="24"/>
          <w:lang w:eastAsia="hu-HU"/>
        </w:rPr>
        <w:t>ű</w:t>
      </w:r>
      <w:r w:rsidRPr="008D14F4">
        <w:rPr>
          <w:rFonts w:ascii="Times New Roman" w:eastAsia="Times New Roman" w:hAnsi="Times New Roman" w:cs="Times New Roman"/>
          <w:sz w:val="24"/>
          <w:szCs w:val="24"/>
          <w:lang w:eastAsia="hu-HU"/>
        </w:rPr>
        <w:t xml:space="preserve"> eredmények hatására nem kisebb fizikusok, mint Helmholtz </w:t>
      </w:r>
      <w:r w:rsidR="004A358D">
        <w:rPr>
          <w:rFonts w:ascii="Times New Roman" w:eastAsia="Times New Roman" w:hAnsi="Times New Roman" w:cs="Times New Roman"/>
          <w:sz w:val="24"/>
          <w:szCs w:val="24"/>
          <w:lang w:eastAsia="hu-HU"/>
        </w:rPr>
        <w:t xml:space="preserve">(többek között ő is Eötvös tanára lesz) </w:t>
      </w:r>
      <w:r w:rsidRPr="008D14F4">
        <w:rPr>
          <w:rFonts w:ascii="Times New Roman" w:eastAsia="Times New Roman" w:hAnsi="Times New Roman" w:cs="Times New Roman"/>
          <w:sz w:val="24"/>
          <w:szCs w:val="24"/>
          <w:lang w:eastAsia="hu-HU"/>
        </w:rPr>
        <w:t>vagy Heinrich Hertz is úgy vélték, hogy a természeti jelenségek a klasszikus mechanika alapján magyarázhatók és értelmezhet</w:t>
      </w:r>
      <w:r w:rsidR="00A56ABE">
        <w:rPr>
          <w:rFonts w:ascii="Times New Roman" w:eastAsia="Times New Roman" w:hAnsi="Times New Roman" w:cs="Times New Roman"/>
          <w:sz w:val="24"/>
          <w:szCs w:val="24"/>
          <w:lang w:eastAsia="hu-HU"/>
        </w:rPr>
        <w:t>ő</w:t>
      </w:r>
      <w:r w:rsidRPr="008D14F4">
        <w:rPr>
          <w:rFonts w:ascii="Times New Roman" w:eastAsia="Times New Roman" w:hAnsi="Times New Roman" w:cs="Times New Roman"/>
          <w:sz w:val="24"/>
          <w:szCs w:val="24"/>
          <w:lang w:eastAsia="hu-HU"/>
        </w:rPr>
        <w:t>k</w:t>
      </w:r>
      <w:r>
        <w:rPr>
          <w:rFonts w:ascii="Times New Roman" w:eastAsia="Times New Roman" w:hAnsi="Times New Roman" w:cs="Times New Roman"/>
          <w:sz w:val="24"/>
          <w:szCs w:val="24"/>
          <w:lang w:eastAsia="hu-HU"/>
        </w:rPr>
        <w:t xml:space="preserve">. </w:t>
      </w:r>
    </w:p>
    <w:p w:rsidR="00362E18" w:rsidRDefault="00362E18" w:rsidP="00362E18">
      <w:pPr>
        <w:spacing w:before="100" w:beforeAutospacing="1" w:after="100" w:afterAutospacing="1" w:line="240" w:lineRule="auto"/>
        <w:rPr>
          <w:rFonts w:ascii="Times New Roman" w:eastAsia="Times New Roman" w:hAnsi="Times New Roman" w:cs="Times New Roman"/>
          <w:sz w:val="24"/>
          <w:szCs w:val="24"/>
          <w:lang w:eastAsia="hu-HU"/>
        </w:rPr>
      </w:pPr>
      <w:r w:rsidRPr="008D14F4">
        <w:rPr>
          <w:rFonts w:ascii="Times New Roman" w:eastAsia="Times New Roman" w:hAnsi="Times New Roman" w:cs="Times New Roman"/>
          <w:sz w:val="24"/>
          <w:szCs w:val="24"/>
          <w:lang w:eastAsia="hu-HU"/>
        </w:rPr>
        <w:t>Nem véletlen tehát, hogy a klasszikus mechanika Eötvösre is nagy hatással volt. A mechanika tudományos teljesítményér</w:t>
      </w:r>
      <w:r w:rsidR="00D35211">
        <w:rPr>
          <w:rFonts w:ascii="Times New Roman" w:eastAsia="Times New Roman" w:hAnsi="Times New Roman" w:cs="Times New Roman"/>
          <w:sz w:val="24"/>
          <w:szCs w:val="24"/>
          <w:lang w:eastAsia="hu-HU"/>
        </w:rPr>
        <w:t>ő</w:t>
      </w:r>
      <w:r w:rsidRPr="008D14F4">
        <w:rPr>
          <w:rFonts w:ascii="Times New Roman" w:eastAsia="Times New Roman" w:hAnsi="Times New Roman" w:cs="Times New Roman"/>
          <w:sz w:val="24"/>
          <w:szCs w:val="24"/>
          <w:lang w:eastAsia="hu-HU"/>
        </w:rPr>
        <w:t xml:space="preserve">l a legnagyobb elragadtatással nyilatkozott. </w:t>
      </w:r>
      <w:r w:rsidR="00B2733C">
        <w:rPr>
          <w:rFonts w:ascii="Times New Roman" w:eastAsia="Times New Roman" w:hAnsi="Times New Roman" w:cs="Times New Roman"/>
          <w:sz w:val="24"/>
          <w:szCs w:val="24"/>
          <w:lang w:eastAsia="hu-HU"/>
        </w:rPr>
        <w:t>(Felolvasom, hogy értékelhessétek ezt az emelkedett stílust.)</w:t>
      </w:r>
      <w:r w:rsidR="00293B13">
        <w:rPr>
          <w:rFonts w:ascii="Times New Roman" w:eastAsia="Times New Roman" w:hAnsi="Times New Roman" w:cs="Times New Roman"/>
          <w:sz w:val="24"/>
          <w:szCs w:val="24"/>
          <w:lang w:eastAsia="hu-HU"/>
        </w:rPr>
        <w:t xml:space="preserve"> „</w:t>
      </w:r>
      <w:r w:rsidRPr="00A56ABE">
        <w:rPr>
          <w:rFonts w:ascii="Times New Roman" w:eastAsia="Times New Roman" w:hAnsi="Times New Roman" w:cs="Times New Roman"/>
          <w:b/>
          <w:sz w:val="24"/>
          <w:szCs w:val="24"/>
          <w:lang w:eastAsia="hu-HU"/>
        </w:rPr>
        <w:t>Az emberi tudás könyvében bizonyára nincsen fényesebb lap, mint az, amelyre Galilei mechanikája és Newton gravitáció-elmélete van följegyezve. Ha ezt a lapot elolvassuk, az eredmények nagyszer</w:t>
      </w:r>
      <w:r w:rsidR="00D35211" w:rsidRPr="00A56ABE">
        <w:rPr>
          <w:rFonts w:ascii="Times New Roman" w:eastAsia="Times New Roman" w:hAnsi="Times New Roman" w:cs="Times New Roman"/>
          <w:b/>
          <w:sz w:val="24"/>
          <w:szCs w:val="24"/>
          <w:lang w:eastAsia="hu-HU"/>
        </w:rPr>
        <w:t>ű</w:t>
      </w:r>
      <w:r w:rsidRPr="00A56ABE">
        <w:rPr>
          <w:rFonts w:ascii="Times New Roman" w:eastAsia="Times New Roman" w:hAnsi="Times New Roman" w:cs="Times New Roman"/>
          <w:b/>
          <w:sz w:val="24"/>
          <w:szCs w:val="24"/>
          <w:lang w:eastAsia="hu-HU"/>
        </w:rPr>
        <w:t>ségénél, az egész rendszernek részarányos m</w:t>
      </w:r>
      <w:r w:rsidR="00D35211" w:rsidRPr="00A56ABE">
        <w:rPr>
          <w:rFonts w:ascii="Times New Roman" w:eastAsia="Times New Roman" w:hAnsi="Times New Roman" w:cs="Times New Roman"/>
          <w:b/>
          <w:sz w:val="24"/>
          <w:szCs w:val="24"/>
          <w:lang w:eastAsia="hu-HU"/>
        </w:rPr>
        <w:t>ű</w:t>
      </w:r>
      <w:r w:rsidRPr="00A56ABE">
        <w:rPr>
          <w:rFonts w:ascii="Times New Roman" w:eastAsia="Times New Roman" w:hAnsi="Times New Roman" w:cs="Times New Roman"/>
          <w:b/>
          <w:sz w:val="24"/>
          <w:szCs w:val="24"/>
          <w:lang w:eastAsia="hu-HU"/>
        </w:rPr>
        <w:t>vészi felépítésénél még inkább bámulatra ragad, és még többre tanít az az elfogulatlan ítélet, mely a gondolatmenetnek minden állítását valódi értékében tünteti fel, és mely, bár lépten-nyomon tudásunk korlátoltságára int, tudásvágyunknak mégis megnyugvást szerez azáltal, hogy legalább számot ad arról, mennyire közelítettük meg az igazságot. A természettudományoknak nincsen más ilyen fényes lapj</w:t>
      </w:r>
      <w:r w:rsidR="00293B13">
        <w:rPr>
          <w:rFonts w:ascii="Times New Roman" w:eastAsia="Times New Roman" w:hAnsi="Times New Roman" w:cs="Times New Roman"/>
          <w:b/>
          <w:sz w:val="24"/>
          <w:szCs w:val="24"/>
          <w:lang w:eastAsia="hu-HU"/>
        </w:rPr>
        <w:t>o</w:t>
      </w:r>
      <w:r w:rsidRPr="00A56ABE">
        <w:rPr>
          <w:rFonts w:ascii="Times New Roman" w:eastAsia="Times New Roman" w:hAnsi="Times New Roman" w:cs="Times New Roman"/>
          <w:b/>
          <w:sz w:val="24"/>
          <w:szCs w:val="24"/>
          <w:lang w:eastAsia="hu-HU"/>
        </w:rPr>
        <w:t>k. Vannak ugyan meglep</w:t>
      </w:r>
      <w:r w:rsidR="00D35211" w:rsidRPr="00A56ABE">
        <w:rPr>
          <w:rFonts w:ascii="Times New Roman" w:eastAsia="Times New Roman" w:hAnsi="Times New Roman" w:cs="Times New Roman"/>
          <w:b/>
          <w:sz w:val="24"/>
          <w:szCs w:val="24"/>
          <w:lang w:eastAsia="hu-HU"/>
        </w:rPr>
        <w:t>ő</w:t>
      </w:r>
      <w:r w:rsidRPr="00A56ABE">
        <w:rPr>
          <w:rFonts w:ascii="Times New Roman" w:eastAsia="Times New Roman" w:hAnsi="Times New Roman" w:cs="Times New Roman"/>
          <w:b/>
          <w:sz w:val="24"/>
          <w:szCs w:val="24"/>
          <w:lang w:eastAsia="hu-HU"/>
        </w:rPr>
        <w:t>bb kísérleti eredménye</w:t>
      </w:r>
      <w:r w:rsidR="00293B13">
        <w:rPr>
          <w:rFonts w:ascii="Times New Roman" w:eastAsia="Times New Roman" w:hAnsi="Times New Roman" w:cs="Times New Roman"/>
          <w:b/>
          <w:sz w:val="24"/>
          <w:szCs w:val="24"/>
          <w:lang w:eastAsia="hu-HU"/>
        </w:rPr>
        <w:t>i</w:t>
      </w:r>
      <w:r w:rsidRPr="00A56ABE">
        <w:rPr>
          <w:rFonts w:ascii="Times New Roman" w:eastAsia="Times New Roman" w:hAnsi="Times New Roman" w:cs="Times New Roman"/>
          <w:b/>
          <w:sz w:val="24"/>
          <w:szCs w:val="24"/>
          <w:lang w:eastAsia="hu-HU"/>
        </w:rPr>
        <w:t xml:space="preserve"> és pontosabb mérése</w:t>
      </w:r>
      <w:r w:rsidR="00293B13">
        <w:rPr>
          <w:rFonts w:ascii="Times New Roman" w:eastAsia="Times New Roman" w:hAnsi="Times New Roman" w:cs="Times New Roman"/>
          <w:b/>
          <w:sz w:val="24"/>
          <w:szCs w:val="24"/>
          <w:lang w:eastAsia="hu-HU"/>
        </w:rPr>
        <w:t>i</w:t>
      </w:r>
      <w:r w:rsidRPr="00A56ABE">
        <w:rPr>
          <w:rFonts w:ascii="Times New Roman" w:eastAsia="Times New Roman" w:hAnsi="Times New Roman" w:cs="Times New Roman"/>
          <w:b/>
          <w:sz w:val="24"/>
          <w:szCs w:val="24"/>
          <w:lang w:eastAsia="hu-HU"/>
        </w:rPr>
        <w:t>, vakmer</w:t>
      </w:r>
      <w:r w:rsidR="00D35211" w:rsidRPr="00A56ABE">
        <w:rPr>
          <w:rFonts w:ascii="Times New Roman" w:eastAsia="Times New Roman" w:hAnsi="Times New Roman" w:cs="Times New Roman"/>
          <w:b/>
          <w:sz w:val="24"/>
          <w:szCs w:val="24"/>
          <w:lang w:eastAsia="hu-HU"/>
        </w:rPr>
        <w:t>ő</w:t>
      </w:r>
      <w:r w:rsidRPr="00A56ABE">
        <w:rPr>
          <w:rFonts w:ascii="Times New Roman" w:eastAsia="Times New Roman" w:hAnsi="Times New Roman" w:cs="Times New Roman"/>
          <w:b/>
          <w:sz w:val="24"/>
          <w:szCs w:val="24"/>
          <w:lang w:eastAsia="hu-HU"/>
        </w:rPr>
        <w:t>bb következtetései, de nem jött még el a mester, ki azokból olyan egészet tudott volna alkotni, mint amilyen naprendszerünk mechanikája</w:t>
      </w:r>
      <w:r w:rsidRPr="008D14F4">
        <w:rPr>
          <w:rFonts w:ascii="Times New Roman" w:eastAsia="Times New Roman" w:hAnsi="Times New Roman" w:cs="Times New Roman"/>
          <w:sz w:val="24"/>
          <w:szCs w:val="24"/>
          <w:lang w:eastAsia="hu-HU"/>
        </w:rPr>
        <w:t>."</w:t>
      </w:r>
    </w:p>
    <w:p w:rsidR="00362E18" w:rsidRDefault="00362E18" w:rsidP="00362E18">
      <w:pPr>
        <w:spacing w:before="100" w:beforeAutospacing="1" w:after="100" w:afterAutospacing="1" w:line="240" w:lineRule="auto"/>
        <w:rPr>
          <w:rFonts w:ascii="Times New Roman" w:eastAsia="Times New Roman" w:hAnsi="Times New Roman" w:cs="Times New Roman"/>
          <w:sz w:val="24"/>
          <w:szCs w:val="24"/>
          <w:lang w:eastAsia="hu-HU"/>
        </w:rPr>
      </w:pPr>
      <w:r w:rsidRPr="008D14F4">
        <w:rPr>
          <w:rFonts w:ascii="Times New Roman" w:eastAsia="Times New Roman" w:hAnsi="Times New Roman" w:cs="Times New Roman"/>
          <w:sz w:val="24"/>
          <w:szCs w:val="24"/>
          <w:lang w:eastAsia="hu-HU"/>
        </w:rPr>
        <w:t>Az itt idézett megnyilatkozásból kit</w:t>
      </w:r>
      <w:r w:rsidR="00D35211">
        <w:rPr>
          <w:rFonts w:ascii="Times New Roman" w:eastAsia="Times New Roman" w:hAnsi="Times New Roman" w:cs="Times New Roman"/>
          <w:sz w:val="24"/>
          <w:szCs w:val="24"/>
          <w:lang w:eastAsia="hu-HU"/>
        </w:rPr>
        <w:t>ű</w:t>
      </w:r>
      <w:r w:rsidRPr="008D14F4">
        <w:rPr>
          <w:rFonts w:ascii="Times New Roman" w:eastAsia="Times New Roman" w:hAnsi="Times New Roman" w:cs="Times New Roman"/>
          <w:sz w:val="24"/>
          <w:szCs w:val="24"/>
          <w:lang w:eastAsia="hu-HU"/>
        </w:rPr>
        <w:t>nik, hogy Eötvös a mechanika és a gravitáció b</w:t>
      </w:r>
      <w:r w:rsidR="00D35211">
        <w:rPr>
          <w:rFonts w:ascii="Times New Roman" w:eastAsia="Times New Roman" w:hAnsi="Times New Roman" w:cs="Times New Roman"/>
          <w:sz w:val="24"/>
          <w:szCs w:val="24"/>
          <w:lang w:eastAsia="hu-HU"/>
        </w:rPr>
        <w:t>ű</w:t>
      </w:r>
      <w:r w:rsidRPr="008D14F4">
        <w:rPr>
          <w:rFonts w:ascii="Times New Roman" w:eastAsia="Times New Roman" w:hAnsi="Times New Roman" w:cs="Times New Roman"/>
          <w:sz w:val="24"/>
          <w:szCs w:val="24"/>
          <w:lang w:eastAsia="hu-HU"/>
        </w:rPr>
        <w:t>vkörében élt. Tudományos vizsgálódásai is ehhez a témakörhöz kapcsolódtak. Az új felismerések, mint pl. az energia megmaradásának a tétele, a h</w:t>
      </w:r>
      <w:r w:rsidR="00D35211">
        <w:rPr>
          <w:rFonts w:ascii="Times New Roman" w:eastAsia="Times New Roman" w:hAnsi="Times New Roman" w:cs="Times New Roman"/>
          <w:sz w:val="24"/>
          <w:szCs w:val="24"/>
          <w:lang w:eastAsia="hu-HU"/>
        </w:rPr>
        <w:t>ő</w:t>
      </w:r>
      <w:r w:rsidRPr="008D14F4">
        <w:rPr>
          <w:rFonts w:ascii="Times New Roman" w:eastAsia="Times New Roman" w:hAnsi="Times New Roman" w:cs="Times New Roman"/>
          <w:sz w:val="24"/>
          <w:szCs w:val="24"/>
          <w:lang w:eastAsia="hu-HU"/>
        </w:rPr>
        <w:t>tan tételei, vagy az éppen egyetemi évei el</w:t>
      </w:r>
      <w:r w:rsidR="00D35211">
        <w:rPr>
          <w:rFonts w:ascii="Times New Roman" w:eastAsia="Times New Roman" w:hAnsi="Times New Roman" w:cs="Times New Roman"/>
          <w:sz w:val="24"/>
          <w:szCs w:val="24"/>
          <w:lang w:eastAsia="hu-HU"/>
        </w:rPr>
        <w:t>ő</w:t>
      </w:r>
      <w:r w:rsidRPr="008D14F4">
        <w:rPr>
          <w:rFonts w:ascii="Times New Roman" w:eastAsia="Times New Roman" w:hAnsi="Times New Roman" w:cs="Times New Roman"/>
          <w:sz w:val="24"/>
          <w:szCs w:val="24"/>
          <w:lang w:eastAsia="hu-HU"/>
        </w:rPr>
        <w:t>tt néhány évvel született Faraday</w:t>
      </w:r>
      <w:r w:rsidR="00293B13">
        <w:rPr>
          <w:rFonts w:ascii="Times New Roman" w:eastAsia="Times New Roman" w:hAnsi="Times New Roman" w:cs="Times New Roman"/>
          <w:sz w:val="24"/>
          <w:szCs w:val="24"/>
          <w:lang w:eastAsia="hu-HU"/>
        </w:rPr>
        <w:t>–</w:t>
      </w:r>
      <w:r w:rsidRPr="008D14F4">
        <w:rPr>
          <w:rFonts w:ascii="Times New Roman" w:eastAsia="Times New Roman" w:hAnsi="Times New Roman" w:cs="Times New Roman"/>
          <w:sz w:val="24"/>
          <w:szCs w:val="24"/>
          <w:lang w:eastAsia="hu-HU"/>
        </w:rPr>
        <w:t>Maxwell-féle elektrodinamika nem vonzották. Pedig ez utóbbi elmélet nagyszer</w:t>
      </w:r>
      <w:r w:rsidR="00D35211">
        <w:rPr>
          <w:rFonts w:ascii="Times New Roman" w:eastAsia="Times New Roman" w:hAnsi="Times New Roman" w:cs="Times New Roman"/>
          <w:sz w:val="24"/>
          <w:szCs w:val="24"/>
          <w:lang w:eastAsia="hu-HU"/>
        </w:rPr>
        <w:t>ű</w:t>
      </w:r>
      <w:r w:rsidRPr="008D14F4">
        <w:rPr>
          <w:rFonts w:ascii="Times New Roman" w:eastAsia="Times New Roman" w:hAnsi="Times New Roman" w:cs="Times New Roman"/>
          <w:sz w:val="24"/>
          <w:szCs w:val="24"/>
          <w:lang w:eastAsia="hu-HU"/>
        </w:rPr>
        <w:t>ségénél és alkalmazási lehet</w:t>
      </w:r>
      <w:r w:rsidR="00D35211">
        <w:rPr>
          <w:rFonts w:ascii="Times New Roman" w:eastAsia="Times New Roman" w:hAnsi="Times New Roman" w:cs="Times New Roman"/>
          <w:sz w:val="24"/>
          <w:szCs w:val="24"/>
          <w:lang w:eastAsia="hu-HU"/>
        </w:rPr>
        <w:t>ő</w:t>
      </w:r>
      <w:r w:rsidRPr="008D14F4">
        <w:rPr>
          <w:rFonts w:ascii="Times New Roman" w:eastAsia="Times New Roman" w:hAnsi="Times New Roman" w:cs="Times New Roman"/>
          <w:sz w:val="24"/>
          <w:szCs w:val="24"/>
          <w:lang w:eastAsia="hu-HU"/>
        </w:rPr>
        <w:t>ségeinél fogva legalább olyan hatású, mint a klasszikus mechanika. Az is kiderül bel</w:t>
      </w:r>
      <w:r w:rsidR="00D35211">
        <w:rPr>
          <w:rFonts w:ascii="Times New Roman" w:eastAsia="Times New Roman" w:hAnsi="Times New Roman" w:cs="Times New Roman"/>
          <w:sz w:val="24"/>
          <w:szCs w:val="24"/>
          <w:lang w:eastAsia="hu-HU"/>
        </w:rPr>
        <w:t>ő</w:t>
      </w:r>
      <w:r w:rsidRPr="008D14F4">
        <w:rPr>
          <w:rFonts w:ascii="Times New Roman" w:eastAsia="Times New Roman" w:hAnsi="Times New Roman" w:cs="Times New Roman"/>
          <w:sz w:val="24"/>
          <w:szCs w:val="24"/>
          <w:lang w:eastAsia="hu-HU"/>
        </w:rPr>
        <w:t xml:space="preserve">le, hogy a természeti jelenségek teljes magyarázatát a klasszikus mechanika nem adja meg. A mozgó testek fogalomvilága mellé megszületett az elektromágneses </w:t>
      </w:r>
      <w:proofErr w:type="gramStart"/>
      <w:r w:rsidRPr="008D14F4">
        <w:rPr>
          <w:rFonts w:ascii="Times New Roman" w:eastAsia="Times New Roman" w:hAnsi="Times New Roman" w:cs="Times New Roman"/>
          <w:sz w:val="24"/>
          <w:szCs w:val="24"/>
          <w:lang w:eastAsia="hu-HU"/>
        </w:rPr>
        <w:t>tér</w:t>
      </w:r>
      <w:proofErr w:type="gramEnd"/>
      <w:r w:rsidRPr="008D14F4">
        <w:rPr>
          <w:rFonts w:ascii="Times New Roman" w:eastAsia="Times New Roman" w:hAnsi="Times New Roman" w:cs="Times New Roman"/>
          <w:sz w:val="24"/>
          <w:szCs w:val="24"/>
          <w:lang w:eastAsia="hu-HU"/>
        </w:rPr>
        <w:t xml:space="preserve"> mint fizikai realitás fogalma. Ennek törvényszer</w:t>
      </w:r>
      <w:r w:rsidR="00D35211">
        <w:rPr>
          <w:rFonts w:ascii="Times New Roman" w:eastAsia="Times New Roman" w:hAnsi="Times New Roman" w:cs="Times New Roman"/>
          <w:sz w:val="24"/>
          <w:szCs w:val="24"/>
          <w:lang w:eastAsia="hu-HU"/>
        </w:rPr>
        <w:t>ű</w:t>
      </w:r>
      <w:r w:rsidRPr="008D14F4">
        <w:rPr>
          <w:rFonts w:ascii="Times New Roman" w:eastAsia="Times New Roman" w:hAnsi="Times New Roman" w:cs="Times New Roman"/>
          <w:sz w:val="24"/>
          <w:szCs w:val="24"/>
          <w:lang w:eastAsia="hu-HU"/>
        </w:rPr>
        <w:t xml:space="preserve">ségeit nem a mechanika egyenletei írják le. </w:t>
      </w:r>
    </w:p>
    <w:p w:rsidR="00D35211" w:rsidRDefault="00D35211" w:rsidP="00611945">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lang w:eastAsia="hu-HU"/>
        </w:rPr>
        <w:t>Mindebből következett, hogy</w:t>
      </w:r>
      <w:r w:rsidR="00611945">
        <w:rPr>
          <w:rFonts w:ascii="Times New Roman" w:eastAsia="Times New Roman" w:hAnsi="Times New Roman" w:cs="Times New Roman"/>
          <w:sz w:val="24"/>
          <w:szCs w:val="24"/>
          <w:lang w:eastAsia="hu-HU"/>
        </w:rPr>
        <w:t xml:space="preserve"> bár </w:t>
      </w:r>
      <w:r w:rsidRPr="001A471C">
        <w:rPr>
          <w:rFonts w:ascii="Times New Roman" w:eastAsia="Times New Roman" w:hAnsi="Times New Roman" w:cs="Times New Roman"/>
          <w:sz w:val="24"/>
          <w:szCs w:val="24"/>
          <w:lang w:eastAsia="hu-HU"/>
        </w:rPr>
        <w:t>Eötvös kutatásai a klasszikus fizika betetőzését jelentették</w:t>
      </w:r>
      <w:r w:rsidR="00611945">
        <w:rPr>
          <w:rFonts w:ascii="Times New Roman" w:eastAsia="Times New Roman" w:hAnsi="Times New Roman" w:cs="Times New Roman"/>
          <w:sz w:val="24"/>
          <w:szCs w:val="24"/>
          <w:lang w:eastAsia="hu-HU"/>
        </w:rPr>
        <w:t>,</w:t>
      </w:r>
      <w:r w:rsidRPr="001A471C">
        <w:rPr>
          <w:rFonts w:ascii="Times New Roman" w:eastAsia="Times New Roman" w:hAnsi="Times New Roman" w:cs="Times New Roman"/>
          <w:sz w:val="24"/>
          <w:szCs w:val="24"/>
          <w:lang w:eastAsia="hu-HU"/>
        </w:rPr>
        <w:t xml:space="preserve"> </w:t>
      </w:r>
      <w:r w:rsidR="00293B13">
        <w:rPr>
          <w:rFonts w:ascii="Times New Roman" w:eastAsia="Times New Roman" w:hAnsi="Times New Roman" w:cs="Times New Roman"/>
          <w:sz w:val="24"/>
          <w:szCs w:val="24"/>
          <w:lang w:eastAsia="hu-HU"/>
        </w:rPr>
        <w:t>k</w:t>
      </w:r>
      <w:r w:rsidRPr="001A471C">
        <w:rPr>
          <w:rFonts w:ascii="Times New Roman" w:eastAsia="Times New Roman" w:hAnsi="Times New Roman" w:cs="Times New Roman"/>
          <w:sz w:val="24"/>
          <w:szCs w:val="24"/>
          <w:lang w:eastAsia="hu-HU"/>
        </w:rPr>
        <w:t xml:space="preserve">ortársai azonban már az „új” fizika megteremtésén dolgoztak, ami iránt Eötvös kevésbé érdeklődött, sőt térhódítását ellenszenvvel figyelte. Jellemző, hogy </w:t>
      </w:r>
      <w:r w:rsidR="00293B13">
        <w:rPr>
          <w:rFonts w:ascii="Times New Roman" w:eastAsia="Times New Roman" w:hAnsi="Times New Roman" w:cs="Times New Roman"/>
          <w:sz w:val="24"/>
          <w:szCs w:val="24"/>
          <w:lang w:eastAsia="hu-HU"/>
        </w:rPr>
        <w:t xml:space="preserve">a </w:t>
      </w:r>
      <w:r w:rsidRPr="001A471C">
        <w:rPr>
          <w:rFonts w:ascii="Times New Roman" w:hAnsi="Times New Roman" w:cs="Times New Roman"/>
          <w:sz w:val="24"/>
          <w:szCs w:val="24"/>
        </w:rPr>
        <w:t>Maxwellt és minden korszerű elméletet lelkesen fogadó Zemplén Győzőt sem tartotta az egyetemen. De hogy a dolog érthetőbb legyen</w:t>
      </w:r>
      <w:r w:rsidR="00293B13">
        <w:rPr>
          <w:rFonts w:ascii="Times New Roman" w:hAnsi="Times New Roman" w:cs="Times New Roman"/>
          <w:sz w:val="24"/>
          <w:szCs w:val="24"/>
        </w:rPr>
        <w:t>,</w:t>
      </w:r>
      <w:r>
        <w:rPr>
          <w:rFonts w:ascii="Times New Roman" w:hAnsi="Times New Roman" w:cs="Times New Roman"/>
          <w:sz w:val="24"/>
          <w:szCs w:val="24"/>
        </w:rPr>
        <w:t xml:space="preserve"> álljon itt Lénárd Fülöp néhány mondata. </w:t>
      </w:r>
    </w:p>
    <w:p w:rsidR="00D35211" w:rsidRPr="008339DB" w:rsidRDefault="00D35211" w:rsidP="00D35211">
      <w:pPr>
        <w:rPr>
          <w:rFonts w:ascii="Times New Roman" w:hAnsi="Times New Roman" w:cs="Times New Roman"/>
          <w:sz w:val="24"/>
          <w:szCs w:val="24"/>
        </w:rPr>
      </w:pPr>
      <w:r w:rsidRPr="008339DB">
        <w:rPr>
          <w:rFonts w:ascii="Times New Roman" w:hAnsi="Times New Roman" w:cs="Times New Roman"/>
          <w:i/>
          <w:iCs/>
          <w:sz w:val="24"/>
          <w:szCs w:val="24"/>
        </w:rPr>
        <w:t xml:space="preserve">"Ezután pénzforrást kellett keresnem, amellyel a laboratórium igen költséges felszerelését meg tudom vásárolni. Nehéz volt a kezdet; sikertelenül pályáztam asszisztensi állásra Budapesten, de fél évvel később elnyertem egy felszabaduló asszisztensi állást </w:t>
      </w:r>
      <w:proofErr w:type="spellStart"/>
      <w:r w:rsidRPr="008339DB">
        <w:rPr>
          <w:rFonts w:ascii="Times New Roman" w:hAnsi="Times New Roman" w:cs="Times New Roman"/>
          <w:i/>
          <w:iCs/>
          <w:sz w:val="24"/>
          <w:szCs w:val="24"/>
        </w:rPr>
        <w:t>Quinckénél</w:t>
      </w:r>
      <w:proofErr w:type="spellEnd"/>
      <w:r w:rsidRPr="008339DB">
        <w:rPr>
          <w:rFonts w:ascii="Times New Roman" w:hAnsi="Times New Roman" w:cs="Times New Roman"/>
          <w:i/>
          <w:iCs/>
          <w:sz w:val="24"/>
          <w:szCs w:val="24"/>
        </w:rPr>
        <w:t xml:space="preserve"> Heidelbergben."</w:t>
      </w:r>
      <w:r w:rsidRPr="008339DB">
        <w:rPr>
          <w:rFonts w:ascii="Times New Roman" w:hAnsi="Times New Roman" w:cs="Times New Roman"/>
          <w:sz w:val="24"/>
          <w:szCs w:val="24"/>
        </w:rPr>
        <w:t xml:space="preserve"> Az utóbbi félmondatot pontosan kell olvasni: nem az történt ugyanis, hogy </w:t>
      </w:r>
      <w:r w:rsidRPr="008339DB">
        <w:rPr>
          <w:rFonts w:ascii="Times New Roman" w:hAnsi="Times New Roman" w:cs="Times New Roman"/>
          <w:sz w:val="24"/>
          <w:szCs w:val="24"/>
        </w:rPr>
        <w:lastRenderedPageBreak/>
        <w:t>Budapestre csak</w:t>
      </w:r>
      <w:r w:rsidR="00293B13">
        <w:rPr>
          <w:rFonts w:ascii="Times New Roman" w:hAnsi="Times New Roman" w:cs="Times New Roman"/>
          <w:sz w:val="24"/>
          <w:szCs w:val="24"/>
        </w:rPr>
        <w:t xml:space="preserve"> </w:t>
      </w:r>
      <w:r w:rsidRPr="008339DB">
        <w:rPr>
          <w:rFonts w:ascii="Times New Roman" w:hAnsi="Times New Roman" w:cs="Times New Roman"/>
          <w:sz w:val="24"/>
          <w:szCs w:val="24"/>
        </w:rPr>
        <w:t xml:space="preserve">úgy beküldött egy pályázati papírt, és a kényes és igényes egyetem elutasította, hanem az, hogy 1887-ben Budapesten kutatott, Eötvös környezetében, de a fél évi munka után sem kapott állást, mert nyilván nem nyerte el a professzor tetszését. Ez után került végleg Németországba. </w:t>
      </w:r>
      <w:r w:rsidR="00611945">
        <w:rPr>
          <w:rFonts w:ascii="Times New Roman" w:hAnsi="Times New Roman" w:cs="Times New Roman"/>
          <w:sz w:val="24"/>
          <w:szCs w:val="24"/>
        </w:rPr>
        <w:t xml:space="preserve">(Eötvös az egyetemi fizika tanszékének vezetője volt.) </w:t>
      </w:r>
    </w:p>
    <w:p w:rsidR="00D35211" w:rsidRDefault="00D35211" w:rsidP="00D35211">
      <w:pPr>
        <w:spacing w:after="120"/>
        <w:rPr>
          <w:rFonts w:ascii="Times New Roman" w:hAnsi="Times New Roman" w:cs="Times New Roman"/>
          <w:sz w:val="24"/>
          <w:szCs w:val="24"/>
        </w:rPr>
      </w:pPr>
      <w:r>
        <w:rPr>
          <w:rFonts w:ascii="Times New Roman" w:hAnsi="Times New Roman" w:cs="Times New Roman"/>
          <w:sz w:val="24"/>
          <w:szCs w:val="24"/>
        </w:rPr>
        <w:t>A fiatalabbak kedvéért</w:t>
      </w:r>
      <w:r w:rsidR="00293B13">
        <w:rPr>
          <w:rFonts w:ascii="Times New Roman" w:hAnsi="Times New Roman" w:cs="Times New Roman"/>
          <w:sz w:val="24"/>
          <w:szCs w:val="24"/>
        </w:rPr>
        <w:t>:</w:t>
      </w:r>
      <w:r>
        <w:rPr>
          <w:rFonts w:ascii="Times New Roman" w:hAnsi="Times New Roman" w:cs="Times New Roman"/>
          <w:sz w:val="24"/>
          <w:szCs w:val="24"/>
        </w:rPr>
        <w:t xml:space="preserve"> Lénárd tekinthető az első magyar Nobel</w:t>
      </w:r>
      <w:r w:rsidR="00293B13">
        <w:rPr>
          <w:rFonts w:ascii="Times New Roman" w:hAnsi="Times New Roman" w:cs="Times New Roman"/>
          <w:sz w:val="24"/>
          <w:szCs w:val="24"/>
        </w:rPr>
        <w:t>-</w:t>
      </w:r>
      <w:r>
        <w:rPr>
          <w:rFonts w:ascii="Times New Roman" w:hAnsi="Times New Roman" w:cs="Times New Roman"/>
          <w:sz w:val="24"/>
          <w:szCs w:val="24"/>
        </w:rPr>
        <w:t xml:space="preserve">díjasnak, róla külön előadásban kellene beszélni. Mindenesetre Eötvös mérési jegyzőkönyvei között található olyan felületi feszültség mérés, melyet Lénárd végzett. </w:t>
      </w:r>
      <w:r w:rsidR="00B2733C">
        <w:rPr>
          <w:rFonts w:ascii="Times New Roman" w:hAnsi="Times New Roman" w:cs="Times New Roman"/>
          <w:sz w:val="24"/>
          <w:szCs w:val="24"/>
        </w:rPr>
        <w:t xml:space="preserve">Lénárd </w:t>
      </w:r>
      <w:r>
        <w:rPr>
          <w:rFonts w:ascii="Times New Roman" w:hAnsi="Times New Roman" w:cs="Times New Roman"/>
          <w:sz w:val="24"/>
          <w:szCs w:val="24"/>
        </w:rPr>
        <w:t>Németországban Hertz mellett kezdett a katódsugarakkal foglalkozni. Nobel</w:t>
      </w:r>
      <w:r w:rsidR="00293B13">
        <w:rPr>
          <w:rFonts w:ascii="Times New Roman" w:hAnsi="Times New Roman" w:cs="Times New Roman"/>
          <w:sz w:val="24"/>
          <w:szCs w:val="24"/>
        </w:rPr>
        <w:t>-</w:t>
      </w:r>
      <w:r>
        <w:rPr>
          <w:rFonts w:ascii="Times New Roman" w:hAnsi="Times New Roman" w:cs="Times New Roman"/>
          <w:sz w:val="24"/>
          <w:szCs w:val="24"/>
        </w:rPr>
        <w:t xml:space="preserve">díjat 1905-ben kapott. </w:t>
      </w:r>
    </w:p>
    <w:p w:rsidR="00F16D80" w:rsidRDefault="005D7756" w:rsidP="00D35211">
      <w:pPr>
        <w:spacing w:after="120"/>
        <w:rPr>
          <w:rFonts w:ascii="Times New Roman" w:hAnsi="Times New Roman" w:cs="Times New Roman"/>
          <w:sz w:val="24"/>
          <w:szCs w:val="24"/>
        </w:rPr>
      </w:pPr>
      <w:r>
        <w:rPr>
          <w:rFonts w:ascii="Times New Roman" w:hAnsi="Times New Roman" w:cs="Times New Roman"/>
          <w:sz w:val="24"/>
          <w:szCs w:val="24"/>
        </w:rPr>
        <w:t xml:space="preserve">A történetben </w:t>
      </w:r>
      <w:r w:rsidR="00F16D80">
        <w:rPr>
          <w:rFonts w:ascii="Times New Roman" w:hAnsi="Times New Roman" w:cs="Times New Roman"/>
          <w:sz w:val="24"/>
          <w:szCs w:val="24"/>
        </w:rPr>
        <w:t>még két világhírű magyar szerepel</w:t>
      </w:r>
      <w:r w:rsidR="00293B13">
        <w:rPr>
          <w:rFonts w:ascii="Times New Roman" w:hAnsi="Times New Roman" w:cs="Times New Roman"/>
          <w:sz w:val="24"/>
          <w:szCs w:val="24"/>
        </w:rPr>
        <w:t>:</w:t>
      </w:r>
      <w:r w:rsidR="00F16D80">
        <w:rPr>
          <w:rFonts w:ascii="Times New Roman" w:hAnsi="Times New Roman" w:cs="Times New Roman"/>
          <w:sz w:val="24"/>
          <w:szCs w:val="24"/>
        </w:rPr>
        <w:t xml:space="preserve"> Kármán T</w:t>
      </w:r>
      <w:r w:rsidR="00B2733C">
        <w:rPr>
          <w:rFonts w:ascii="Times New Roman" w:hAnsi="Times New Roman" w:cs="Times New Roman"/>
          <w:sz w:val="24"/>
          <w:szCs w:val="24"/>
        </w:rPr>
        <w:t>ó</w:t>
      </w:r>
      <w:r w:rsidR="00F16D80">
        <w:rPr>
          <w:rFonts w:ascii="Times New Roman" w:hAnsi="Times New Roman" w:cs="Times New Roman"/>
          <w:sz w:val="24"/>
          <w:szCs w:val="24"/>
        </w:rPr>
        <w:t>dor és Hevesy György. Erről nagyon</w:t>
      </w:r>
      <w:r w:rsidR="00293B13">
        <w:rPr>
          <w:rFonts w:ascii="Times New Roman" w:hAnsi="Times New Roman" w:cs="Times New Roman"/>
          <w:sz w:val="24"/>
          <w:szCs w:val="24"/>
        </w:rPr>
        <w:t>-</w:t>
      </w:r>
      <w:r w:rsidR="00F16D80">
        <w:rPr>
          <w:rFonts w:ascii="Times New Roman" w:hAnsi="Times New Roman" w:cs="Times New Roman"/>
          <w:sz w:val="24"/>
          <w:szCs w:val="24"/>
        </w:rPr>
        <w:t xml:space="preserve">nagyon röviden mesélek, és csak a számunkra fontos dolgokat emelem majd ki. </w:t>
      </w:r>
    </w:p>
    <w:p w:rsidR="004A358D" w:rsidRDefault="00611945" w:rsidP="004A358D">
      <w:pPr>
        <w:spacing w:after="120" w:line="240" w:lineRule="auto"/>
        <w:rPr>
          <w:rFonts w:ascii="Times New Roman" w:hAnsi="Times New Roman" w:cs="Times New Roman"/>
          <w:sz w:val="24"/>
          <w:szCs w:val="24"/>
        </w:rPr>
      </w:pPr>
      <w:r w:rsidRPr="00A56ABE">
        <w:rPr>
          <w:rFonts w:ascii="Times New Roman" w:hAnsi="Times New Roman" w:cs="Times New Roman"/>
          <w:sz w:val="24"/>
          <w:szCs w:val="24"/>
        </w:rPr>
        <w:t>Az első világháborút 1918-ban az őszirózsás forradalom követte. Károlyi alatt apja egykori munkatársa az oktatási minisztériumba hívta</w:t>
      </w:r>
      <w:r w:rsidR="00293B13">
        <w:rPr>
          <w:rFonts w:ascii="Times New Roman" w:hAnsi="Times New Roman" w:cs="Times New Roman"/>
          <w:sz w:val="24"/>
          <w:szCs w:val="24"/>
        </w:rPr>
        <w:t xml:space="preserve"> </w:t>
      </w:r>
      <w:r w:rsidRPr="00A56ABE">
        <w:rPr>
          <w:rFonts w:ascii="Times New Roman" w:hAnsi="Times New Roman" w:cs="Times New Roman"/>
          <w:sz w:val="24"/>
          <w:szCs w:val="24"/>
        </w:rPr>
        <w:t>Kármán Tódort, hogy német tapasztalatait felhasználva segítse a magyar egyetemek modernizálását. 1919 márciusa, Tanácsköztársaság, Kun Béla. Maradt a minisztériumban, és egyetemi ügyekkel foglalkozó miniszterhelyettes lett. „</w:t>
      </w:r>
      <w:r w:rsidRPr="001A5F42">
        <w:rPr>
          <w:rFonts w:ascii="Times New Roman" w:hAnsi="Times New Roman" w:cs="Times New Roman"/>
          <w:b/>
          <w:sz w:val="24"/>
          <w:szCs w:val="24"/>
        </w:rPr>
        <w:t xml:space="preserve">A feladatot élveztem, mert így bevezethettem a tantervbe a korszerű biológiát és </w:t>
      </w:r>
      <w:proofErr w:type="spellStart"/>
      <w:r w:rsidRPr="001A5F42">
        <w:rPr>
          <w:rFonts w:ascii="Times New Roman" w:hAnsi="Times New Roman" w:cs="Times New Roman"/>
          <w:b/>
          <w:sz w:val="24"/>
          <w:szCs w:val="24"/>
        </w:rPr>
        <w:t>pszichoanalitikát</w:t>
      </w:r>
      <w:proofErr w:type="spellEnd"/>
      <w:r w:rsidRPr="001A5F42">
        <w:rPr>
          <w:rFonts w:ascii="Times New Roman" w:hAnsi="Times New Roman" w:cs="Times New Roman"/>
          <w:b/>
          <w:sz w:val="24"/>
          <w:szCs w:val="24"/>
        </w:rPr>
        <w:t>, valamint az atomfizikát.”</w:t>
      </w:r>
      <w:r w:rsidRPr="00A56ABE">
        <w:rPr>
          <w:rFonts w:ascii="Times New Roman" w:hAnsi="Times New Roman" w:cs="Times New Roman"/>
          <w:sz w:val="24"/>
          <w:szCs w:val="24"/>
        </w:rPr>
        <w:t xml:space="preserve"> </w:t>
      </w:r>
      <w:r w:rsidRPr="00A56ABE">
        <w:rPr>
          <w:rFonts w:ascii="Times New Roman" w:hAnsi="Times New Roman" w:cs="Times New Roman"/>
          <w:sz w:val="24"/>
          <w:szCs w:val="24"/>
        </w:rPr>
        <w:br/>
      </w:r>
      <w:r w:rsidRPr="00A56ABE">
        <w:rPr>
          <w:rFonts w:ascii="Times New Roman" w:hAnsi="Times New Roman" w:cs="Times New Roman"/>
          <w:sz w:val="24"/>
          <w:szCs w:val="24"/>
        </w:rPr>
        <w:br/>
      </w:r>
      <w:r w:rsidR="00F16D80" w:rsidRPr="00A56ABE">
        <w:rPr>
          <w:rFonts w:ascii="Times New Roman" w:hAnsi="Times New Roman" w:cs="Times New Roman"/>
          <w:sz w:val="24"/>
          <w:szCs w:val="24"/>
        </w:rPr>
        <w:t xml:space="preserve">Hevesy György </w:t>
      </w:r>
      <w:r w:rsidR="00335884" w:rsidRPr="00A56ABE">
        <w:rPr>
          <w:rFonts w:ascii="Times New Roman" w:hAnsi="Times New Roman" w:cs="Times New Roman"/>
          <w:sz w:val="24"/>
          <w:szCs w:val="24"/>
        </w:rPr>
        <w:t>191</w:t>
      </w:r>
      <w:r w:rsidR="00902F1C" w:rsidRPr="00A56ABE">
        <w:rPr>
          <w:rFonts w:ascii="Times New Roman" w:hAnsi="Times New Roman" w:cs="Times New Roman"/>
          <w:sz w:val="24"/>
          <w:szCs w:val="24"/>
        </w:rPr>
        <w:t>3</w:t>
      </w:r>
      <w:r w:rsidR="00335884" w:rsidRPr="00A56ABE">
        <w:rPr>
          <w:rFonts w:ascii="Times New Roman" w:hAnsi="Times New Roman" w:cs="Times New Roman"/>
          <w:sz w:val="24"/>
          <w:szCs w:val="24"/>
        </w:rPr>
        <w:t xml:space="preserve">-től kezdve itthon is kutatott és publikált. </w:t>
      </w:r>
      <w:r w:rsidR="00902F1C" w:rsidRPr="00A56ABE">
        <w:rPr>
          <w:rFonts w:ascii="Times New Roman" w:hAnsi="Times New Roman" w:cs="Times New Roman"/>
          <w:sz w:val="24"/>
          <w:szCs w:val="24"/>
        </w:rPr>
        <w:t>H</w:t>
      </w:r>
      <w:r w:rsidR="00335884" w:rsidRPr="00A56ABE">
        <w:rPr>
          <w:rFonts w:ascii="Times New Roman" w:hAnsi="Times New Roman" w:cs="Times New Roman"/>
          <w:sz w:val="24"/>
          <w:szCs w:val="24"/>
        </w:rPr>
        <w:t xml:space="preserve">abitációját 1913-ban fogadták el, </w:t>
      </w:r>
      <w:r w:rsidR="00293B13">
        <w:rPr>
          <w:rFonts w:ascii="Times New Roman" w:hAnsi="Times New Roman" w:cs="Times New Roman"/>
          <w:sz w:val="24"/>
          <w:szCs w:val="24"/>
        </w:rPr>
        <w:t xml:space="preserve">ekkor </w:t>
      </w:r>
      <w:r w:rsidR="00335884" w:rsidRPr="00A56ABE">
        <w:rPr>
          <w:rFonts w:ascii="Times New Roman" w:hAnsi="Times New Roman" w:cs="Times New Roman"/>
          <w:sz w:val="24"/>
          <w:szCs w:val="24"/>
        </w:rPr>
        <w:t>lett egyetemi magántanár</w:t>
      </w:r>
      <w:r w:rsidR="00B2733C">
        <w:rPr>
          <w:rFonts w:ascii="Times New Roman" w:hAnsi="Times New Roman" w:cs="Times New Roman"/>
          <w:sz w:val="24"/>
          <w:szCs w:val="24"/>
        </w:rPr>
        <w:t xml:space="preserve">, később </w:t>
      </w:r>
      <w:r w:rsidR="001A5F42">
        <w:rPr>
          <w:rFonts w:ascii="Times New Roman" w:hAnsi="Times New Roman" w:cs="Times New Roman"/>
          <w:sz w:val="24"/>
          <w:szCs w:val="24"/>
        </w:rPr>
        <w:t>tanszékvezető</w:t>
      </w:r>
      <w:r w:rsidR="00B2733C">
        <w:rPr>
          <w:rFonts w:ascii="Times New Roman" w:hAnsi="Times New Roman" w:cs="Times New Roman"/>
          <w:sz w:val="24"/>
          <w:szCs w:val="24"/>
        </w:rPr>
        <w:t>.</w:t>
      </w:r>
      <w:r w:rsidR="001A5F42">
        <w:rPr>
          <w:rFonts w:ascii="Times New Roman" w:hAnsi="Times New Roman" w:cs="Times New Roman"/>
          <w:sz w:val="24"/>
          <w:szCs w:val="24"/>
        </w:rPr>
        <w:t xml:space="preserve"> </w:t>
      </w:r>
      <w:r w:rsidR="00335884" w:rsidRPr="00A56ABE">
        <w:rPr>
          <w:rFonts w:ascii="Times New Roman" w:hAnsi="Times New Roman" w:cs="Times New Roman"/>
          <w:sz w:val="24"/>
          <w:szCs w:val="24"/>
        </w:rPr>
        <w:t xml:space="preserve">Publikációi </w:t>
      </w:r>
      <w:r w:rsidR="00902F1C" w:rsidRPr="00A56ABE">
        <w:rPr>
          <w:rFonts w:ascii="Times New Roman" w:hAnsi="Times New Roman" w:cs="Times New Roman"/>
          <w:sz w:val="24"/>
          <w:szCs w:val="24"/>
        </w:rPr>
        <w:t xml:space="preserve">és itthoni kutatásai </w:t>
      </w:r>
      <w:r w:rsidR="00335884" w:rsidRPr="00A56ABE">
        <w:rPr>
          <w:rFonts w:ascii="Times New Roman" w:hAnsi="Times New Roman" w:cs="Times New Roman"/>
          <w:sz w:val="24"/>
          <w:szCs w:val="24"/>
        </w:rPr>
        <w:t>részben az általa felfedezett és Nobel</w:t>
      </w:r>
      <w:r w:rsidR="00293B13">
        <w:rPr>
          <w:rFonts w:ascii="Times New Roman" w:hAnsi="Times New Roman" w:cs="Times New Roman"/>
          <w:sz w:val="24"/>
          <w:szCs w:val="24"/>
        </w:rPr>
        <w:t>-</w:t>
      </w:r>
      <w:r w:rsidR="00335884" w:rsidRPr="00A56ABE">
        <w:rPr>
          <w:rFonts w:ascii="Times New Roman" w:hAnsi="Times New Roman" w:cs="Times New Roman"/>
          <w:sz w:val="24"/>
          <w:szCs w:val="24"/>
        </w:rPr>
        <w:t>díjat érő radioaktív nyomjelzés témakörében születtek.</w:t>
      </w:r>
      <w:r w:rsidR="00902F1C" w:rsidRPr="00A56ABE">
        <w:rPr>
          <w:rFonts w:ascii="Times New Roman" w:hAnsi="Times New Roman" w:cs="Times New Roman"/>
          <w:sz w:val="24"/>
          <w:szCs w:val="24"/>
        </w:rPr>
        <w:t xml:space="preserve"> </w:t>
      </w:r>
    </w:p>
    <w:p w:rsidR="000D43B2" w:rsidRPr="00A56ABE" w:rsidRDefault="00902F1C" w:rsidP="004A358D">
      <w:pPr>
        <w:spacing w:after="120" w:line="240" w:lineRule="auto"/>
        <w:rPr>
          <w:rFonts w:ascii="Times New Roman" w:hAnsi="Times New Roman" w:cs="Times New Roman"/>
          <w:sz w:val="24"/>
          <w:szCs w:val="24"/>
        </w:rPr>
      </w:pPr>
      <w:r w:rsidRPr="00A56ABE">
        <w:rPr>
          <w:rFonts w:ascii="Times New Roman" w:hAnsi="Times New Roman" w:cs="Times New Roman"/>
          <w:sz w:val="24"/>
          <w:szCs w:val="24"/>
        </w:rPr>
        <w:t>Miután Eötvös meghalt, Kármán</w:t>
      </w:r>
      <w:r w:rsidR="000D43B2" w:rsidRPr="00A56ABE">
        <w:rPr>
          <w:rFonts w:ascii="Times New Roman" w:hAnsi="Times New Roman" w:cs="Times New Roman"/>
          <w:sz w:val="24"/>
          <w:szCs w:val="24"/>
        </w:rPr>
        <w:t>t kérte fel a kari tanács az I</w:t>
      </w:r>
      <w:r w:rsidR="00293B13">
        <w:rPr>
          <w:rFonts w:ascii="Times New Roman" w:hAnsi="Times New Roman" w:cs="Times New Roman"/>
          <w:sz w:val="24"/>
          <w:szCs w:val="24"/>
        </w:rPr>
        <w:t>.</w:t>
      </w:r>
      <w:r w:rsidR="000D43B2" w:rsidRPr="00A56ABE">
        <w:rPr>
          <w:rFonts w:ascii="Times New Roman" w:hAnsi="Times New Roman" w:cs="Times New Roman"/>
          <w:sz w:val="24"/>
          <w:szCs w:val="24"/>
        </w:rPr>
        <w:t xml:space="preserve"> sz fizikai intézet vezetésére. Remélték, </w:t>
      </w:r>
      <w:r w:rsidR="00500D7F" w:rsidRPr="00A56ABE">
        <w:rPr>
          <w:rFonts w:ascii="Times New Roman" w:hAnsi="Times New Roman" w:cs="Times New Roman"/>
          <w:sz w:val="24"/>
          <w:szCs w:val="24"/>
        </w:rPr>
        <w:t xml:space="preserve">hogy Kármán </w:t>
      </w:r>
      <w:r w:rsidR="000D43B2" w:rsidRPr="00A56ABE">
        <w:rPr>
          <w:rFonts w:ascii="Times New Roman" w:hAnsi="Times New Roman" w:cs="Times New Roman"/>
          <w:sz w:val="24"/>
          <w:szCs w:val="24"/>
        </w:rPr>
        <w:t xml:space="preserve">- a jegyzőkönyvben ez áll </w:t>
      </w:r>
      <w:r w:rsidR="00293B13">
        <w:rPr>
          <w:rFonts w:ascii="Times New Roman" w:hAnsi="Times New Roman" w:cs="Times New Roman"/>
          <w:sz w:val="24"/>
          <w:szCs w:val="24"/>
        </w:rPr>
        <w:t>–</w:t>
      </w:r>
      <w:r w:rsidR="000D43B2" w:rsidRPr="00A56ABE">
        <w:rPr>
          <w:rFonts w:ascii="Times New Roman" w:hAnsi="Times New Roman" w:cs="Times New Roman"/>
          <w:sz w:val="24"/>
          <w:szCs w:val="24"/>
        </w:rPr>
        <w:t xml:space="preserve"> </w:t>
      </w:r>
      <w:r w:rsidR="000D43B2" w:rsidRPr="00A56ABE">
        <w:rPr>
          <w:rStyle w:val="mumatule"/>
          <w:rFonts w:ascii="Times New Roman" w:hAnsi="Times New Roman" w:cs="Times New Roman"/>
          <w:sz w:val="24"/>
          <w:szCs w:val="24"/>
        </w:rPr>
        <w:t>„</w:t>
      </w:r>
      <w:r w:rsidR="000D43B2" w:rsidRPr="001A5F42">
        <w:rPr>
          <w:rStyle w:val="mumatule"/>
          <w:rFonts w:ascii="Times New Roman" w:hAnsi="Times New Roman" w:cs="Times New Roman"/>
          <w:b/>
          <w:sz w:val="24"/>
          <w:szCs w:val="24"/>
        </w:rPr>
        <w:t>nagy tisztességnek fogja tekinteni, ha Eötvös Loránd, legnagyobb természettudósunk örökét elfoglalhatja</w:t>
      </w:r>
      <w:r w:rsidR="000D43B2" w:rsidRPr="00A56ABE">
        <w:rPr>
          <w:rStyle w:val="mumatule"/>
          <w:rFonts w:ascii="Times New Roman" w:hAnsi="Times New Roman" w:cs="Times New Roman"/>
          <w:sz w:val="24"/>
          <w:szCs w:val="24"/>
        </w:rPr>
        <w:t>”.</w:t>
      </w:r>
      <w:r w:rsidR="00611945" w:rsidRPr="00A56ABE">
        <w:rPr>
          <w:rFonts w:ascii="Times New Roman" w:hAnsi="Times New Roman" w:cs="Times New Roman"/>
          <w:sz w:val="24"/>
          <w:szCs w:val="24"/>
        </w:rPr>
        <w:t xml:space="preserve"> </w:t>
      </w:r>
    </w:p>
    <w:p w:rsidR="000D43B2" w:rsidRDefault="000D43B2" w:rsidP="004A358D">
      <w:pPr>
        <w:spacing w:after="120" w:line="240" w:lineRule="auto"/>
        <w:rPr>
          <w:rStyle w:val="mumatule"/>
          <w:rFonts w:ascii="Times New Roman" w:hAnsi="Times New Roman" w:cs="Times New Roman"/>
          <w:sz w:val="24"/>
          <w:szCs w:val="24"/>
        </w:rPr>
      </w:pPr>
      <w:r w:rsidRPr="000D43B2">
        <w:rPr>
          <w:rStyle w:val="mumatule"/>
          <w:rFonts w:ascii="Times New Roman" w:hAnsi="Times New Roman" w:cs="Times New Roman"/>
          <w:sz w:val="24"/>
          <w:szCs w:val="24"/>
        </w:rPr>
        <w:t>Csakhogy ez az örökség távolról sem volt tehermentes. Hevesy május 22-i kari bizottsági hozzászólása szerint az I. sz. fizikai intézetet „Eötvös az ő speciális vizsgálataihoz szükséges eszközökkel látta csupán el, és ezek is idegen [a geofizikai] intézet tulajdonába tartoznak”. A bizottság felterjesztése szerint „konstatálnunk kell, hogy az intézet – a geofizikai felszerelések átvitele után – tulajdonképpen a szó szoros értelmében – üres. A könyvtáron, az előadásokhoz szükséges primitív szemléltető eszközökön és pár muzeális értékű emléken kívül semmi, ami egy kutató fizikusnak szükséges.” Meglepően sivár leltár az éppen elhunyt legnagyobb magyar fizikus tanszékéről. A kar alapvető érdeke lehetett elvben, hogy az I. sz. fizikai intézetet korszerűen szerelje fel.</w:t>
      </w:r>
      <w:r>
        <w:rPr>
          <w:rStyle w:val="mumatule"/>
          <w:rFonts w:ascii="Times New Roman" w:hAnsi="Times New Roman" w:cs="Times New Roman"/>
          <w:sz w:val="24"/>
          <w:szCs w:val="24"/>
        </w:rPr>
        <w:t xml:space="preserve"> A feladatnak </w:t>
      </w:r>
      <w:r w:rsidR="00B2733C">
        <w:rPr>
          <w:rStyle w:val="mumatule"/>
          <w:rFonts w:ascii="Times New Roman" w:hAnsi="Times New Roman" w:cs="Times New Roman"/>
          <w:sz w:val="24"/>
          <w:szCs w:val="24"/>
        </w:rPr>
        <w:t xml:space="preserve">Kármán támogatásával </w:t>
      </w:r>
      <w:r>
        <w:rPr>
          <w:rStyle w:val="mumatule"/>
          <w:rFonts w:ascii="Times New Roman" w:hAnsi="Times New Roman" w:cs="Times New Roman"/>
          <w:sz w:val="24"/>
          <w:szCs w:val="24"/>
        </w:rPr>
        <w:t>Hevesy neki is látott.</w:t>
      </w:r>
    </w:p>
    <w:p w:rsidR="00D35211" w:rsidRPr="000D43B2" w:rsidRDefault="00611945" w:rsidP="004A358D">
      <w:pPr>
        <w:spacing w:after="120" w:line="240" w:lineRule="auto"/>
        <w:rPr>
          <w:rFonts w:ascii="Times New Roman" w:eastAsia="Times New Roman" w:hAnsi="Times New Roman" w:cs="Times New Roman"/>
          <w:sz w:val="24"/>
          <w:szCs w:val="24"/>
          <w:lang w:eastAsia="hu-HU"/>
        </w:rPr>
      </w:pPr>
      <w:r w:rsidRPr="000D43B2">
        <w:rPr>
          <w:rFonts w:ascii="Times New Roman" w:hAnsi="Times New Roman" w:cs="Times New Roman"/>
          <w:sz w:val="24"/>
          <w:szCs w:val="24"/>
        </w:rPr>
        <w:t xml:space="preserve">A Tanácsköztársaság bukását követő igazolóeljárás elmarasztalta Hevesy Györgyöt. Többek között azzal vádolták, hogy olyan műszereket vásárolt, amelyek inkább fizikai kémiai kutatásokra voltak alkalmasak, mint fizikai vizsgálatokra, de fontos vádpont volt az is, hogy jó kapcsolatot tartott fenn </w:t>
      </w:r>
      <w:r w:rsidRPr="00480513">
        <w:rPr>
          <w:rFonts w:ascii="Times New Roman" w:hAnsi="Times New Roman" w:cs="Times New Roman"/>
          <w:sz w:val="24"/>
          <w:szCs w:val="24"/>
          <w:highlight w:val="yellow"/>
        </w:rPr>
        <w:t>Kármán Tódorral</w:t>
      </w:r>
      <w:r w:rsidRPr="000D43B2">
        <w:rPr>
          <w:rFonts w:ascii="Times New Roman" w:hAnsi="Times New Roman" w:cs="Times New Roman"/>
          <w:sz w:val="24"/>
          <w:szCs w:val="24"/>
        </w:rPr>
        <w:t>. Nemcsak megfosztották tisztségétől, de előadói jogát is megvonták. Gyorsan elhagyta az országot, meg sem állt Koppenhágáig, ahol Bohr mellett dolgozva hamarosan felfedezte a hafniumot.</w:t>
      </w:r>
    </w:p>
    <w:p w:rsidR="00F16D80" w:rsidRDefault="00500D7F" w:rsidP="004A358D">
      <w:pPr>
        <w:spacing w:after="120"/>
        <w:rPr>
          <w:rFonts w:ascii="Times New Roman" w:hAnsi="Times New Roman" w:cs="Times New Roman"/>
          <w:sz w:val="24"/>
          <w:szCs w:val="24"/>
        </w:rPr>
      </w:pPr>
      <w:r>
        <w:rPr>
          <w:rFonts w:ascii="Times New Roman" w:hAnsi="Times New Roman" w:cs="Times New Roman"/>
          <w:sz w:val="24"/>
          <w:szCs w:val="24"/>
        </w:rPr>
        <w:t>A Nobel</w:t>
      </w:r>
      <w:r w:rsidR="00480513">
        <w:rPr>
          <w:rFonts w:ascii="Times New Roman" w:hAnsi="Times New Roman" w:cs="Times New Roman"/>
          <w:sz w:val="24"/>
          <w:szCs w:val="24"/>
        </w:rPr>
        <w:t>-</w:t>
      </w:r>
      <w:r>
        <w:rPr>
          <w:rFonts w:ascii="Times New Roman" w:hAnsi="Times New Roman" w:cs="Times New Roman"/>
          <w:sz w:val="24"/>
          <w:szCs w:val="24"/>
        </w:rPr>
        <w:t>díjasokról jutott</w:t>
      </w:r>
      <w:r w:rsidR="00F16D80">
        <w:rPr>
          <w:rFonts w:ascii="Times New Roman" w:hAnsi="Times New Roman" w:cs="Times New Roman"/>
          <w:sz w:val="24"/>
          <w:szCs w:val="24"/>
        </w:rPr>
        <w:t xml:space="preserve"> eszembe, hogy Eötvöst kétszer terjesztették fel erre a díjra</w:t>
      </w:r>
      <w:r w:rsidR="00480513">
        <w:rPr>
          <w:rFonts w:ascii="Times New Roman" w:hAnsi="Times New Roman" w:cs="Times New Roman"/>
          <w:sz w:val="24"/>
          <w:szCs w:val="24"/>
        </w:rPr>
        <w:t>,</w:t>
      </w:r>
      <w:r w:rsidR="00F16D80">
        <w:rPr>
          <w:rFonts w:ascii="Times New Roman" w:hAnsi="Times New Roman" w:cs="Times New Roman"/>
          <w:sz w:val="24"/>
          <w:szCs w:val="24"/>
        </w:rPr>
        <w:t xml:space="preserve"> </w:t>
      </w:r>
      <w:r w:rsidR="00480513">
        <w:rPr>
          <w:rFonts w:ascii="Times New Roman" w:hAnsi="Times New Roman" w:cs="Times New Roman"/>
          <w:sz w:val="24"/>
          <w:szCs w:val="24"/>
        </w:rPr>
        <w:t>előbb</w:t>
      </w:r>
      <w:r w:rsidR="00F16D80">
        <w:rPr>
          <w:rFonts w:ascii="Times New Roman" w:hAnsi="Times New Roman" w:cs="Times New Roman"/>
          <w:sz w:val="24"/>
          <w:szCs w:val="24"/>
        </w:rPr>
        <w:t xml:space="preserve"> az Akadémia, majd egy év múlva</w:t>
      </w:r>
      <w:r w:rsidR="00480513">
        <w:rPr>
          <w:rFonts w:ascii="Times New Roman" w:hAnsi="Times New Roman" w:cs="Times New Roman"/>
          <w:sz w:val="24"/>
          <w:szCs w:val="24"/>
        </w:rPr>
        <w:t>,</w:t>
      </w:r>
      <w:r w:rsidR="00F16D80">
        <w:rPr>
          <w:rFonts w:ascii="Times New Roman" w:hAnsi="Times New Roman" w:cs="Times New Roman"/>
          <w:sz w:val="24"/>
          <w:szCs w:val="24"/>
        </w:rPr>
        <w:t xml:space="preserve"> 1914-ben Lénárd Fülöp.</w:t>
      </w:r>
    </w:p>
    <w:p w:rsidR="00500D7F" w:rsidRDefault="00500D7F" w:rsidP="004A358D">
      <w:pPr>
        <w:spacing w:after="120"/>
        <w:rPr>
          <w:rFonts w:ascii="Times New Roman" w:hAnsi="Times New Roman" w:cs="Times New Roman"/>
          <w:sz w:val="24"/>
          <w:szCs w:val="24"/>
        </w:rPr>
      </w:pPr>
      <w:r>
        <w:rPr>
          <w:rFonts w:ascii="Times New Roman" w:hAnsi="Times New Roman" w:cs="Times New Roman"/>
          <w:sz w:val="24"/>
          <w:szCs w:val="24"/>
        </w:rPr>
        <w:t>Volt még egy dolog, ami miatt ódzkodtam vele foglalkozni</w:t>
      </w:r>
      <w:r w:rsidR="00480513">
        <w:rPr>
          <w:rFonts w:ascii="Times New Roman" w:hAnsi="Times New Roman" w:cs="Times New Roman"/>
          <w:sz w:val="24"/>
          <w:szCs w:val="24"/>
        </w:rPr>
        <w:t xml:space="preserve"> – e</w:t>
      </w:r>
      <w:r>
        <w:rPr>
          <w:rFonts w:ascii="Times New Roman" w:hAnsi="Times New Roman" w:cs="Times New Roman"/>
          <w:sz w:val="24"/>
          <w:szCs w:val="24"/>
        </w:rPr>
        <w:t xml:space="preserve">z majd az előadásból úgyis kiderül. </w:t>
      </w:r>
      <w:r w:rsidR="00B2733C">
        <w:rPr>
          <w:rFonts w:ascii="Times New Roman" w:hAnsi="Times New Roman" w:cs="Times New Roman"/>
          <w:sz w:val="24"/>
          <w:szCs w:val="24"/>
        </w:rPr>
        <w:t>M</w:t>
      </w:r>
      <w:r>
        <w:rPr>
          <w:rFonts w:ascii="Times New Roman" w:hAnsi="Times New Roman" w:cs="Times New Roman"/>
          <w:sz w:val="24"/>
          <w:szCs w:val="24"/>
        </w:rPr>
        <w:t xml:space="preserve">indezek ellenére tényleg </w:t>
      </w:r>
      <w:r w:rsidR="00E65360">
        <w:rPr>
          <w:rFonts w:ascii="Times New Roman" w:hAnsi="Times New Roman" w:cs="Times New Roman"/>
          <w:sz w:val="24"/>
          <w:szCs w:val="24"/>
        </w:rPr>
        <w:t xml:space="preserve">az </w:t>
      </w:r>
      <w:r>
        <w:rPr>
          <w:rFonts w:ascii="Times New Roman" w:hAnsi="Times New Roman" w:cs="Times New Roman"/>
          <w:sz w:val="24"/>
          <w:szCs w:val="24"/>
        </w:rPr>
        <w:t>egyik legnagyobb magyar tudósról lesz szó a továbbiakban.</w:t>
      </w:r>
    </w:p>
    <w:p w:rsidR="009B4D4E" w:rsidRDefault="003B60E7" w:rsidP="004A358D">
      <w:pPr>
        <w:spacing w:after="120"/>
        <w:rPr>
          <w:rFonts w:ascii="Times New Roman" w:hAnsi="Times New Roman" w:cs="Times New Roman"/>
          <w:sz w:val="24"/>
          <w:szCs w:val="24"/>
        </w:rPr>
      </w:pPr>
      <w:r w:rsidRPr="008E3D1D">
        <w:rPr>
          <w:rFonts w:ascii="Times New Roman" w:hAnsi="Times New Roman" w:cs="Times New Roman"/>
          <w:sz w:val="24"/>
          <w:szCs w:val="24"/>
        </w:rPr>
        <w:lastRenderedPageBreak/>
        <w:t xml:space="preserve">Kezdjük a családnál. </w:t>
      </w:r>
      <w:r w:rsidR="00480513">
        <w:rPr>
          <w:rFonts w:ascii="Times New Roman" w:hAnsi="Times New Roman" w:cs="Times New Roman"/>
          <w:sz w:val="24"/>
          <w:szCs w:val="24"/>
        </w:rPr>
        <w:t>Eötvös</w:t>
      </w:r>
      <w:r w:rsidRPr="008E3D1D">
        <w:rPr>
          <w:rFonts w:ascii="Times New Roman" w:hAnsi="Times New Roman" w:cs="Times New Roman"/>
          <w:sz w:val="24"/>
          <w:szCs w:val="24"/>
        </w:rPr>
        <w:t xml:space="preserve"> teljes neve: </w:t>
      </w:r>
      <w:r w:rsidRPr="004A358D">
        <w:rPr>
          <w:rFonts w:ascii="Times New Roman" w:hAnsi="Times New Roman" w:cs="Times New Roman"/>
          <w:b/>
          <w:sz w:val="24"/>
          <w:szCs w:val="24"/>
        </w:rPr>
        <w:t xml:space="preserve">Báró </w:t>
      </w:r>
      <w:hyperlink r:id="rId6" w:tooltip="Vásárosnamény" w:history="1">
        <w:r w:rsidRPr="004A358D">
          <w:rPr>
            <w:rStyle w:val="Hiperhivatkozs"/>
            <w:rFonts w:ascii="Times New Roman" w:hAnsi="Times New Roman" w:cs="Times New Roman"/>
            <w:b/>
            <w:color w:val="auto"/>
            <w:sz w:val="24"/>
            <w:szCs w:val="24"/>
            <w:u w:val="none"/>
          </w:rPr>
          <w:t>vásárosnaményi</w:t>
        </w:r>
      </w:hyperlink>
      <w:r w:rsidRPr="004A358D">
        <w:rPr>
          <w:rFonts w:ascii="Times New Roman" w:hAnsi="Times New Roman" w:cs="Times New Roman"/>
          <w:b/>
          <w:sz w:val="24"/>
          <w:szCs w:val="24"/>
        </w:rPr>
        <w:t xml:space="preserve"> </w:t>
      </w:r>
      <w:r w:rsidRPr="004A358D">
        <w:rPr>
          <w:rFonts w:ascii="Times New Roman" w:hAnsi="Times New Roman" w:cs="Times New Roman"/>
          <w:b/>
          <w:bCs/>
          <w:sz w:val="24"/>
          <w:szCs w:val="24"/>
        </w:rPr>
        <w:t>Eötvös Loránd Ágoston</w:t>
      </w:r>
      <w:r w:rsidR="006D512E" w:rsidRPr="004A358D">
        <w:rPr>
          <w:rFonts w:ascii="Times New Roman" w:hAnsi="Times New Roman" w:cs="Times New Roman"/>
          <w:b/>
          <w:bCs/>
          <w:sz w:val="24"/>
          <w:szCs w:val="24"/>
        </w:rPr>
        <w:t xml:space="preserve"> Ignácz Albert József</w:t>
      </w:r>
      <w:r w:rsidRPr="004A358D">
        <w:rPr>
          <w:rFonts w:ascii="Times New Roman" w:hAnsi="Times New Roman" w:cs="Times New Roman"/>
          <w:b/>
          <w:bCs/>
          <w:sz w:val="24"/>
          <w:szCs w:val="24"/>
        </w:rPr>
        <w:t xml:space="preserve">. </w:t>
      </w:r>
      <w:r w:rsidRPr="008E3D1D">
        <w:rPr>
          <w:rFonts w:ascii="Times New Roman" w:hAnsi="Times New Roman" w:cs="Times New Roman"/>
          <w:bCs/>
          <w:sz w:val="24"/>
          <w:szCs w:val="24"/>
        </w:rPr>
        <w:t>Ősi nemesi család. A róla készült könyvek némelyikének nagyobb részét kitölti a családfa részletes ismertetése. Meg kell jegyeznem ennek kapcsán, hogy ősei azért nem mind ősmagyarok, van a felmenők között néhány bevándorló</w:t>
      </w:r>
      <w:r w:rsidR="002B6688" w:rsidRPr="008E3D1D">
        <w:rPr>
          <w:rFonts w:ascii="Times New Roman" w:hAnsi="Times New Roman" w:cs="Times New Roman"/>
          <w:bCs/>
          <w:sz w:val="24"/>
          <w:szCs w:val="24"/>
        </w:rPr>
        <w:t xml:space="preserve">. A nagy magyar tudósok családfáit megtalálhatjuk </w:t>
      </w:r>
      <w:proofErr w:type="spellStart"/>
      <w:r w:rsidR="002B6688" w:rsidRPr="008E3D1D">
        <w:rPr>
          <w:rFonts w:ascii="Times New Roman" w:hAnsi="Times New Roman" w:cs="Times New Roman"/>
          <w:bCs/>
          <w:sz w:val="24"/>
          <w:szCs w:val="24"/>
        </w:rPr>
        <w:t>Czeizel</w:t>
      </w:r>
      <w:proofErr w:type="spellEnd"/>
      <w:r w:rsidR="002B6688" w:rsidRPr="008E3D1D">
        <w:rPr>
          <w:rFonts w:ascii="Times New Roman" w:hAnsi="Times New Roman" w:cs="Times New Roman"/>
          <w:bCs/>
          <w:sz w:val="24"/>
          <w:szCs w:val="24"/>
        </w:rPr>
        <w:t xml:space="preserve"> Endre könyveiben.</w:t>
      </w:r>
      <w:r w:rsidRPr="008E3D1D">
        <w:rPr>
          <w:rFonts w:ascii="Times New Roman" w:hAnsi="Times New Roman" w:cs="Times New Roman"/>
          <w:bCs/>
          <w:sz w:val="24"/>
          <w:szCs w:val="24"/>
        </w:rPr>
        <w:t xml:space="preserve"> </w:t>
      </w:r>
      <w:r w:rsidR="002B6688" w:rsidRPr="008E3D1D">
        <w:rPr>
          <w:rFonts w:ascii="Times New Roman" w:hAnsi="Times New Roman" w:cs="Times New Roman"/>
          <w:bCs/>
          <w:sz w:val="24"/>
          <w:szCs w:val="24"/>
        </w:rPr>
        <w:t xml:space="preserve"> Ennek alapján a 16 ükszülő közül</w:t>
      </w:r>
      <w:r w:rsidR="00C250DD" w:rsidRPr="008E3D1D">
        <w:rPr>
          <w:rFonts w:ascii="Times New Roman" w:hAnsi="Times New Roman" w:cs="Times New Roman"/>
          <w:bCs/>
          <w:sz w:val="24"/>
          <w:szCs w:val="24"/>
        </w:rPr>
        <w:t xml:space="preserve"> 2-en ősmagyarok, mintegy 6-an tekinthetők még magyarnak, a többiek német, osztrák származásúak. Azt írja a szerző: „Eötvös Lóránd családfája is tükrözi tehát a közép-európai népesség legfontosabb genetikai jellemzőjét, a nagyfokú kevertséget.” Ezen túl</w:t>
      </w:r>
      <w:r w:rsidR="00B973FE" w:rsidRPr="008E3D1D">
        <w:rPr>
          <w:rFonts w:ascii="Times New Roman" w:hAnsi="Times New Roman" w:cs="Times New Roman"/>
          <w:bCs/>
          <w:sz w:val="24"/>
          <w:szCs w:val="24"/>
        </w:rPr>
        <w:t>,</w:t>
      </w:r>
      <w:r w:rsidRPr="008E3D1D">
        <w:rPr>
          <w:rFonts w:ascii="Times New Roman" w:hAnsi="Times New Roman" w:cs="Times New Roman"/>
          <w:sz w:val="24"/>
          <w:szCs w:val="24"/>
        </w:rPr>
        <w:t xml:space="preserve"> </w:t>
      </w:r>
      <w:r w:rsidR="00C250DD" w:rsidRPr="008E3D1D">
        <w:rPr>
          <w:rFonts w:ascii="Times New Roman" w:hAnsi="Times New Roman" w:cs="Times New Roman"/>
          <w:sz w:val="24"/>
          <w:szCs w:val="24"/>
        </w:rPr>
        <w:t xml:space="preserve">az ősök között a </w:t>
      </w:r>
      <w:r w:rsidR="00960FBD" w:rsidRPr="008E3D1D">
        <w:rPr>
          <w:rFonts w:ascii="Times New Roman" w:hAnsi="Times New Roman" w:cs="Times New Roman"/>
          <w:sz w:val="24"/>
          <w:szCs w:val="24"/>
        </w:rPr>
        <w:t xml:space="preserve">császárhű, </w:t>
      </w:r>
      <w:r w:rsidR="00C250DD" w:rsidRPr="008E3D1D">
        <w:rPr>
          <w:rFonts w:ascii="Times New Roman" w:hAnsi="Times New Roman" w:cs="Times New Roman"/>
          <w:sz w:val="24"/>
          <w:szCs w:val="24"/>
        </w:rPr>
        <w:t xml:space="preserve">szélsőséges labancok mellett megtalálhatóak itt a Habsburg uralommal szembeni ellenzékiek, köztük a legigazabb magyar hazafi az édesapa </w:t>
      </w:r>
    </w:p>
    <w:p w:rsidR="00480513" w:rsidRDefault="00C250DD" w:rsidP="00480513">
      <w:pPr>
        <w:spacing w:after="120"/>
        <w:jc w:val="center"/>
        <w:rPr>
          <w:rFonts w:ascii="Times New Roman" w:hAnsi="Times New Roman" w:cs="Times New Roman"/>
          <w:sz w:val="24"/>
          <w:szCs w:val="24"/>
        </w:rPr>
      </w:pPr>
      <w:r w:rsidRPr="009B4D4E">
        <w:rPr>
          <w:rFonts w:ascii="Times New Roman" w:hAnsi="Times New Roman" w:cs="Times New Roman"/>
          <w:sz w:val="32"/>
          <w:szCs w:val="32"/>
        </w:rPr>
        <w:t>Eötvös József</w:t>
      </w:r>
      <w:r w:rsidRPr="008E3D1D">
        <w:rPr>
          <w:rFonts w:ascii="Times New Roman" w:hAnsi="Times New Roman" w:cs="Times New Roman"/>
          <w:sz w:val="24"/>
          <w:szCs w:val="24"/>
        </w:rPr>
        <w:t>,</w:t>
      </w:r>
    </w:p>
    <w:p w:rsidR="007A6DAE" w:rsidRPr="008E3D1D" w:rsidRDefault="00C250DD" w:rsidP="00480513">
      <w:pPr>
        <w:spacing w:after="120"/>
        <w:jc w:val="both"/>
        <w:rPr>
          <w:rFonts w:ascii="Times New Roman" w:hAnsi="Times New Roman" w:cs="Times New Roman"/>
          <w:sz w:val="24"/>
          <w:szCs w:val="24"/>
        </w:rPr>
      </w:pPr>
      <w:r w:rsidRPr="008E3D1D">
        <w:rPr>
          <w:rFonts w:ascii="Times New Roman" w:hAnsi="Times New Roman" w:cs="Times New Roman"/>
          <w:sz w:val="24"/>
          <w:szCs w:val="24"/>
        </w:rPr>
        <w:t xml:space="preserve">kiről </w:t>
      </w:r>
      <w:r w:rsidR="00960FBD" w:rsidRPr="008E3D1D">
        <w:rPr>
          <w:rFonts w:ascii="Times New Roman" w:hAnsi="Times New Roman" w:cs="Times New Roman"/>
          <w:sz w:val="24"/>
          <w:szCs w:val="24"/>
        </w:rPr>
        <w:t>hosszabban kell beszélnem a továbbiakban.</w:t>
      </w:r>
    </w:p>
    <w:p w:rsidR="003456CE" w:rsidRDefault="00A60EFA" w:rsidP="007A6DAE">
      <w:pPr>
        <w:rPr>
          <w:rFonts w:ascii="Times New Roman" w:hAnsi="Times New Roman" w:cs="Times New Roman"/>
          <w:sz w:val="24"/>
          <w:szCs w:val="24"/>
        </w:rPr>
      </w:pPr>
      <w:r w:rsidRPr="008E3D1D">
        <w:rPr>
          <w:rFonts w:ascii="Times New Roman" w:hAnsi="Times New Roman" w:cs="Times New Roman"/>
          <w:sz w:val="24"/>
          <w:szCs w:val="24"/>
        </w:rPr>
        <w:t>Író és politikus. A maga korában igen sikeres</w:t>
      </w:r>
      <w:r w:rsidR="00480513">
        <w:rPr>
          <w:rFonts w:ascii="Times New Roman" w:hAnsi="Times New Roman" w:cs="Times New Roman"/>
          <w:sz w:val="24"/>
          <w:szCs w:val="24"/>
        </w:rPr>
        <w:t>,</w:t>
      </w:r>
      <w:r w:rsidRPr="008E3D1D">
        <w:rPr>
          <w:rFonts w:ascii="Times New Roman" w:hAnsi="Times New Roman" w:cs="Times New Roman"/>
          <w:sz w:val="24"/>
          <w:szCs w:val="24"/>
        </w:rPr>
        <w:t xml:space="preserve"> elismert író, bár regényeit én például már nem olvastam. (A </w:t>
      </w:r>
      <w:proofErr w:type="spellStart"/>
      <w:r w:rsidRPr="008E3D1D">
        <w:rPr>
          <w:rFonts w:ascii="Times New Roman" w:hAnsi="Times New Roman" w:cs="Times New Roman"/>
          <w:sz w:val="24"/>
          <w:szCs w:val="24"/>
        </w:rPr>
        <w:t>karthausi</w:t>
      </w:r>
      <w:proofErr w:type="spellEnd"/>
      <w:r w:rsidRPr="008E3D1D">
        <w:rPr>
          <w:rFonts w:ascii="Times New Roman" w:hAnsi="Times New Roman" w:cs="Times New Roman"/>
          <w:sz w:val="24"/>
          <w:szCs w:val="24"/>
        </w:rPr>
        <w:t xml:space="preserve">; A falu jegyzője; Magyarország 1914-ben). Érdekes </w:t>
      </w:r>
      <w:r w:rsidR="00480513">
        <w:rPr>
          <w:rFonts w:ascii="Times New Roman" w:hAnsi="Times New Roman" w:cs="Times New Roman"/>
          <w:sz w:val="24"/>
          <w:szCs w:val="24"/>
        </w:rPr>
        <w:t xml:space="preserve">a </w:t>
      </w:r>
      <w:r w:rsidRPr="008E3D1D">
        <w:rPr>
          <w:rFonts w:ascii="Times New Roman" w:hAnsi="Times New Roman" w:cs="Times New Roman"/>
          <w:sz w:val="24"/>
          <w:szCs w:val="24"/>
        </w:rPr>
        <w:t>gyerekkora. Az ő apja</w:t>
      </w:r>
      <w:r w:rsidR="00480513">
        <w:rPr>
          <w:rFonts w:ascii="Times New Roman" w:hAnsi="Times New Roman" w:cs="Times New Roman"/>
          <w:sz w:val="24"/>
          <w:szCs w:val="24"/>
        </w:rPr>
        <w:t xml:space="preserve"> (</w:t>
      </w:r>
      <w:r w:rsidRPr="008E3D1D">
        <w:rPr>
          <w:rFonts w:ascii="Times New Roman" w:hAnsi="Times New Roman" w:cs="Times New Roman"/>
          <w:sz w:val="24"/>
          <w:szCs w:val="24"/>
        </w:rPr>
        <w:t>L</w:t>
      </w:r>
      <w:r w:rsidR="00480513">
        <w:rPr>
          <w:rFonts w:ascii="Times New Roman" w:hAnsi="Times New Roman" w:cs="Times New Roman"/>
          <w:sz w:val="24"/>
          <w:szCs w:val="24"/>
        </w:rPr>
        <w:t>orán</w:t>
      </w:r>
      <w:r w:rsidRPr="008E3D1D">
        <w:rPr>
          <w:rFonts w:ascii="Times New Roman" w:hAnsi="Times New Roman" w:cs="Times New Roman"/>
          <w:sz w:val="24"/>
          <w:szCs w:val="24"/>
        </w:rPr>
        <w:t>d nagyapja)</w:t>
      </w:r>
      <w:r w:rsidR="00480513">
        <w:rPr>
          <w:rFonts w:ascii="Times New Roman" w:hAnsi="Times New Roman" w:cs="Times New Roman"/>
          <w:sz w:val="24"/>
          <w:szCs w:val="24"/>
        </w:rPr>
        <w:t>,</w:t>
      </w:r>
      <w:r w:rsidRPr="008E3D1D">
        <w:rPr>
          <w:rFonts w:ascii="Times New Roman" w:hAnsi="Times New Roman" w:cs="Times New Roman"/>
          <w:sz w:val="24"/>
          <w:szCs w:val="24"/>
        </w:rPr>
        <w:t xml:space="preserve"> akivel később szembefordul, és minden örökségéről lemond</w:t>
      </w:r>
      <w:r w:rsidR="00480513">
        <w:rPr>
          <w:rFonts w:ascii="Times New Roman" w:hAnsi="Times New Roman" w:cs="Times New Roman"/>
          <w:sz w:val="24"/>
          <w:szCs w:val="24"/>
        </w:rPr>
        <w:t>,</w:t>
      </w:r>
      <w:r w:rsidRPr="008E3D1D">
        <w:rPr>
          <w:rFonts w:ascii="Times New Roman" w:hAnsi="Times New Roman" w:cs="Times New Roman"/>
          <w:sz w:val="24"/>
          <w:szCs w:val="24"/>
        </w:rPr>
        <w:t xml:space="preserve"> a király parancsait </w:t>
      </w:r>
      <w:r w:rsidR="001050EA" w:rsidRPr="008E3D1D">
        <w:rPr>
          <w:rFonts w:ascii="Times New Roman" w:hAnsi="Times New Roman" w:cs="Times New Roman"/>
          <w:sz w:val="24"/>
          <w:szCs w:val="24"/>
        </w:rPr>
        <w:t xml:space="preserve">kíméletlenül </w:t>
      </w:r>
      <w:r w:rsidRPr="008E3D1D">
        <w:rPr>
          <w:rFonts w:ascii="Times New Roman" w:hAnsi="Times New Roman" w:cs="Times New Roman"/>
          <w:sz w:val="24"/>
          <w:szCs w:val="24"/>
        </w:rPr>
        <w:t xml:space="preserve">végrehajtó </w:t>
      </w:r>
      <w:r w:rsidR="001050EA" w:rsidRPr="008E3D1D">
        <w:rPr>
          <w:rFonts w:ascii="Times New Roman" w:hAnsi="Times New Roman" w:cs="Times New Roman"/>
          <w:sz w:val="24"/>
          <w:szCs w:val="24"/>
        </w:rPr>
        <w:t>gyűlölt személy volt Magyarországon. Magyarszeretetét nevelőjétől</w:t>
      </w:r>
      <w:r w:rsidR="00340BC2">
        <w:rPr>
          <w:rFonts w:ascii="Times New Roman" w:hAnsi="Times New Roman" w:cs="Times New Roman"/>
          <w:sz w:val="24"/>
          <w:szCs w:val="24"/>
        </w:rPr>
        <w:t xml:space="preserve"> és</w:t>
      </w:r>
      <w:r w:rsidR="001050EA" w:rsidRPr="008E3D1D">
        <w:rPr>
          <w:rFonts w:ascii="Times New Roman" w:hAnsi="Times New Roman" w:cs="Times New Roman"/>
          <w:sz w:val="24"/>
          <w:szCs w:val="24"/>
        </w:rPr>
        <w:t xml:space="preserve"> édesanyjától kapja. Furcsa, de mintha ő lett volna a csodagyerek, és nem a világhírű fia L</w:t>
      </w:r>
      <w:r w:rsidR="00340BC2">
        <w:rPr>
          <w:rFonts w:ascii="Times New Roman" w:hAnsi="Times New Roman" w:cs="Times New Roman"/>
          <w:sz w:val="24"/>
          <w:szCs w:val="24"/>
        </w:rPr>
        <w:t>o</w:t>
      </w:r>
      <w:r w:rsidR="001050EA" w:rsidRPr="008E3D1D">
        <w:rPr>
          <w:rFonts w:ascii="Times New Roman" w:hAnsi="Times New Roman" w:cs="Times New Roman"/>
          <w:sz w:val="24"/>
          <w:szCs w:val="24"/>
        </w:rPr>
        <w:t>ránd. 18 éves korára befejezi az egyetemet, melyet 13 évesen kezd el filozófiai tanulmányokkal! Jogász lesz. 1832-ben</w:t>
      </w:r>
      <w:r w:rsidR="00480513">
        <w:rPr>
          <w:rFonts w:ascii="Times New Roman" w:hAnsi="Times New Roman" w:cs="Times New Roman"/>
          <w:sz w:val="24"/>
          <w:szCs w:val="24"/>
        </w:rPr>
        <w:t>,</w:t>
      </w:r>
      <w:r w:rsidR="001050EA" w:rsidRPr="008E3D1D">
        <w:rPr>
          <w:rFonts w:ascii="Times New Roman" w:hAnsi="Times New Roman" w:cs="Times New Roman"/>
          <w:sz w:val="24"/>
          <w:szCs w:val="24"/>
        </w:rPr>
        <w:t xml:space="preserve"> 19 évesen apja magával viszi a pozsonyi országgyűlésre, ahol a konzervatív apa</w:t>
      </w:r>
      <w:r w:rsidR="00480513">
        <w:rPr>
          <w:rFonts w:ascii="Times New Roman" w:hAnsi="Times New Roman" w:cs="Times New Roman"/>
          <w:sz w:val="24"/>
          <w:szCs w:val="24"/>
        </w:rPr>
        <w:t xml:space="preserve"> </w:t>
      </w:r>
      <w:r w:rsidR="001050EA" w:rsidRPr="008E3D1D">
        <w:rPr>
          <w:rFonts w:ascii="Times New Roman" w:hAnsi="Times New Roman" w:cs="Times New Roman"/>
          <w:sz w:val="24"/>
          <w:szCs w:val="24"/>
        </w:rPr>
        <w:t>és a reformeszmékért lelkesedő fia egymás ellen csatázik.</w:t>
      </w:r>
      <w:r w:rsidRPr="008E3D1D">
        <w:rPr>
          <w:rFonts w:ascii="Times New Roman" w:hAnsi="Times New Roman" w:cs="Times New Roman"/>
          <w:sz w:val="24"/>
          <w:szCs w:val="24"/>
        </w:rPr>
        <w:t xml:space="preserve"> </w:t>
      </w:r>
      <w:r w:rsidR="00C97368" w:rsidRPr="008E3D1D">
        <w:rPr>
          <w:rFonts w:ascii="Times New Roman" w:hAnsi="Times New Roman" w:cs="Times New Roman"/>
          <w:sz w:val="24"/>
          <w:szCs w:val="24"/>
        </w:rPr>
        <w:t>26 évesen a főrendiház tagjaként elfoglalja helyét az országgyűlés</w:t>
      </w:r>
      <w:r w:rsidR="00480513">
        <w:rPr>
          <w:rFonts w:ascii="Times New Roman" w:hAnsi="Times New Roman" w:cs="Times New Roman"/>
          <w:sz w:val="24"/>
          <w:szCs w:val="24"/>
        </w:rPr>
        <w:t>b</w:t>
      </w:r>
      <w:r w:rsidR="00C97368" w:rsidRPr="008E3D1D">
        <w:rPr>
          <w:rFonts w:ascii="Times New Roman" w:hAnsi="Times New Roman" w:cs="Times New Roman"/>
          <w:sz w:val="24"/>
          <w:szCs w:val="24"/>
        </w:rPr>
        <w:t>en. 184</w:t>
      </w:r>
      <w:r w:rsidR="00340BC2">
        <w:rPr>
          <w:rFonts w:ascii="Times New Roman" w:hAnsi="Times New Roman" w:cs="Times New Roman"/>
          <w:sz w:val="24"/>
          <w:szCs w:val="24"/>
        </w:rPr>
        <w:t>8</w:t>
      </w:r>
      <w:r w:rsidR="00C97368" w:rsidRPr="008E3D1D">
        <w:rPr>
          <w:rFonts w:ascii="Times New Roman" w:hAnsi="Times New Roman" w:cs="Times New Roman"/>
          <w:sz w:val="24"/>
          <w:szCs w:val="24"/>
        </w:rPr>
        <w:t>-ban az első magyar felelős kormány vallás</w:t>
      </w:r>
      <w:r w:rsidR="00480513">
        <w:rPr>
          <w:rFonts w:ascii="Times New Roman" w:hAnsi="Times New Roman" w:cs="Times New Roman"/>
          <w:sz w:val="24"/>
          <w:szCs w:val="24"/>
        </w:rPr>
        <w:t>-</w:t>
      </w:r>
      <w:r w:rsidR="00C97368" w:rsidRPr="008E3D1D">
        <w:rPr>
          <w:rFonts w:ascii="Times New Roman" w:hAnsi="Times New Roman" w:cs="Times New Roman"/>
          <w:sz w:val="24"/>
          <w:szCs w:val="24"/>
        </w:rPr>
        <w:t xml:space="preserve"> és közoktatásügyi minisztere lesz. A reformokat pártolta, de az erőszaktól írtózott. Ezért szeptemberben lemond</w:t>
      </w:r>
      <w:r w:rsidR="00480513">
        <w:rPr>
          <w:rFonts w:ascii="Times New Roman" w:hAnsi="Times New Roman" w:cs="Times New Roman"/>
          <w:sz w:val="24"/>
          <w:szCs w:val="24"/>
        </w:rPr>
        <w:t>ott</w:t>
      </w:r>
      <w:r w:rsidR="00C97368" w:rsidRPr="008E3D1D">
        <w:rPr>
          <w:rFonts w:ascii="Times New Roman" w:hAnsi="Times New Roman" w:cs="Times New Roman"/>
          <w:sz w:val="24"/>
          <w:szCs w:val="24"/>
        </w:rPr>
        <w:t xml:space="preserve">. (Azután, hogy a tömeg </w:t>
      </w:r>
      <w:r w:rsidR="00480513">
        <w:rPr>
          <w:rFonts w:ascii="Times New Roman" w:hAnsi="Times New Roman" w:cs="Times New Roman"/>
          <w:sz w:val="24"/>
          <w:szCs w:val="24"/>
        </w:rPr>
        <w:t xml:space="preserve">a </w:t>
      </w:r>
      <w:r w:rsidR="00C97368" w:rsidRPr="008E3D1D">
        <w:rPr>
          <w:rFonts w:ascii="Times New Roman" w:hAnsi="Times New Roman" w:cs="Times New Roman"/>
          <w:sz w:val="24"/>
          <w:szCs w:val="24"/>
        </w:rPr>
        <w:t xml:space="preserve">szeme láttára ölte meg a Lánchídon </w:t>
      </w:r>
      <w:proofErr w:type="spellStart"/>
      <w:r w:rsidR="00C97368" w:rsidRPr="008E3D1D">
        <w:rPr>
          <w:rFonts w:ascii="Times New Roman" w:hAnsi="Times New Roman" w:cs="Times New Roman"/>
          <w:sz w:val="24"/>
          <w:szCs w:val="24"/>
        </w:rPr>
        <w:t>Lamberget</w:t>
      </w:r>
      <w:proofErr w:type="spellEnd"/>
      <w:r w:rsidR="00C97368" w:rsidRPr="008E3D1D">
        <w:rPr>
          <w:rFonts w:ascii="Times New Roman" w:hAnsi="Times New Roman" w:cs="Times New Roman"/>
          <w:sz w:val="24"/>
          <w:szCs w:val="24"/>
        </w:rPr>
        <w:t>.) Külföldre költözött családjával. A szabadságharc leverése után a politikától visszavonult, de a Magyar Tudományos Akadémiának alelnöke, később elnöke le</w:t>
      </w:r>
      <w:r w:rsidR="00480513">
        <w:rPr>
          <w:rFonts w:ascii="Times New Roman" w:hAnsi="Times New Roman" w:cs="Times New Roman"/>
          <w:sz w:val="24"/>
          <w:szCs w:val="24"/>
        </w:rPr>
        <w:t>tt</w:t>
      </w:r>
      <w:r w:rsidR="00C97368" w:rsidRPr="008E3D1D">
        <w:rPr>
          <w:rFonts w:ascii="Times New Roman" w:hAnsi="Times New Roman" w:cs="Times New Roman"/>
          <w:sz w:val="24"/>
          <w:szCs w:val="24"/>
        </w:rPr>
        <w:t xml:space="preserve">. 1861-től részt vesz képviselőként az Országgyűlés munkájában. </w:t>
      </w:r>
      <w:r w:rsidR="00480513">
        <w:rPr>
          <w:rFonts w:ascii="Times New Roman" w:hAnsi="Times New Roman" w:cs="Times New Roman"/>
          <w:sz w:val="24"/>
          <w:szCs w:val="24"/>
        </w:rPr>
        <w:t>T</w:t>
      </w:r>
      <w:r w:rsidR="00C97368" w:rsidRPr="008E3D1D">
        <w:rPr>
          <w:rFonts w:ascii="Times New Roman" w:hAnsi="Times New Roman" w:cs="Times New Roman"/>
          <w:sz w:val="24"/>
          <w:szCs w:val="24"/>
        </w:rPr>
        <w:t>agja lesz a kiegyezési bizottságnak, sőt a Bécsben tárgyaló küldöttség egyik</w:t>
      </w:r>
      <w:r w:rsidR="006F7763" w:rsidRPr="008E3D1D">
        <w:rPr>
          <w:rFonts w:ascii="Times New Roman" w:hAnsi="Times New Roman" w:cs="Times New Roman"/>
          <w:sz w:val="24"/>
          <w:szCs w:val="24"/>
        </w:rPr>
        <w:t xml:space="preserve"> </w:t>
      </w:r>
      <w:r w:rsidR="00C97368" w:rsidRPr="008E3D1D">
        <w:rPr>
          <w:rFonts w:ascii="Times New Roman" w:hAnsi="Times New Roman" w:cs="Times New Roman"/>
          <w:sz w:val="24"/>
          <w:szCs w:val="24"/>
        </w:rPr>
        <w:t xml:space="preserve">legfontosabb szereplője. </w:t>
      </w:r>
      <w:r w:rsidR="006F7763" w:rsidRPr="008E3D1D">
        <w:rPr>
          <w:rFonts w:ascii="Times New Roman" w:hAnsi="Times New Roman" w:cs="Times New Roman"/>
          <w:sz w:val="24"/>
          <w:szCs w:val="24"/>
        </w:rPr>
        <w:t xml:space="preserve">1867-ben a gróf </w:t>
      </w:r>
      <w:r w:rsidR="006F7763" w:rsidRPr="008E3D1D">
        <w:rPr>
          <w:rFonts w:ascii="Times New Roman" w:hAnsi="Times New Roman" w:cs="Times New Roman"/>
          <w:i/>
          <w:iCs/>
          <w:sz w:val="24"/>
          <w:szCs w:val="24"/>
        </w:rPr>
        <w:t>Andrássy Gyula vezette kormány</w:t>
      </w:r>
      <w:r w:rsidR="006F7763" w:rsidRPr="008E3D1D">
        <w:rPr>
          <w:rFonts w:ascii="Times New Roman" w:hAnsi="Times New Roman" w:cs="Times New Roman"/>
          <w:sz w:val="24"/>
          <w:szCs w:val="24"/>
        </w:rPr>
        <w:t xml:space="preserve">ban (1867-1871) ismét a vallás- és közoktatási tárcát vállalta el. </w:t>
      </w:r>
    </w:p>
    <w:p w:rsidR="00C348B7" w:rsidRDefault="003456CE" w:rsidP="007A6DAE">
      <w:pPr>
        <w:rPr>
          <w:rFonts w:ascii="Times New Roman" w:hAnsi="Times New Roman" w:cs="Times New Roman"/>
          <w:sz w:val="24"/>
          <w:szCs w:val="24"/>
        </w:rPr>
      </w:pPr>
      <w:r>
        <w:rPr>
          <w:rFonts w:ascii="Times New Roman" w:hAnsi="Times New Roman" w:cs="Times New Roman"/>
          <w:sz w:val="24"/>
          <w:szCs w:val="24"/>
        </w:rPr>
        <w:t>Idézném fiának írott levelének egy részletét</w:t>
      </w:r>
      <w:r w:rsidR="00C348B7">
        <w:rPr>
          <w:rFonts w:ascii="Times New Roman" w:hAnsi="Times New Roman" w:cs="Times New Roman"/>
          <w:sz w:val="24"/>
          <w:szCs w:val="24"/>
        </w:rPr>
        <w:t>:</w:t>
      </w:r>
    </w:p>
    <w:p w:rsidR="00C348B7" w:rsidRPr="00E355D3" w:rsidRDefault="00C348B7" w:rsidP="00C348B7">
      <w:pPr>
        <w:pStyle w:val="NormlWeb"/>
        <w:spacing w:before="0" w:beforeAutospacing="0" w:after="0" w:afterAutospacing="0"/>
        <w:rPr>
          <w:b/>
        </w:rPr>
      </w:pPr>
      <w:r w:rsidRPr="00E355D3">
        <w:rPr>
          <w:b/>
        </w:rPr>
        <w:t>Ha az utolsó törvényhozásra visszatekintek, mely holnapután végzi üléseit, csaknem megijedek a bevégzett tárgyak száma és fontossága előtt.</w:t>
      </w:r>
    </w:p>
    <w:p w:rsidR="00C348B7" w:rsidRPr="00E355D3" w:rsidRDefault="00C348B7" w:rsidP="00C348B7">
      <w:pPr>
        <w:pStyle w:val="NormlWeb"/>
        <w:spacing w:before="0" w:beforeAutospacing="0" w:after="0" w:afterAutospacing="0"/>
        <w:rPr>
          <w:b/>
        </w:rPr>
      </w:pPr>
      <w:r w:rsidRPr="00E355D3">
        <w:rPr>
          <w:b/>
        </w:rPr>
        <w:t>Elvonatkozva közjogi törvényeinktől, melyek által a régi, Ausztriai birodalom helyébe egy új állam lépett, melynek még címe is megváltozott, mert a birodalom ezentúl a diplomácia körében is a Magyar-Osztrák Birodalomnak fog neveztetni - de elvonatkozva ettől, csak saját minisztériumomat tekintve, egyes kisebb törvényen kívül</w:t>
      </w:r>
    </w:p>
    <w:p w:rsidR="00C348B7" w:rsidRPr="00E355D3" w:rsidRDefault="00C348B7" w:rsidP="00C348B7">
      <w:pPr>
        <w:pStyle w:val="NormlWeb"/>
        <w:spacing w:before="0" w:beforeAutospacing="0" w:after="0" w:afterAutospacing="0"/>
        <w:rPr>
          <w:b/>
        </w:rPr>
      </w:pPr>
      <w:r w:rsidRPr="00E355D3">
        <w:rPr>
          <w:b/>
        </w:rPr>
        <w:t>a zsidóemancipációt</w:t>
      </w:r>
    </w:p>
    <w:p w:rsidR="00C348B7" w:rsidRPr="00E355D3" w:rsidRDefault="00C348B7" w:rsidP="00C348B7">
      <w:pPr>
        <w:pStyle w:val="NormlWeb"/>
        <w:spacing w:before="0" w:beforeAutospacing="0" w:after="0" w:afterAutospacing="0"/>
        <w:rPr>
          <w:b/>
        </w:rPr>
      </w:pPr>
      <w:r w:rsidRPr="00E355D3">
        <w:rPr>
          <w:b/>
        </w:rPr>
        <w:t>a görögkeleti egyház újjászervezését</w:t>
      </w:r>
    </w:p>
    <w:p w:rsidR="00C348B7" w:rsidRPr="00E355D3" w:rsidRDefault="00C348B7" w:rsidP="00C348B7">
      <w:pPr>
        <w:spacing w:after="0"/>
        <w:rPr>
          <w:rFonts w:ascii="Times New Roman" w:hAnsi="Times New Roman" w:cs="Times New Roman"/>
          <w:b/>
          <w:sz w:val="24"/>
          <w:szCs w:val="24"/>
        </w:rPr>
      </w:pPr>
      <w:r w:rsidRPr="00E355D3">
        <w:rPr>
          <w:rFonts w:ascii="Times New Roman" w:hAnsi="Times New Roman" w:cs="Times New Roman"/>
          <w:b/>
          <w:sz w:val="24"/>
          <w:szCs w:val="24"/>
        </w:rPr>
        <w:t xml:space="preserve">a protestáns és katolikus egyházak teljes jogegyenlőségét minden viszonyaiban </w:t>
      </w:r>
    </w:p>
    <w:p w:rsidR="00C348B7" w:rsidRPr="00E355D3" w:rsidRDefault="00C348B7" w:rsidP="00C348B7">
      <w:pPr>
        <w:spacing w:after="0"/>
        <w:rPr>
          <w:rFonts w:ascii="Times New Roman" w:hAnsi="Times New Roman" w:cs="Times New Roman"/>
          <w:b/>
          <w:sz w:val="24"/>
          <w:szCs w:val="24"/>
        </w:rPr>
      </w:pPr>
      <w:r w:rsidRPr="00E355D3">
        <w:rPr>
          <w:rFonts w:ascii="Times New Roman" w:hAnsi="Times New Roman" w:cs="Times New Roman"/>
          <w:b/>
          <w:sz w:val="24"/>
          <w:szCs w:val="24"/>
        </w:rPr>
        <w:t xml:space="preserve">és népnevelési törvényeimet </w:t>
      </w:r>
    </w:p>
    <w:p w:rsidR="00C348B7" w:rsidRPr="00E355D3" w:rsidRDefault="00C348B7" w:rsidP="00C348B7">
      <w:pPr>
        <w:rPr>
          <w:rFonts w:ascii="Times New Roman" w:hAnsi="Times New Roman" w:cs="Times New Roman"/>
          <w:b/>
          <w:sz w:val="24"/>
          <w:szCs w:val="24"/>
        </w:rPr>
      </w:pPr>
      <w:r w:rsidRPr="00E355D3">
        <w:rPr>
          <w:rFonts w:ascii="Times New Roman" w:hAnsi="Times New Roman" w:cs="Times New Roman"/>
          <w:b/>
          <w:sz w:val="24"/>
          <w:szCs w:val="24"/>
        </w:rPr>
        <w:t>vittem keresztül, azaz mind a vallások egymás közötti viszonyait, mind a népnevelést illetőleg egészen új állapotokat.</w:t>
      </w:r>
    </w:p>
    <w:p w:rsidR="00163428" w:rsidRPr="008E3D1D" w:rsidRDefault="00C348B7" w:rsidP="007A6DAE">
      <w:pPr>
        <w:rPr>
          <w:rFonts w:ascii="Times New Roman" w:hAnsi="Times New Roman" w:cs="Times New Roman"/>
          <w:sz w:val="24"/>
          <w:szCs w:val="24"/>
        </w:rPr>
      </w:pPr>
      <w:r>
        <w:rPr>
          <w:rFonts w:ascii="Times New Roman" w:hAnsi="Times New Roman" w:cs="Times New Roman"/>
          <w:sz w:val="24"/>
          <w:szCs w:val="24"/>
        </w:rPr>
        <w:t>Összefoglalva még egyszer</w:t>
      </w:r>
      <w:r w:rsidR="00480513">
        <w:rPr>
          <w:rFonts w:ascii="Times New Roman" w:hAnsi="Times New Roman" w:cs="Times New Roman"/>
          <w:sz w:val="24"/>
          <w:szCs w:val="24"/>
        </w:rPr>
        <w:t xml:space="preserve">: </w:t>
      </w:r>
      <w:r>
        <w:rPr>
          <w:rFonts w:ascii="Times New Roman" w:hAnsi="Times New Roman" w:cs="Times New Roman"/>
          <w:sz w:val="24"/>
          <w:szCs w:val="24"/>
        </w:rPr>
        <w:t>miután m</w:t>
      </w:r>
      <w:r w:rsidR="006F7763" w:rsidRPr="008E3D1D">
        <w:rPr>
          <w:rFonts w:ascii="Times New Roman" w:hAnsi="Times New Roman" w:cs="Times New Roman"/>
          <w:sz w:val="24"/>
          <w:szCs w:val="24"/>
        </w:rPr>
        <w:t xml:space="preserve">ost már kedvezőbb körülmények közt dolgozhatott, meghozta a liberális elveken nyugvó </w:t>
      </w:r>
      <w:r w:rsidR="006F7763" w:rsidRPr="008E3D1D">
        <w:rPr>
          <w:rFonts w:ascii="Times New Roman" w:hAnsi="Times New Roman" w:cs="Times New Roman"/>
          <w:i/>
          <w:iCs/>
          <w:sz w:val="24"/>
          <w:szCs w:val="24"/>
        </w:rPr>
        <w:t>népiskolai közoktatásról szóló törvényt</w:t>
      </w:r>
      <w:r w:rsidR="006F7763" w:rsidRPr="008E3D1D">
        <w:rPr>
          <w:rFonts w:ascii="Times New Roman" w:hAnsi="Times New Roman" w:cs="Times New Roman"/>
          <w:sz w:val="24"/>
          <w:szCs w:val="24"/>
        </w:rPr>
        <w:t xml:space="preserve"> (1868. 38. tc.). </w:t>
      </w:r>
      <w:r w:rsidR="006F7763" w:rsidRPr="008E3D1D">
        <w:rPr>
          <w:rFonts w:ascii="Times New Roman" w:hAnsi="Times New Roman" w:cs="Times New Roman"/>
          <w:sz w:val="24"/>
          <w:szCs w:val="24"/>
        </w:rPr>
        <w:lastRenderedPageBreak/>
        <w:t xml:space="preserve">Megindította a közép- és felsőiskolák reformját is. </w:t>
      </w:r>
      <w:r w:rsidR="00163428" w:rsidRPr="008E3D1D">
        <w:rPr>
          <w:rFonts w:ascii="Times New Roman" w:hAnsi="Times New Roman" w:cs="Times New Roman"/>
          <w:sz w:val="24"/>
          <w:szCs w:val="24"/>
        </w:rPr>
        <w:t>Erről évekkel ezelőtt már szót ejtettem, mert ő bízta meg azzal Kármán Mórt (Kármán Tódor édesapját)</w:t>
      </w:r>
      <w:r w:rsidR="00480513">
        <w:rPr>
          <w:rFonts w:ascii="Times New Roman" w:hAnsi="Times New Roman" w:cs="Times New Roman"/>
          <w:sz w:val="24"/>
          <w:szCs w:val="24"/>
        </w:rPr>
        <w:t>,</w:t>
      </w:r>
      <w:r w:rsidR="00163428" w:rsidRPr="008E3D1D">
        <w:rPr>
          <w:rFonts w:ascii="Times New Roman" w:hAnsi="Times New Roman" w:cs="Times New Roman"/>
          <w:sz w:val="24"/>
          <w:szCs w:val="24"/>
        </w:rPr>
        <w:t xml:space="preserve"> kinek filozófiai és pedagógiai végzettsége volt, hogy dolgozzon ki elképzelést egy új középiskolai oktatási rendszer hazai meghonosításáról. Ennek alapján vonták ki az oktatási intézmények jó részét az egyházi fennhatóság alól</w:t>
      </w:r>
      <w:r w:rsidR="00480513">
        <w:rPr>
          <w:rFonts w:ascii="Times New Roman" w:hAnsi="Times New Roman" w:cs="Times New Roman"/>
          <w:sz w:val="24"/>
          <w:szCs w:val="24"/>
        </w:rPr>
        <w:t>-</w:t>
      </w:r>
      <w:r w:rsidR="00163428" w:rsidRPr="008E3D1D">
        <w:rPr>
          <w:rFonts w:ascii="Times New Roman" w:hAnsi="Times New Roman" w:cs="Times New Roman"/>
          <w:sz w:val="24"/>
          <w:szCs w:val="24"/>
        </w:rPr>
        <w:t xml:space="preserve"> Kármán Mór létrehozta az állami gimnáziumok hálózatát. Megalapította a Mintagimnáziumot (ma Trefort néven közismert). </w:t>
      </w:r>
    </w:p>
    <w:p w:rsidR="00A60EFA" w:rsidRPr="008E3D1D" w:rsidRDefault="006F7763" w:rsidP="007A6DAE">
      <w:pPr>
        <w:rPr>
          <w:rFonts w:ascii="Times New Roman" w:hAnsi="Times New Roman" w:cs="Times New Roman"/>
          <w:sz w:val="24"/>
          <w:szCs w:val="24"/>
        </w:rPr>
      </w:pPr>
      <w:r w:rsidRPr="008E3D1D">
        <w:rPr>
          <w:rFonts w:ascii="Times New Roman" w:hAnsi="Times New Roman" w:cs="Times New Roman"/>
          <w:sz w:val="24"/>
          <w:szCs w:val="24"/>
        </w:rPr>
        <w:t xml:space="preserve">Javaslatára fogadta el az országgyűlés az akkori Európában kivételesen liberális </w:t>
      </w:r>
      <w:r w:rsidRPr="008E3D1D">
        <w:rPr>
          <w:rFonts w:ascii="Times New Roman" w:hAnsi="Times New Roman" w:cs="Times New Roman"/>
          <w:i/>
          <w:iCs/>
          <w:sz w:val="24"/>
          <w:szCs w:val="24"/>
        </w:rPr>
        <w:t>nemzetiségi törvényt</w:t>
      </w:r>
      <w:r w:rsidRPr="008E3D1D">
        <w:rPr>
          <w:rFonts w:ascii="Times New Roman" w:hAnsi="Times New Roman" w:cs="Times New Roman"/>
          <w:sz w:val="24"/>
          <w:szCs w:val="24"/>
        </w:rPr>
        <w:t xml:space="preserve"> (1868. 44. tc.)</w:t>
      </w:r>
      <w:r w:rsidR="00480513">
        <w:rPr>
          <w:rFonts w:ascii="Times New Roman" w:hAnsi="Times New Roman" w:cs="Times New Roman"/>
          <w:sz w:val="24"/>
          <w:szCs w:val="24"/>
        </w:rPr>
        <w:t>.</w:t>
      </w:r>
      <w:r w:rsidRPr="008E3D1D">
        <w:rPr>
          <w:rFonts w:ascii="Times New Roman" w:hAnsi="Times New Roman" w:cs="Times New Roman"/>
          <w:sz w:val="24"/>
          <w:szCs w:val="24"/>
        </w:rPr>
        <w:t xml:space="preserve"> </w:t>
      </w:r>
    </w:p>
    <w:p w:rsidR="00B90B49" w:rsidRPr="008E3D1D" w:rsidRDefault="00B90B49" w:rsidP="007A6DAE">
      <w:pPr>
        <w:rPr>
          <w:rFonts w:ascii="Times New Roman" w:hAnsi="Times New Roman" w:cs="Times New Roman"/>
          <w:sz w:val="24"/>
          <w:szCs w:val="24"/>
        </w:rPr>
      </w:pPr>
      <w:r w:rsidRPr="008E3D1D">
        <w:rPr>
          <w:rFonts w:ascii="Times New Roman" w:hAnsi="Times New Roman" w:cs="Times New Roman"/>
          <w:sz w:val="24"/>
          <w:szCs w:val="24"/>
        </w:rPr>
        <w:t xml:space="preserve">Az 1840-es években már írt a </w:t>
      </w:r>
      <w:hyperlink r:id="rId7" w:tooltip="Zsidók" w:history="1">
        <w:r w:rsidRPr="008E3D1D">
          <w:rPr>
            <w:rStyle w:val="Hiperhivatkozs"/>
            <w:rFonts w:ascii="Times New Roman" w:hAnsi="Times New Roman" w:cs="Times New Roman"/>
            <w:color w:val="auto"/>
            <w:sz w:val="24"/>
            <w:szCs w:val="24"/>
            <w:u w:val="none"/>
          </w:rPr>
          <w:t>zsidók</w:t>
        </w:r>
      </w:hyperlink>
      <w:r w:rsidRPr="008E3D1D">
        <w:rPr>
          <w:rFonts w:ascii="Times New Roman" w:hAnsi="Times New Roman" w:cs="Times New Roman"/>
          <w:sz w:val="24"/>
          <w:szCs w:val="24"/>
        </w:rPr>
        <w:t xml:space="preserve"> </w:t>
      </w:r>
      <w:hyperlink r:id="rId8" w:tooltip="Emancipáció" w:history="1">
        <w:r w:rsidRPr="008E3D1D">
          <w:rPr>
            <w:rStyle w:val="Hiperhivatkozs"/>
            <w:rFonts w:ascii="Times New Roman" w:hAnsi="Times New Roman" w:cs="Times New Roman"/>
            <w:color w:val="auto"/>
            <w:sz w:val="24"/>
            <w:szCs w:val="24"/>
            <w:u w:val="none"/>
          </w:rPr>
          <w:t>emancipációjáról</w:t>
        </w:r>
      </w:hyperlink>
      <w:r w:rsidRPr="008E3D1D">
        <w:rPr>
          <w:rFonts w:ascii="Times New Roman" w:hAnsi="Times New Roman" w:cs="Times New Roman"/>
          <w:sz w:val="24"/>
          <w:szCs w:val="24"/>
        </w:rPr>
        <w:t xml:space="preserve">, s amikor a törvényhozás </w:t>
      </w:r>
      <w:hyperlink r:id="rId9" w:tooltip="1867" w:history="1">
        <w:r w:rsidRPr="008E3D1D">
          <w:rPr>
            <w:rStyle w:val="Hiperhivatkozs"/>
            <w:rFonts w:ascii="Times New Roman" w:hAnsi="Times New Roman" w:cs="Times New Roman"/>
            <w:color w:val="auto"/>
            <w:sz w:val="24"/>
            <w:szCs w:val="24"/>
            <w:u w:val="none"/>
          </w:rPr>
          <w:t>1867</w:t>
        </w:r>
      </w:hyperlink>
      <w:r w:rsidRPr="008E3D1D">
        <w:rPr>
          <w:rFonts w:ascii="Times New Roman" w:hAnsi="Times New Roman" w:cs="Times New Roman"/>
          <w:sz w:val="24"/>
          <w:szCs w:val="24"/>
        </w:rPr>
        <w:t xml:space="preserve">-ben ismét lehetővé vált, az egyik legelső törvény a </w:t>
      </w:r>
      <w:r w:rsidRPr="008E3D1D">
        <w:rPr>
          <w:rFonts w:ascii="Times New Roman" w:hAnsi="Times New Roman" w:cs="Times New Roman"/>
          <w:i/>
          <w:iCs/>
          <w:sz w:val="24"/>
          <w:szCs w:val="24"/>
        </w:rPr>
        <w:t>zsidók egyenjogúsítása</w:t>
      </w:r>
      <w:r w:rsidRPr="008E3D1D">
        <w:rPr>
          <w:rFonts w:ascii="Times New Roman" w:hAnsi="Times New Roman" w:cs="Times New Roman"/>
          <w:sz w:val="24"/>
          <w:szCs w:val="24"/>
        </w:rPr>
        <w:t xml:space="preserve"> volt (1867. 17. tc.). Létrehozta az </w:t>
      </w:r>
      <w:hyperlink r:id="rId10" w:tooltip="Izraelita" w:history="1">
        <w:r w:rsidRPr="008E3D1D">
          <w:rPr>
            <w:rStyle w:val="Hiperhivatkozs"/>
            <w:rFonts w:ascii="Times New Roman" w:hAnsi="Times New Roman" w:cs="Times New Roman"/>
            <w:color w:val="auto"/>
            <w:sz w:val="24"/>
            <w:szCs w:val="24"/>
            <w:u w:val="none"/>
          </w:rPr>
          <w:t>izraelita</w:t>
        </w:r>
      </w:hyperlink>
      <w:r w:rsidRPr="008E3D1D">
        <w:rPr>
          <w:rFonts w:ascii="Times New Roman" w:hAnsi="Times New Roman" w:cs="Times New Roman"/>
          <w:sz w:val="24"/>
          <w:szCs w:val="24"/>
        </w:rPr>
        <w:t xml:space="preserve"> kongresszust, hogy a zsidók saját kezükbe </w:t>
      </w:r>
      <w:proofErr w:type="spellStart"/>
      <w:r w:rsidRPr="008E3D1D">
        <w:rPr>
          <w:rFonts w:ascii="Times New Roman" w:hAnsi="Times New Roman" w:cs="Times New Roman"/>
          <w:sz w:val="24"/>
          <w:szCs w:val="24"/>
        </w:rPr>
        <w:t>vehessék</w:t>
      </w:r>
      <w:proofErr w:type="spellEnd"/>
      <w:r w:rsidRPr="008E3D1D">
        <w:rPr>
          <w:rFonts w:ascii="Times New Roman" w:hAnsi="Times New Roman" w:cs="Times New Roman"/>
          <w:sz w:val="24"/>
          <w:szCs w:val="24"/>
        </w:rPr>
        <w:t xml:space="preserve"> egyházi és iskolai ügyeik vezetését. </w:t>
      </w:r>
      <w:r w:rsidRPr="00480513">
        <w:rPr>
          <w:rFonts w:ascii="Times New Roman" w:hAnsi="Times New Roman" w:cs="Times New Roman"/>
          <w:sz w:val="24"/>
          <w:szCs w:val="24"/>
          <w:highlight w:val="yellow"/>
        </w:rPr>
        <w:t xml:space="preserve">Az </w:t>
      </w:r>
      <w:hyperlink r:id="rId11" w:tooltip="Ortodox kereszténység" w:history="1">
        <w:r w:rsidRPr="00480513">
          <w:rPr>
            <w:rStyle w:val="Hiperhivatkozs"/>
            <w:rFonts w:ascii="Times New Roman" w:hAnsi="Times New Roman" w:cs="Times New Roman"/>
            <w:color w:val="auto"/>
            <w:sz w:val="24"/>
            <w:szCs w:val="24"/>
            <w:highlight w:val="yellow"/>
            <w:u w:val="none"/>
          </w:rPr>
          <w:t>ortodox</w:t>
        </w:r>
      </w:hyperlink>
      <w:r w:rsidRPr="00480513">
        <w:rPr>
          <w:rFonts w:ascii="Times New Roman" w:hAnsi="Times New Roman" w:cs="Times New Roman"/>
          <w:sz w:val="24"/>
          <w:szCs w:val="24"/>
          <w:highlight w:val="yellow"/>
        </w:rPr>
        <w:t xml:space="preserve"> egyházat is teljes önkormányzathoz juttatta a szerb és a román kongresszussal.</w:t>
      </w:r>
      <w:r w:rsidRPr="008E3D1D">
        <w:rPr>
          <w:rFonts w:ascii="Times New Roman" w:hAnsi="Times New Roman" w:cs="Times New Roman"/>
          <w:sz w:val="24"/>
          <w:szCs w:val="24"/>
        </w:rPr>
        <w:t xml:space="preserve"> Végül a legnagyobb horderejű kérdést, a </w:t>
      </w:r>
      <w:hyperlink r:id="rId12" w:tooltip="Katolikus" w:history="1">
        <w:r w:rsidRPr="0041500F">
          <w:rPr>
            <w:rStyle w:val="Hiperhivatkozs"/>
            <w:rFonts w:ascii="Times New Roman" w:hAnsi="Times New Roman" w:cs="Times New Roman"/>
            <w:color w:val="auto"/>
            <w:sz w:val="24"/>
            <w:szCs w:val="24"/>
            <w:highlight w:val="yellow"/>
            <w:u w:val="none"/>
          </w:rPr>
          <w:t>katolikus</w:t>
        </w:r>
      </w:hyperlink>
      <w:r w:rsidRPr="0041500F">
        <w:rPr>
          <w:rFonts w:ascii="Times New Roman" w:hAnsi="Times New Roman" w:cs="Times New Roman"/>
          <w:sz w:val="24"/>
          <w:szCs w:val="24"/>
          <w:highlight w:val="yellow"/>
        </w:rPr>
        <w:t xml:space="preserve"> </w:t>
      </w:r>
      <w:hyperlink r:id="rId13" w:tooltip="Autonómia (szociológia)" w:history="1">
        <w:r w:rsidRPr="0041500F">
          <w:rPr>
            <w:rStyle w:val="Hiperhivatkozs"/>
            <w:rFonts w:ascii="Times New Roman" w:hAnsi="Times New Roman" w:cs="Times New Roman"/>
            <w:color w:val="auto"/>
            <w:sz w:val="24"/>
            <w:szCs w:val="24"/>
            <w:highlight w:val="yellow"/>
            <w:u w:val="none"/>
          </w:rPr>
          <w:t>autonómia</w:t>
        </w:r>
      </w:hyperlink>
      <w:r w:rsidRPr="0041500F">
        <w:rPr>
          <w:rFonts w:ascii="Times New Roman" w:hAnsi="Times New Roman" w:cs="Times New Roman"/>
          <w:sz w:val="24"/>
          <w:szCs w:val="24"/>
          <w:highlight w:val="yellow"/>
        </w:rPr>
        <w:t xml:space="preserve"> (</w:t>
      </w:r>
      <w:r w:rsidRPr="008E3D1D">
        <w:rPr>
          <w:rFonts w:ascii="Times New Roman" w:hAnsi="Times New Roman" w:cs="Times New Roman"/>
          <w:sz w:val="24"/>
          <w:szCs w:val="24"/>
        </w:rPr>
        <w:t xml:space="preserve">önrendelkezés) ügyét is ő mozdította el a holtpontról. </w:t>
      </w:r>
    </w:p>
    <w:p w:rsidR="00595EB2" w:rsidRPr="008E3D1D" w:rsidRDefault="00595EB2" w:rsidP="007A6DAE">
      <w:pPr>
        <w:rPr>
          <w:rFonts w:ascii="Times New Roman" w:hAnsi="Times New Roman" w:cs="Times New Roman"/>
          <w:sz w:val="24"/>
          <w:szCs w:val="24"/>
        </w:rPr>
      </w:pPr>
      <w:r w:rsidRPr="008E3D1D">
        <w:rPr>
          <w:rFonts w:ascii="Times New Roman" w:hAnsi="Times New Roman" w:cs="Times New Roman"/>
          <w:sz w:val="24"/>
          <w:szCs w:val="24"/>
        </w:rPr>
        <w:t>Talán már észrevettétek, hogy mindig is izgatott az aktuális oktatási rendszer. Most is megnéztem</w:t>
      </w:r>
      <w:r w:rsidR="0041500F">
        <w:rPr>
          <w:rFonts w:ascii="Times New Roman" w:hAnsi="Times New Roman" w:cs="Times New Roman"/>
          <w:sz w:val="24"/>
          <w:szCs w:val="24"/>
        </w:rPr>
        <w:t>,</w:t>
      </w:r>
      <w:r w:rsidRPr="008E3D1D">
        <w:rPr>
          <w:rFonts w:ascii="Times New Roman" w:hAnsi="Times New Roman" w:cs="Times New Roman"/>
          <w:sz w:val="24"/>
          <w:szCs w:val="24"/>
        </w:rPr>
        <w:t xml:space="preserve"> mit írt elő az a bizonyos népiskolai oktatási törvény.</w:t>
      </w:r>
    </w:p>
    <w:p w:rsidR="00DC4ACE" w:rsidRPr="008E3D1D" w:rsidRDefault="00DC4ACE" w:rsidP="00DC4A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8E3D1D">
        <w:rPr>
          <w:rFonts w:ascii="Times New Roman" w:eastAsia="Times New Roman" w:hAnsi="Times New Roman" w:cs="Times New Roman"/>
          <w:sz w:val="24"/>
          <w:szCs w:val="24"/>
          <w:lang w:eastAsia="hu-HU"/>
        </w:rPr>
        <w:t xml:space="preserve">Eötvös </w:t>
      </w:r>
      <w:r w:rsidRPr="008E3D1D">
        <w:rPr>
          <w:rFonts w:ascii="Times New Roman" w:eastAsia="Times New Roman" w:hAnsi="Times New Roman" w:cs="Times New Roman"/>
          <w:i/>
          <w:iCs/>
          <w:sz w:val="24"/>
          <w:szCs w:val="24"/>
          <w:lang w:eastAsia="hu-HU"/>
        </w:rPr>
        <w:t xml:space="preserve">községi iskolák létesítését csak ott rendeli el, ahol nem működnek egyházi népiskolák. </w:t>
      </w:r>
      <w:r w:rsidRPr="008E3D1D">
        <w:rPr>
          <w:rFonts w:ascii="Times New Roman" w:eastAsia="Times New Roman" w:hAnsi="Times New Roman" w:cs="Times New Roman"/>
          <w:sz w:val="24"/>
          <w:szCs w:val="24"/>
          <w:lang w:eastAsia="hu-HU"/>
        </w:rPr>
        <w:t>A felekezeti iskolák államosítását már csak azért sem szorgalmazta, mert a központi államhatalom túltengését kifejezetten károsnak tartotta. Felfogása szerint a „monopolizált állami közoktatás távol áll a szabadság eszméjétől”.</w:t>
      </w:r>
    </w:p>
    <w:p w:rsidR="00DC4ACE" w:rsidRPr="008E3D1D" w:rsidRDefault="00DC4ACE" w:rsidP="00DC4A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8E3D1D">
        <w:rPr>
          <w:rFonts w:ascii="Times New Roman" w:eastAsia="Times New Roman" w:hAnsi="Times New Roman" w:cs="Times New Roman"/>
          <w:sz w:val="24"/>
          <w:szCs w:val="24"/>
          <w:lang w:eastAsia="hu-HU"/>
        </w:rPr>
        <w:t xml:space="preserve">A felekezeti iskola nélküli községek </w:t>
      </w:r>
      <w:r w:rsidRPr="008E3D1D">
        <w:rPr>
          <w:rFonts w:ascii="Times New Roman" w:eastAsia="Times New Roman" w:hAnsi="Times New Roman" w:cs="Times New Roman"/>
          <w:i/>
          <w:iCs/>
          <w:sz w:val="24"/>
          <w:szCs w:val="24"/>
          <w:lang w:eastAsia="hu-HU"/>
        </w:rPr>
        <w:t>közös népiskolájának</w:t>
      </w:r>
      <w:r w:rsidRPr="008E3D1D">
        <w:rPr>
          <w:rFonts w:ascii="Times New Roman" w:eastAsia="Times New Roman" w:hAnsi="Times New Roman" w:cs="Times New Roman"/>
          <w:sz w:val="24"/>
          <w:szCs w:val="24"/>
          <w:lang w:eastAsia="hu-HU"/>
        </w:rPr>
        <w:t xml:space="preserve"> felállításán túl Eötvös az állam befolyását közvetett eszközökkel kívánta érvényre juttatni. Ez a befolyás mindenekelőtt az </w:t>
      </w:r>
      <w:r w:rsidRPr="008E3D1D">
        <w:rPr>
          <w:rFonts w:ascii="Times New Roman" w:eastAsia="Times New Roman" w:hAnsi="Times New Roman" w:cs="Times New Roman"/>
          <w:i/>
          <w:iCs/>
          <w:sz w:val="24"/>
          <w:szCs w:val="24"/>
          <w:lang w:eastAsia="hu-HU"/>
        </w:rPr>
        <w:t>ellenőrző szerepben,</w:t>
      </w:r>
      <w:r w:rsidRPr="008E3D1D">
        <w:rPr>
          <w:rFonts w:ascii="Times New Roman" w:eastAsia="Times New Roman" w:hAnsi="Times New Roman" w:cs="Times New Roman"/>
          <w:sz w:val="24"/>
          <w:szCs w:val="24"/>
          <w:lang w:eastAsia="hu-HU"/>
        </w:rPr>
        <w:t xml:space="preserve"> a felügyelet jogában testesült meg, ami a </w:t>
      </w:r>
      <w:r w:rsidRPr="008E3D1D">
        <w:rPr>
          <w:rFonts w:ascii="Times New Roman" w:eastAsia="Times New Roman" w:hAnsi="Times New Roman" w:cs="Times New Roman"/>
          <w:i/>
          <w:iCs/>
          <w:sz w:val="24"/>
          <w:szCs w:val="24"/>
          <w:lang w:eastAsia="hu-HU"/>
        </w:rPr>
        <w:t>felekezeti iskolákra is kiterjedt.</w:t>
      </w:r>
      <w:r w:rsidRPr="008E3D1D">
        <w:rPr>
          <w:rFonts w:ascii="Times New Roman" w:eastAsia="Times New Roman" w:hAnsi="Times New Roman" w:cs="Times New Roman"/>
          <w:sz w:val="24"/>
          <w:szCs w:val="24"/>
          <w:lang w:eastAsia="hu-HU"/>
        </w:rPr>
        <w:t xml:space="preserve"> Mindemellett az állam ösztönző szerepet is betöltött: </w:t>
      </w:r>
      <w:r w:rsidRPr="008E3D1D">
        <w:rPr>
          <w:rFonts w:ascii="Times New Roman" w:eastAsia="Times New Roman" w:hAnsi="Times New Roman" w:cs="Times New Roman"/>
          <w:i/>
          <w:iCs/>
          <w:sz w:val="24"/>
          <w:szCs w:val="24"/>
          <w:lang w:eastAsia="hu-HU"/>
        </w:rPr>
        <w:t>állami tanítóképzők</w:t>
      </w:r>
      <w:r w:rsidRPr="008E3D1D">
        <w:rPr>
          <w:rFonts w:ascii="Times New Roman" w:eastAsia="Times New Roman" w:hAnsi="Times New Roman" w:cs="Times New Roman"/>
          <w:sz w:val="24"/>
          <w:szCs w:val="24"/>
          <w:lang w:eastAsia="hu-HU"/>
        </w:rPr>
        <w:t xml:space="preserve"> felállításával szorgalmazta a tanítóképzés színvonalának emelését, gondot fordított a színvonalas népiskolai </w:t>
      </w:r>
      <w:r w:rsidRPr="008E3D1D">
        <w:rPr>
          <w:rFonts w:ascii="Times New Roman" w:eastAsia="Times New Roman" w:hAnsi="Times New Roman" w:cs="Times New Roman"/>
          <w:i/>
          <w:iCs/>
          <w:sz w:val="24"/>
          <w:szCs w:val="24"/>
          <w:lang w:eastAsia="hu-HU"/>
        </w:rPr>
        <w:t>tankönyvek</w:t>
      </w:r>
      <w:r w:rsidRPr="008E3D1D">
        <w:rPr>
          <w:rFonts w:ascii="Times New Roman" w:eastAsia="Times New Roman" w:hAnsi="Times New Roman" w:cs="Times New Roman"/>
          <w:sz w:val="24"/>
          <w:szCs w:val="24"/>
          <w:lang w:eastAsia="hu-HU"/>
        </w:rPr>
        <w:t xml:space="preserve"> elkészítésére.</w:t>
      </w:r>
    </w:p>
    <w:p w:rsidR="00DC4ACE" w:rsidRPr="008E3D1D" w:rsidRDefault="00DC4ACE" w:rsidP="00DC4AC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8E3D1D">
        <w:rPr>
          <w:rFonts w:ascii="Times New Roman" w:eastAsia="Times New Roman" w:hAnsi="Times New Roman" w:cs="Times New Roman"/>
          <w:sz w:val="24"/>
          <w:szCs w:val="24"/>
          <w:lang w:eastAsia="hu-HU"/>
        </w:rPr>
        <w:t xml:space="preserve">Pénzbüntetés terhe mellett kötelezett minden szülőt, hogy gyermekét hatéves korától tizenkét éves koráig iskolába járassa. Ettől kezdve lépett érvénybe Magyarországon az általános </w:t>
      </w:r>
      <w:r w:rsidRPr="008E3D1D">
        <w:rPr>
          <w:rFonts w:ascii="Times New Roman" w:eastAsia="Times New Roman" w:hAnsi="Times New Roman" w:cs="Times New Roman"/>
          <w:i/>
          <w:iCs/>
          <w:sz w:val="24"/>
          <w:szCs w:val="24"/>
          <w:lang w:eastAsia="hu-HU"/>
        </w:rPr>
        <w:t>iskolakötelezettség</w:t>
      </w:r>
      <w:r w:rsidRPr="008E3D1D">
        <w:rPr>
          <w:rFonts w:ascii="Times New Roman" w:eastAsia="Times New Roman" w:hAnsi="Times New Roman" w:cs="Times New Roman"/>
          <w:sz w:val="24"/>
          <w:szCs w:val="24"/>
          <w:lang w:eastAsia="hu-HU"/>
        </w:rPr>
        <w:t xml:space="preserve"> (más szóval tankötelezettség). </w:t>
      </w:r>
    </w:p>
    <w:p w:rsidR="00DC4ACE" w:rsidRPr="008E3D1D" w:rsidRDefault="00DC4ACE" w:rsidP="00DC4AC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8E3D1D">
        <w:rPr>
          <w:rFonts w:ascii="Times New Roman" w:eastAsia="Times New Roman" w:hAnsi="Times New Roman" w:cs="Times New Roman"/>
          <w:sz w:val="24"/>
          <w:szCs w:val="24"/>
          <w:lang w:eastAsia="hu-HU"/>
        </w:rPr>
        <w:t xml:space="preserve">A népiskolai oktatás ingyenességét – az 1848. évi tervezettől eltérően – nem mondja ki, de az igazoltan szegény szülők gyermekei „tandíjat nem fizetnek”. </w:t>
      </w:r>
    </w:p>
    <w:p w:rsidR="00DC4ACE" w:rsidRPr="008E3D1D" w:rsidRDefault="00DC4ACE" w:rsidP="00AC0AAA">
      <w:pPr>
        <w:spacing w:before="100" w:beforeAutospacing="1" w:after="100" w:afterAutospacing="1" w:line="240" w:lineRule="auto"/>
        <w:rPr>
          <w:rFonts w:ascii="Times New Roman" w:eastAsia="Times New Roman" w:hAnsi="Times New Roman" w:cs="Times New Roman"/>
          <w:sz w:val="24"/>
          <w:szCs w:val="24"/>
          <w:lang w:eastAsia="hu-HU"/>
        </w:rPr>
      </w:pPr>
      <w:r w:rsidRPr="008E3D1D">
        <w:rPr>
          <w:rFonts w:ascii="Times New Roman" w:eastAsia="Times New Roman" w:hAnsi="Times New Roman" w:cs="Times New Roman"/>
          <w:sz w:val="24"/>
          <w:szCs w:val="24"/>
          <w:lang w:eastAsia="hu-HU"/>
        </w:rPr>
        <w:t xml:space="preserve">A törvény előírásainak érvényre juttatásához tovább kellett fejleszteni a már meglévő három-, négy és ötosztályos kisiskolákat (városokban és falvakban egyaránt): létrejött a </w:t>
      </w:r>
      <w:r w:rsidRPr="008E3D1D">
        <w:rPr>
          <w:rFonts w:ascii="Times New Roman" w:eastAsia="Times New Roman" w:hAnsi="Times New Roman" w:cs="Times New Roman"/>
          <w:i/>
          <w:iCs/>
          <w:sz w:val="24"/>
          <w:szCs w:val="24"/>
          <w:lang w:eastAsia="hu-HU"/>
        </w:rPr>
        <w:t xml:space="preserve">hatosztályos elemi népiskola. </w:t>
      </w:r>
      <w:r w:rsidR="00AC0AAA">
        <w:rPr>
          <w:rFonts w:ascii="Times New Roman" w:eastAsia="Times New Roman" w:hAnsi="Times New Roman" w:cs="Times New Roman"/>
          <w:i/>
          <w:iCs/>
          <w:sz w:val="24"/>
          <w:szCs w:val="24"/>
          <w:lang w:eastAsia="hu-HU"/>
        </w:rPr>
        <w:br/>
      </w:r>
      <w:r w:rsidRPr="008E3D1D">
        <w:rPr>
          <w:rFonts w:ascii="Times New Roman" w:eastAsia="Times New Roman" w:hAnsi="Times New Roman" w:cs="Times New Roman"/>
          <w:sz w:val="24"/>
          <w:szCs w:val="24"/>
          <w:lang w:eastAsia="hu-HU"/>
        </w:rPr>
        <w:t xml:space="preserve">Új fejlemény, hogy a városi elemi iskola minden osztálya számára már külön tanítót ír elő a törvény, míg a falvakban csupán egy tanító foglalkozott a hat osztály tanulóival. </w:t>
      </w:r>
    </w:p>
    <w:p w:rsidR="00AC0AAA" w:rsidRPr="00AC0AAA" w:rsidRDefault="00DC4ACE" w:rsidP="00AC0AAA">
      <w:pPr>
        <w:numPr>
          <w:ilvl w:val="0"/>
          <w:numId w:val="3"/>
        </w:numPr>
        <w:spacing w:after="0" w:line="240" w:lineRule="auto"/>
        <w:ind w:left="714" w:hanging="357"/>
        <w:jc w:val="both"/>
        <w:rPr>
          <w:rFonts w:ascii="Times New Roman" w:eastAsia="Times New Roman" w:hAnsi="Times New Roman" w:cs="Times New Roman"/>
          <w:sz w:val="24"/>
          <w:szCs w:val="24"/>
          <w:lang w:eastAsia="hu-HU"/>
        </w:rPr>
      </w:pPr>
      <w:r w:rsidRPr="00AC0AAA">
        <w:rPr>
          <w:rFonts w:ascii="Times New Roman" w:eastAsia="Times New Roman" w:hAnsi="Times New Roman" w:cs="Times New Roman"/>
          <w:sz w:val="24"/>
          <w:szCs w:val="24"/>
          <w:lang w:eastAsia="hu-HU"/>
        </w:rPr>
        <w:t xml:space="preserve">Eötvös nemzetiségi kérdésekben tanúsított toleranciáját jelzi, hogy a törvény kimondja: </w:t>
      </w:r>
      <w:r w:rsidRPr="00AC0AAA">
        <w:rPr>
          <w:rFonts w:ascii="Times New Roman" w:eastAsia="Times New Roman" w:hAnsi="Times New Roman" w:cs="Times New Roman"/>
          <w:i/>
          <w:iCs/>
          <w:sz w:val="24"/>
          <w:szCs w:val="24"/>
          <w:lang w:eastAsia="hu-HU"/>
        </w:rPr>
        <w:t xml:space="preserve">minden gyermeket anyanyelvén tanítsanak a népiskolában. </w:t>
      </w:r>
    </w:p>
    <w:p w:rsidR="00AC0AAA" w:rsidRDefault="00DC4ACE" w:rsidP="00AC0AAA">
      <w:pPr>
        <w:numPr>
          <w:ilvl w:val="0"/>
          <w:numId w:val="3"/>
        </w:numPr>
        <w:spacing w:after="0" w:line="240" w:lineRule="auto"/>
        <w:ind w:left="714" w:hanging="357"/>
        <w:jc w:val="both"/>
        <w:rPr>
          <w:rFonts w:ascii="Times New Roman" w:eastAsia="Times New Roman" w:hAnsi="Times New Roman" w:cs="Times New Roman"/>
          <w:sz w:val="24"/>
          <w:szCs w:val="24"/>
          <w:lang w:eastAsia="hu-HU"/>
        </w:rPr>
      </w:pPr>
      <w:r w:rsidRPr="00AC0AAA">
        <w:rPr>
          <w:rFonts w:ascii="Times New Roman" w:eastAsia="Times New Roman" w:hAnsi="Times New Roman" w:cs="Times New Roman"/>
          <w:sz w:val="24"/>
          <w:szCs w:val="24"/>
          <w:lang w:eastAsia="hu-HU"/>
        </w:rPr>
        <w:t xml:space="preserve">Nagy gondot fordított a </w:t>
      </w:r>
      <w:r w:rsidRPr="00AC0AAA">
        <w:rPr>
          <w:rFonts w:ascii="Times New Roman" w:eastAsia="Times New Roman" w:hAnsi="Times New Roman" w:cs="Times New Roman"/>
          <w:i/>
          <w:iCs/>
          <w:sz w:val="24"/>
          <w:szCs w:val="24"/>
          <w:lang w:eastAsia="hu-HU"/>
        </w:rPr>
        <w:t>tanítóképzés</w:t>
      </w:r>
      <w:r w:rsidRPr="00AC0AAA">
        <w:rPr>
          <w:rFonts w:ascii="Times New Roman" w:eastAsia="Times New Roman" w:hAnsi="Times New Roman" w:cs="Times New Roman"/>
          <w:sz w:val="24"/>
          <w:szCs w:val="24"/>
          <w:lang w:eastAsia="hu-HU"/>
        </w:rPr>
        <w:t>re. A törvény előírta, hogy az ország területén 20 tanítóképzőt kell felállítani. A három évfolyamos képzőket gyakorlóiskolával kapcsolták össze azért, hogy „a növendék-tanítók gyakorlatilag képeztethessenek”.</w:t>
      </w:r>
    </w:p>
    <w:p w:rsidR="00AC0AAA" w:rsidRDefault="00DC4ACE" w:rsidP="00AC0AAA">
      <w:pPr>
        <w:numPr>
          <w:ilvl w:val="0"/>
          <w:numId w:val="3"/>
        </w:numPr>
        <w:spacing w:after="0" w:line="240" w:lineRule="auto"/>
        <w:ind w:left="714" w:hanging="357"/>
        <w:jc w:val="both"/>
        <w:rPr>
          <w:rFonts w:ascii="Times New Roman" w:eastAsia="Times New Roman" w:hAnsi="Times New Roman" w:cs="Times New Roman"/>
          <w:sz w:val="24"/>
          <w:szCs w:val="24"/>
          <w:lang w:eastAsia="hu-HU"/>
        </w:rPr>
      </w:pPr>
      <w:r w:rsidRPr="00AC0AAA">
        <w:rPr>
          <w:rFonts w:ascii="Times New Roman" w:eastAsia="Times New Roman" w:hAnsi="Times New Roman" w:cs="Times New Roman"/>
          <w:sz w:val="24"/>
          <w:szCs w:val="24"/>
          <w:lang w:eastAsia="hu-HU"/>
        </w:rPr>
        <w:t xml:space="preserve">Lányok számára „tanítónő képező intézetek” létesítéséről rendelkezett. </w:t>
      </w:r>
    </w:p>
    <w:p w:rsidR="00DC4ACE" w:rsidRPr="00AC0AAA" w:rsidRDefault="00DC4ACE" w:rsidP="00AC0AAA">
      <w:pPr>
        <w:numPr>
          <w:ilvl w:val="0"/>
          <w:numId w:val="3"/>
        </w:numPr>
        <w:spacing w:after="0" w:line="240" w:lineRule="auto"/>
        <w:ind w:left="714" w:hanging="357"/>
        <w:jc w:val="both"/>
        <w:rPr>
          <w:rFonts w:ascii="Times New Roman" w:eastAsia="Times New Roman" w:hAnsi="Times New Roman" w:cs="Times New Roman"/>
          <w:sz w:val="24"/>
          <w:szCs w:val="24"/>
          <w:lang w:eastAsia="hu-HU"/>
        </w:rPr>
      </w:pPr>
      <w:r w:rsidRPr="00AC0AAA">
        <w:rPr>
          <w:rFonts w:ascii="Times New Roman" w:eastAsia="Times New Roman" w:hAnsi="Times New Roman" w:cs="Times New Roman"/>
          <w:sz w:val="24"/>
          <w:szCs w:val="24"/>
          <w:lang w:eastAsia="hu-HU"/>
        </w:rPr>
        <w:lastRenderedPageBreak/>
        <w:t xml:space="preserve">A hatosztályos elemi népiskola után, a 12. életévüket betöltött gyermekeknek </w:t>
      </w:r>
      <w:r w:rsidRPr="00AC0AAA">
        <w:rPr>
          <w:rFonts w:ascii="Times New Roman" w:eastAsia="Times New Roman" w:hAnsi="Times New Roman" w:cs="Times New Roman"/>
          <w:i/>
          <w:iCs/>
          <w:sz w:val="24"/>
          <w:szCs w:val="24"/>
          <w:lang w:eastAsia="hu-HU"/>
        </w:rPr>
        <w:t>„ismétlő iskolába”</w:t>
      </w:r>
      <w:r w:rsidRPr="00AC0AAA">
        <w:rPr>
          <w:rFonts w:ascii="Times New Roman" w:eastAsia="Times New Roman" w:hAnsi="Times New Roman" w:cs="Times New Roman"/>
          <w:sz w:val="24"/>
          <w:szCs w:val="24"/>
          <w:lang w:eastAsia="hu-HU"/>
        </w:rPr>
        <w:t xml:space="preserve"> kellett járniuk. Itt már nem folyt mindennapos tanítás. Télen hetenként öt, nyáron két óra volt a kötelező tanítási idő.</w:t>
      </w:r>
    </w:p>
    <w:p w:rsidR="00DC4ACE" w:rsidRPr="008E3D1D" w:rsidRDefault="00DC4ACE" w:rsidP="00AC0AAA">
      <w:pPr>
        <w:numPr>
          <w:ilvl w:val="0"/>
          <w:numId w:val="3"/>
        </w:numPr>
        <w:spacing w:after="0" w:line="240" w:lineRule="auto"/>
        <w:ind w:left="714" w:hanging="357"/>
        <w:jc w:val="both"/>
        <w:rPr>
          <w:rFonts w:ascii="Times New Roman" w:eastAsia="Times New Roman" w:hAnsi="Times New Roman" w:cs="Times New Roman"/>
          <w:sz w:val="24"/>
          <w:szCs w:val="24"/>
          <w:lang w:eastAsia="hu-HU"/>
        </w:rPr>
      </w:pPr>
      <w:r w:rsidRPr="008E3D1D">
        <w:rPr>
          <w:rFonts w:ascii="Times New Roman" w:eastAsia="Times New Roman" w:hAnsi="Times New Roman" w:cs="Times New Roman"/>
          <w:sz w:val="24"/>
          <w:szCs w:val="24"/>
          <w:lang w:eastAsia="hu-HU"/>
        </w:rPr>
        <w:t xml:space="preserve">A törvény létrehozza a </w:t>
      </w:r>
      <w:r w:rsidRPr="008E3D1D">
        <w:rPr>
          <w:rFonts w:ascii="Times New Roman" w:eastAsia="Times New Roman" w:hAnsi="Times New Roman" w:cs="Times New Roman"/>
          <w:i/>
          <w:iCs/>
          <w:sz w:val="24"/>
          <w:szCs w:val="24"/>
          <w:lang w:eastAsia="hu-HU"/>
        </w:rPr>
        <w:t>felsőbb népiskolát,</w:t>
      </w:r>
      <w:r w:rsidRPr="008E3D1D">
        <w:rPr>
          <w:rFonts w:ascii="Times New Roman" w:eastAsia="Times New Roman" w:hAnsi="Times New Roman" w:cs="Times New Roman"/>
          <w:sz w:val="24"/>
          <w:szCs w:val="24"/>
          <w:lang w:eastAsia="hu-HU"/>
        </w:rPr>
        <w:t xml:space="preserve"> amely a hatosztályos elemire épül. Ilyen intézetet az ötezer lakosnál nagyobb lélekszámú helységekben kellett felállítani. A nagyobb községek felső népiskola helyett – „ha anyagi erejük engedi” – </w:t>
      </w:r>
      <w:r w:rsidRPr="008E3D1D">
        <w:rPr>
          <w:rFonts w:ascii="Times New Roman" w:eastAsia="Times New Roman" w:hAnsi="Times New Roman" w:cs="Times New Roman"/>
          <w:i/>
          <w:iCs/>
          <w:sz w:val="24"/>
          <w:szCs w:val="24"/>
          <w:lang w:eastAsia="hu-HU"/>
        </w:rPr>
        <w:t>polgári iskolát</w:t>
      </w:r>
      <w:r w:rsidRPr="008E3D1D">
        <w:rPr>
          <w:rFonts w:ascii="Times New Roman" w:eastAsia="Times New Roman" w:hAnsi="Times New Roman" w:cs="Times New Roman"/>
          <w:sz w:val="24"/>
          <w:szCs w:val="24"/>
          <w:lang w:eastAsia="hu-HU"/>
        </w:rPr>
        <w:t xml:space="preserve"> létesítettek. A polgáriban a fiúk hat-, lányok pedig négyéves képzésben részesültek. Polgári iskolába a népiskola első négy osztályát elvégzett tízéves gyerekek nyerhettek felvételt. </w:t>
      </w:r>
    </w:p>
    <w:p w:rsidR="00DC4ACE" w:rsidRPr="008E3D1D" w:rsidRDefault="00DC4ACE" w:rsidP="00DC4A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8E3D1D">
        <w:rPr>
          <w:rFonts w:ascii="Times New Roman" w:eastAsia="Times New Roman" w:hAnsi="Times New Roman" w:cs="Times New Roman"/>
          <w:sz w:val="24"/>
          <w:szCs w:val="24"/>
          <w:lang w:eastAsia="hu-HU"/>
        </w:rPr>
        <w:t xml:space="preserve">A törvény rendelkezik az </w:t>
      </w:r>
      <w:r w:rsidRPr="008E3D1D">
        <w:rPr>
          <w:rFonts w:ascii="Times New Roman" w:eastAsia="Times New Roman" w:hAnsi="Times New Roman" w:cs="Times New Roman"/>
          <w:i/>
          <w:iCs/>
          <w:sz w:val="24"/>
          <w:szCs w:val="24"/>
          <w:lang w:eastAsia="hu-HU"/>
        </w:rPr>
        <w:t>iskolaszék</w:t>
      </w:r>
      <w:r w:rsidRPr="008E3D1D">
        <w:rPr>
          <w:rFonts w:ascii="Times New Roman" w:eastAsia="Times New Roman" w:hAnsi="Times New Roman" w:cs="Times New Roman"/>
          <w:sz w:val="24"/>
          <w:szCs w:val="24"/>
          <w:lang w:eastAsia="hu-HU"/>
        </w:rPr>
        <w:t xml:space="preserve">, a népiskolai hatóságok, tanfelügyelők hatásköréről is. Az </w:t>
      </w:r>
      <w:r w:rsidRPr="008E3D1D">
        <w:rPr>
          <w:rFonts w:ascii="Times New Roman" w:eastAsia="Times New Roman" w:hAnsi="Times New Roman" w:cs="Times New Roman"/>
          <w:i/>
          <w:iCs/>
          <w:sz w:val="24"/>
          <w:szCs w:val="24"/>
          <w:lang w:eastAsia="hu-HU"/>
        </w:rPr>
        <w:t>iskolaszék</w:t>
      </w:r>
      <w:r w:rsidRPr="008E3D1D">
        <w:rPr>
          <w:rFonts w:ascii="Times New Roman" w:eastAsia="Times New Roman" w:hAnsi="Times New Roman" w:cs="Times New Roman"/>
          <w:sz w:val="24"/>
          <w:szCs w:val="24"/>
          <w:lang w:eastAsia="hu-HU"/>
        </w:rPr>
        <w:t xml:space="preserve"> kilenctagú testület, melyben helyet kap a helybeli lelkész és a tanító, valamint a helység lakosainak képviselői, „lehetőleg az oktatásügyhöz értő egyének”. Feladata a községi </w:t>
      </w:r>
      <w:r w:rsidRPr="008E3D1D">
        <w:rPr>
          <w:rFonts w:ascii="Times New Roman" w:eastAsia="Times New Roman" w:hAnsi="Times New Roman" w:cs="Times New Roman"/>
          <w:i/>
          <w:iCs/>
          <w:sz w:val="24"/>
          <w:szCs w:val="24"/>
          <w:lang w:eastAsia="hu-HU"/>
        </w:rPr>
        <w:t>népiskola helyi felügyelete.</w:t>
      </w:r>
      <w:r w:rsidRPr="008E3D1D">
        <w:rPr>
          <w:rFonts w:ascii="Times New Roman" w:eastAsia="Times New Roman" w:hAnsi="Times New Roman" w:cs="Times New Roman"/>
          <w:sz w:val="24"/>
          <w:szCs w:val="24"/>
          <w:lang w:eastAsia="hu-HU"/>
        </w:rPr>
        <w:t xml:space="preserve"> Később, az 1876-i törvény alapján a felekezeti népiskolák mellé is szerveztek iskolaszékeket. De megszervezték az </w:t>
      </w:r>
      <w:r w:rsidRPr="008E3D1D">
        <w:rPr>
          <w:rFonts w:ascii="Times New Roman" w:eastAsia="Times New Roman" w:hAnsi="Times New Roman" w:cs="Times New Roman"/>
          <w:i/>
          <w:iCs/>
          <w:sz w:val="24"/>
          <w:szCs w:val="24"/>
          <w:lang w:eastAsia="hu-HU"/>
        </w:rPr>
        <w:t>állami felügyeleti rendszert is</w:t>
      </w:r>
      <w:r w:rsidRPr="008E3D1D">
        <w:rPr>
          <w:rFonts w:ascii="Times New Roman" w:eastAsia="Times New Roman" w:hAnsi="Times New Roman" w:cs="Times New Roman"/>
          <w:sz w:val="24"/>
          <w:szCs w:val="24"/>
          <w:lang w:eastAsia="hu-HU"/>
        </w:rPr>
        <w:t>: az állami tanfelügyelők mid az állami–községi, mind a felekezeti népiskolákat ellenőrizték.</w:t>
      </w:r>
    </w:p>
    <w:p w:rsidR="00DC4ACE" w:rsidRDefault="00DC4ACE" w:rsidP="00DC4A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8E3D1D">
        <w:rPr>
          <w:rFonts w:ascii="Times New Roman" w:eastAsia="Times New Roman" w:hAnsi="Times New Roman" w:cs="Times New Roman"/>
          <w:sz w:val="24"/>
          <w:szCs w:val="24"/>
          <w:lang w:eastAsia="hu-HU"/>
        </w:rPr>
        <w:t>Az iskolaszék választotta a tanítót, és felügyelt az iskolai munkára. Ellenőrizte a törvény betartását, a tandíj beszedését, a mulasztások igazolását; rendelkezett az iskolaépület javíttatásáról, taneszköz-beszerzésről; képviselői jelen voltak a vizsgákon, döntöttek a tanító és a szülők közötti vitás kérdésekben stb.</w:t>
      </w:r>
    </w:p>
    <w:p w:rsidR="00CC5278" w:rsidRDefault="00340BC2" w:rsidP="00DC4ACE">
      <w:p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Részletek a törvényből:</w:t>
      </w:r>
    </w:p>
    <w:p w:rsidR="00340BC2" w:rsidRPr="00340BC2" w:rsidRDefault="00340BC2" w:rsidP="00340BC2">
      <w:pPr>
        <w:rPr>
          <w:rFonts w:ascii="Times New Roman" w:hAnsi="Times New Roman" w:cs="Times New Roman"/>
        </w:rPr>
      </w:pPr>
      <w:r w:rsidRPr="00340BC2">
        <w:rPr>
          <w:rFonts w:ascii="Times New Roman" w:hAnsi="Times New Roman" w:cs="Times New Roman"/>
        </w:rPr>
        <w:t xml:space="preserve">52. § A tanórák száma a tanulókra nézve </w:t>
      </w:r>
      <w:proofErr w:type="spellStart"/>
      <w:r w:rsidRPr="00340BC2">
        <w:rPr>
          <w:rFonts w:ascii="Times New Roman" w:hAnsi="Times New Roman" w:cs="Times New Roman"/>
        </w:rPr>
        <w:t>hetenkint</w:t>
      </w:r>
      <w:proofErr w:type="spellEnd"/>
      <w:r w:rsidRPr="00340BC2">
        <w:rPr>
          <w:rFonts w:ascii="Times New Roman" w:hAnsi="Times New Roman" w:cs="Times New Roman"/>
        </w:rPr>
        <w:t xml:space="preserve">: a mindennapi iskolában legalább 20, </w:t>
      </w:r>
      <w:proofErr w:type="spellStart"/>
      <w:r w:rsidRPr="00340BC2">
        <w:rPr>
          <w:rFonts w:ascii="Times New Roman" w:hAnsi="Times New Roman" w:cs="Times New Roman"/>
        </w:rPr>
        <w:t>legfölebb</w:t>
      </w:r>
      <w:proofErr w:type="spellEnd"/>
      <w:r w:rsidRPr="00340BC2">
        <w:rPr>
          <w:rFonts w:ascii="Times New Roman" w:hAnsi="Times New Roman" w:cs="Times New Roman"/>
        </w:rPr>
        <w:t xml:space="preserve"> 25, bele értve hit- és erkölcstant is, de nem értve ide a testgyakorlatot és a mezőgazdasági vagy kertészeti gyakorlatokat. Az ismétlő iskolában </w:t>
      </w:r>
      <w:proofErr w:type="spellStart"/>
      <w:r w:rsidRPr="00340BC2">
        <w:rPr>
          <w:rFonts w:ascii="Times New Roman" w:hAnsi="Times New Roman" w:cs="Times New Roman"/>
        </w:rPr>
        <w:t>hetenkint</w:t>
      </w:r>
      <w:proofErr w:type="spellEnd"/>
      <w:r w:rsidRPr="00340BC2">
        <w:rPr>
          <w:rFonts w:ascii="Times New Roman" w:hAnsi="Times New Roman" w:cs="Times New Roman"/>
        </w:rPr>
        <w:t xml:space="preserve"> télen 5, nyáron 2.</w:t>
      </w:r>
    </w:p>
    <w:p w:rsidR="00340BC2" w:rsidRPr="00340BC2" w:rsidRDefault="00340BC2" w:rsidP="00340BC2">
      <w:pPr>
        <w:rPr>
          <w:rFonts w:ascii="Times New Roman" w:hAnsi="Times New Roman" w:cs="Times New Roman"/>
        </w:rPr>
      </w:pPr>
      <w:r w:rsidRPr="00340BC2">
        <w:rPr>
          <w:rFonts w:ascii="Times New Roman" w:hAnsi="Times New Roman" w:cs="Times New Roman"/>
        </w:rPr>
        <w:t xml:space="preserve">53. § A mindennapi iskolába járó növendékek 10 éves korukig, a szünidő kivételével, télen nyáron egyformán tartoznak iskolába járni; a 10 évesnél idősebb gyermekekre nézve azonban a </w:t>
      </w:r>
      <w:proofErr w:type="spellStart"/>
      <w:r w:rsidRPr="00340BC2">
        <w:rPr>
          <w:rFonts w:ascii="Times New Roman" w:hAnsi="Times New Roman" w:cs="Times New Roman"/>
        </w:rPr>
        <w:t>földmiveléssel</w:t>
      </w:r>
      <w:proofErr w:type="spellEnd"/>
      <w:r w:rsidRPr="00340BC2">
        <w:rPr>
          <w:rFonts w:ascii="Times New Roman" w:hAnsi="Times New Roman" w:cs="Times New Roman"/>
        </w:rPr>
        <w:t xml:space="preserve"> foglalkozó községekben az iskolai szék megengedheti, hogy a szünidőn </w:t>
      </w:r>
      <w:proofErr w:type="spellStart"/>
      <w:r w:rsidRPr="00340BC2">
        <w:rPr>
          <w:rFonts w:ascii="Times New Roman" w:hAnsi="Times New Roman" w:cs="Times New Roman"/>
        </w:rPr>
        <w:t>kivül</w:t>
      </w:r>
      <w:proofErr w:type="spellEnd"/>
      <w:r w:rsidRPr="00340BC2">
        <w:rPr>
          <w:rFonts w:ascii="Times New Roman" w:hAnsi="Times New Roman" w:cs="Times New Roman"/>
        </w:rPr>
        <w:t xml:space="preserve"> még két hónapig a legnagyobb munkaidőben csak vasárnapi iskolába járjanak.</w:t>
      </w:r>
    </w:p>
    <w:p w:rsidR="00340BC2" w:rsidRDefault="00340BC2" w:rsidP="00340BC2">
      <w:pPr>
        <w:rPr>
          <w:rFonts w:ascii="Times New Roman" w:hAnsi="Times New Roman" w:cs="Times New Roman"/>
        </w:rPr>
      </w:pPr>
      <w:r w:rsidRPr="00340BC2">
        <w:rPr>
          <w:rFonts w:ascii="Times New Roman" w:hAnsi="Times New Roman" w:cs="Times New Roman"/>
        </w:rPr>
        <w:t xml:space="preserve">54. § A szorgalomidő faluhelyen éven át legalább </w:t>
      </w:r>
      <w:proofErr w:type="spellStart"/>
      <w:r w:rsidRPr="00340BC2">
        <w:rPr>
          <w:rFonts w:ascii="Times New Roman" w:hAnsi="Times New Roman" w:cs="Times New Roman"/>
        </w:rPr>
        <w:t>nyolcz</w:t>
      </w:r>
      <w:proofErr w:type="spellEnd"/>
      <w:r w:rsidRPr="00340BC2">
        <w:rPr>
          <w:rFonts w:ascii="Times New Roman" w:hAnsi="Times New Roman" w:cs="Times New Roman"/>
        </w:rPr>
        <w:t xml:space="preserve">, városban legalább </w:t>
      </w:r>
      <w:proofErr w:type="spellStart"/>
      <w:r w:rsidRPr="00340BC2">
        <w:rPr>
          <w:rFonts w:ascii="Times New Roman" w:hAnsi="Times New Roman" w:cs="Times New Roman"/>
        </w:rPr>
        <w:t>kilencz</w:t>
      </w:r>
      <w:proofErr w:type="spellEnd"/>
      <w:r w:rsidRPr="00340BC2">
        <w:rPr>
          <w:rFonts w:ascii="Times New Roman" w:hAnsi="Times New Roman" w:cs="Times New Roman"/>
        </w:rPr>
        <w:t xml:space="preserve"> hónap legyen.</w:t>
      </w:r>
    </w:p>
    <w:p w:rsidR="00AC0AAA" w:rsidRPr="00AC0AAA" w:rsidRDefault="00AC0AAA" w:rsidP="00AC0AAA">
      <w:pPr>
        <w:jc w:val="center"/>
        <w:rPr>
          <w:rFonts w:ascii="Times New Roman" w:hAnsi="Times New Roman" w:cs="Times New Roman"/>
        </w:rPr>
      </w:pPr>
      <w:r w:rsidRPr="00AC0AAA">
        <w:rPr>
          <w:rFonts w:ascii="Times New Roman" w:hAnsi="Times New Roman" w:cs="Times New Roman"/>
        </w:rPr>
        <w:t>B) Felsőbb népiskola</w:t>
      </w:r>
    </w:p>
    <w:p w:rsidR="00AC0AAA" w:rsidRPr="00AC0AAA" w:rsidRDefault="00AC0AAA" w:rsidP="00AC0AAA">
      <w:pPr>
        <w:rPr>
          <w:rFonts w:ascii="Times New Roman" w:hAnsi="Times New Roman" w:cs="Times New Roman"/>
        </w:rPr>
      </w:pPr>
      <w:r w:rsidRPr="00AC0AAA">
        <w:rPr>
          <w:rFonts w:ascii="Times New Roman" w:hAnsi="Times New Roman" w:cs="Times New Roman"/>
        </w:rPr>
        <w:t xml:space="preserve">59. § Oly falvak és városok községei, melyek </w:t>
      </w:r>
      <w:proofErr w:type="spellStart"/>
      <w:r w:rsidRPr="00AC0AAA">
        <w:rPr>
          <w:rFonts w:ascii="Times New Roman" w:hAnsi="Times New Roman" w:cs="Times New Roman"/>
        </w:rPr>
        <w:t>kebelökben</w:t>
      </w:r>
      <w:proofErr w:type="spellEnd"/>
      <w:r w:rsidRPr="00AC0AAA">
        <w:rPr>
          <w:rFonts w:ascii="Times New Roman" w:hAnsi="Times New Roman" w:cs="Times New Roman"/>
        </w:rPr>
        <w:t xml:space="preserve"> legalább 5000 lakost számlálnak, kötelesek felsőbb népiskolákat, vagy ha anyagi </w:t>
      </w:r>
      <w:proofErr w:type="spellStart"/>
      <w:r w:rsidRPr="00AC0AAA">
        <w:rPr>
          <w:rFonts w:ascii="Times New Roman" w:hAnsi="Times New Roman" w:cs="Times New Roman"/>
        </w:rPr>
        <w:t>erejök</w:t>
      </w:r>
      <w:proofErr w:type="spellEnd"/>
      <w:r w:rsidRPr="00AC0AAA">
        <w:rPr>
          <w:rFonts w:ascii="Times New Roman" w:hAnsi="Times New Roman" w:cs="Times New Roman"/>
        </w:rPr>
        <w:t xml:space="preserve"> engedi, polgári iskolákat állítani s tartani fenn.</w:t>
      </w:r>
    </w:p>
    <w:p w:rsidR="00AC0AAA" w:rsidRPr="00AC0AAA" w:rsidRDefault="00AC0AAA" w:rsidP="00AC0AAA">
      <w:pPr>
        <w:rPr>
          <w:rFonts w:ascii="Times New Roman" w:hAnsi="Times New Roman" w:cs="Times New Roman"/>
        </w:rPr>
      </w:pPr>
      <w:r w:rsidRPr="00AC0AAA">
        <w:rPr>
          <w:rFonts w:ascii="Times New Roman" w:hAnsi="Times New Roman" w:cs="Times New Roman"/>
        </w:rPr>
        <w:t>61. § A tanfolyam a felső népiskolában a fiúk számára 3, a leány-gyermekek számára 2 év.</w:t>
      </w:r>
    </w:p>
    <w:p w:rsidR="00AC0AAA" w:rsidRPr="00AC0AAA" w:rsidRDefault="00AC0AAA" w:rsidP="00AC0AAA">
      <w:pPr>
        <w:jc w:val="center"/>
        <w:rPr>
          <w:rFonts w:ascii="Times New Roman" w:hAnsi="Times New Roman" w:cs="Times New Roman"/>
        </w:rPr>
      </w:pPr>
      <w:r w:rsidRPr="00AC0AAA">
        <w:rPr>
          <w:rFonts w:ascii="Times New Roman" w:hAnsi="Times New Roman" w:cs="Times New Roman"/>
        </w:rPr>
        <w:t>C) Polgári iskolák</w:t>
      </w:r>
    </w:p>
    <w:p w:rsidR="00F04A63" w:rsidRDefault="00AC0AAA" w:rsidP="00F04A63">
      <w:pPr>
        <w:spacing w:after="120"/>
        <w:rPr>
          <w:rFonts w:ascii="Times New Roman" w:hAnsi="Times New Roman" w:cs="Times New Roman"/>
        </w:rPr>
      </w:pPr>
      <w:r w:rsidRPr="00AC0AAA">
        <w:rPr>
          <w:rFonts w:ascii="Times New Roman" w:hAnsi="Times New Roman" w:cs="Times New Roman"/>
        </w:rPr>
        <w:t xml:space="preserve">67. § Nagyobb községek, melyeknek anyagi ereje engedi, kötelesek felsőnépiskola helyett polgári iskolákat állitani és tartani fenn, a község lakosai számára felekezeti különbség nélkül. </w:t>
      </w:r>
      <w:r w:rsidRPr="00AC0AAA">
        <w:rPr>
          <w:rFonts w:ascii="Times New Roman" w:hAnsi="Times New Roman" w:cs="Times New Roman"/>
        </w:rPr>
        <w:br/>
        <w:t>68. § Polgári iskolákban a tanfolyam fiuk számára 6 év, leánygyermekek számára 4 év.</w:t>
      </w:r>
      <w:r w:rsidRPr="00AC0AAA">
        <w:rPr>
          <w:rFonts w:ascii="Times New Roman" w:hAnsi="Times New Roman" w:cs="Times New Roman"/>
        </w:rPr>
        <w:br/>
        <w:t xml:space="preserve">69. § Azon növendéknek, a ki polgári iskolába </w:t>
      </w:r>
      <w:proofErr w:type="spellStart"/>
      <w:r w:rsidRPr="00AC0AAA">
        <w:rPr>
          <w:rFonts w:ascii="Times New Roman" w:hAnsi="Times New Roman" w:cs="Times New Roman"/>
        </w:rPr>
        <w:t>kiván</w:t>
      </w:r>
      <w:proofErr w:type="spellEnd"/>
      <w:r w:rsidRPr="00AC0AAA">
        <w:rPr>
          <w:rFonts w:ascii="Times New Roman" w:hAnsi="Times New Roman" w:cs="Times New Roman"/>
        </w:rPr>
        <w:t xml:space="preserve"> </w:t>
      </w:r>
      <w:proofErr w:type="spellStart"/>
      <w:r w:rsidRPr="00AC0AAA">
        <w:rPr>
          <w:rFonts w:ascii="Times New Roman" w:hAnsi="Times New Roman" w:cs="Times New Roman"/>
        </w:rPr>
        <w:t>fölvétetni</w:t>
      </w:r>
      <w:proofErr w:type="spellEnd"/>
      <w:r w:rsidRPr="00AC0AAA">
        <w:rPr>
          <w:rFonts w:ascii="Times New Roman" w:hAnsi="Times New Roman" w:cs="Times New Roman"/>
        </w:rPr>
        <w:t xml:space="preserve">, </w:t>
      </w:r>
      <w:proofErr w:type="spellStart"/>
      <w:r w:rsidRPr="00AC0AAA">
        <w:rPr>
          <w:rFonts w:ascii="Times New Roman" w:hAnsi="Times New Roman" w:cs="Times New Roman"/>
        </w:rPr>
        <w:t>bizonyitványt</w:t>
      </w:r>
      <w:proofErr w:type="spellEnd"/>
      <w:r w:rsidRPr="00AC0AAA">
        <w:rPr>
          <w:rFonts w:ascii="Times New Roman" w:hAnsi="Times New Roman" w:cs="Times New Roman"/>
        </w:rPr>
        <w:t xml:space="preserve"> kell fölmutatnia arról, hogy a népiskola első négy évi </w:t>
      </w:r>
      <w:proofErr w:type="spellStart"/>
      <w:r w:rsidRPr="00AC0AAA">
        <w:rPr>
          <w:rFonts w:ascii="Times New Roman" w:hAnsi="Times New Roman" w:cs="Times New Roman"/>
        </w:rPr>
        <w:t>folyamát</w:t>
      </w:r>
      <w:proofErr w:type="spellEnd"/>
      <w:r w:rsidRPr="00AC0AAA">
        <w:rPr>
          <w:rFonts w:ascii="Times New Roman" w:hAnsi="Times New Roman" w:cs="Times New Roman"/>
        </w:rPr>
        <w:t xml:space="preserve"> elvégezte, vagy felvételi vizsgát kell letennie, a polgári iskolába </w:t>
      </w:r>
      <w:proofErr w:type="spellStart"/>
      <w:r w:rsidRPr="00AC0AAA">
        <w:rPr>
          <w:rFonts w:ascii="Times New Roman" w:hAnsi="Times New Roman" w:cs="Times New Roman"/>
        </w:rPr>
        <w:t>léphetésre</w:t>
      </w:r>
      <w:proofErr w:type="spellEnd"/>
      <w:r w:rsidRPr="00AC0AAA">
        <w:rPr>
          <w:rFonts w:ascii="Times New Roman" w:hAnsi="Times New Roman" w:cs="Times New Roman"/>
        </w:rPr>
        <w:t xml:space="preserve"> </w:t>
      </w:r>
      <w:proofErr w:type="spellStart"/>
      <w:r w:rsidRPr="00AC0AAA">
        <w:rPr>
          <w:rFonts w:ascii="Times New Roman" w:hAnsi="Times New Roman" w:cs="Times New Roman"/>
        </w:rPr>
        <w:t>megkivánt</w:t>
      </w:r>
      <w:proofErr w:type="spellEnd"/>
      <w:r w:rsidRPr="00AC0AAA">
        <w:rPr>
          <w:rFonts w:ascii="Times New Roman" w:hAnsi="Times New Roman" w:cs="Times New Roman"/>
        </w:rPr>
        <w:t xml:space="preserve"> ismeretekből.</w:t>
      </w:r>
      <w:r w:rsidRPr="00AC0AAA">
        <w:rPr>
          <w:rFonts w:ascii="Times New Roman" w:hAnsi="Times New Roman" w:cs="Times New Roman"/>
        </w:rPr>
        <w:br/>
        <w:t xml:space="preserve">70. § Egy tanitó 50 növendéknél többet rendesen nem </w:t>
      </w:r>
      <w:proofErr w:type="spellStart"/>
      <w:r w:rsidRPr="00AC0AAA">
        <w:rPr>
          <w:rFonts w:ascii="Times New Roman" w:hAnsi="Times New Roman" w:cs="Times New Roman"/>
        </w:rPr>
        <w:t>tanithat</w:t>
      </w:r>
      <w:proofErr w:type="spellEnd"/>
      <w:r w:rsidRPr="00AC0AAA">
        <w:rPr>
          <w:rFonts w:ascii="Times New Roman" w:hAnsi="Times New Roman" w:cs="Times New Roman"/>
        </w:rPr>
        <w:t xml:space="preserve">, </w:t>
      </w:r>
      <w:proofErr w:type="spellStart"/>
      <w:r w:rsidRPr="00AC0AAA">
        <w:rPr>
          <w:rFonts w:ascii="Times New Roman" w:hAnsi="Times New Roman" w:cs="Times New Roman"/>
        </w:rPr>
        <w:t>rendkivüli</w:t>
      </w:r>
      <w:proofErr w:type="spellEnd"/>
      <w:r w:rsidRPr="00AC0AAA">
        <w:rPr>
          <w:rFonts w:ascii="Times New Roman" w:hAnsi="Times New Roman" w:cs="Times New Roman"/>
        </w:rPr>
        <w:t xml:space="preserve"> esetekben az illető iskolai felsőség adhat reá engedélyt.</w:t>
      </w:r>
      <w:r w:rsidRPr="00AC0AAA">
        <w:rPr>
          <w:rFonts w:ascii="Times New Roman" w:hAnsi="Times New Roman" w:cs="Times New Roman"/>
        </w:rPr>
        <w:br/>
        <w:t xml:space="preserve">71. § A </w:t>
      </w:r>
      <w:proofErr w:type="spellStart"/>
      <w:r w:rsidRPr="00AC0AAA">
        <w:rPr>
          <w:rFonts w:ascii="Times New Roman" w:hAnsi="Times New Roman" w:cs="Times New Roman"/>
        </w:rPr>
        <w:t>fiu</w:t>
      </w:r>
      <w:proofErr w:type="spellEnd"/>
      <w:r w:rsidRPr="00AC0AAA">
        <w:rPr>
          <w:rFonts w:ascii="Times New Roman" w:hAnsi="Times New Roman" w:cs="Times New Roman"/>
        </w:rPr>
        <w:t xml:space="preserve"> és leány növendékek a polgári iskolákban teljesen </w:t>
      </w:r>
      <w:proofErr w:type="spellStart"/>
      <w:r w:rsidRPr="00AC0AAA">
        <w:rPr>
          <w:rFonts w:ascii="Times New Roman" w:hAnsi="Times New Roman" w:cs="Times New Roman"/>
        </w:rPr>
        <w:t>elkülönitendők</w:t>
      </w:r>
      <w:proofErr w:type="spellEnd"/>
      <w:r w:rsidRPr="00AC0AAA">
        <w:rPr>
          <w:rFonts w:ascii="Times New Roman" w:hAnsi="Times New Roman" w:cs="Times New Roman"/>
        </w:rPr>
        <w:t>.</w:t>
      </w:r>
    </w:p>
    <w:p w:rsidR="00AC0AAA" w:rsidRPr="00AC0AAA" w:rsidRDefault="00F04A63" w:rsidP="00F04A63">
      <w:pPr>
        <w:spacing w:after="120"/>
        <w:rPr>
          <w:rFonts w:ascii="Times New Roman" w:hAnsi="Times New Roman" w:cs="Times New Roman"/>
        </w:rPr>
      </w:pPr>
      <w:r>
        <w:rPr>
          <w:rFonts w:ascii="Times New Roman" w:hAnsi="Times New Roman" w:cs="Times New Roman"/>
          <w:sz w:val="24"/>
          <w:szCs w:val="24"/>
        </w:rPr>
        <w:lastRenderedPageBreak/>
        <w:t xml:space="preserve">Eötvös József </w:t>
      </w:r>
      <w:r w:rsidR="00546475">
        <w:rPr>
          <w:rFonts w:ascii="Times New Roman" w:hAnsi="Times New Roman" w:cs="Times New Roman"/>
          <w:sz w:val="24"/>
          <w:szCs w:val="24"/>
        </w:rPr>
        <w:t xml:space="preserve">29 évesen nősült meg, a 17 éves </w:t>
      </w:r>
      <w:proofErr w:type="spellStart"/>
      <w:r w:rsidR="00546475">
        <w:rPr>
          <w:rFonts w:ascii="Times New Roman" w:hAnsi="Times New Roman" w:cs="Times New Roman"/>
          <w:sz w:val="24"/>
          <w:szCs w:val="24"/>
        </w:rPr>
        <w:t>Rosty</w:t>
      </w:r>
      <w:proofErr w:type="spellEnd"/>
      <w:r w:rsidR="00546475">
        <w:rPr>
          <w:rFonts w:ascii="Times New Roman" w:hAnsi="Times New Roman" w:cs="Times New Roman"/>
          <w:sz w:val="24"/>
          <w:szCs w:val="24"/>
        </w:rPr>
        <w:t xml:space="preserve"> Ágnest vette el. 5 gyermekük közül 4 érte meg a felnőtt kort, 3 lány és egy fiú</w:t>
      </w:r>
      <w:r w:rsidR="0041500F">
        <w:rPr>
          <w:rFonts w:ascii="Times New Roman" w:hAnsi="Times New Roman" w:cs="Times New Roman"/>
          <w:sz w:val="24"/>
          <w:szCs w:val="24"/>
        </w:rPr>
        <w:t>,</w:t>
      </w:r>
      <w:r w:rsidR="00546475">
        <w:rPr>
          <w:rFonts w:ascii="Times New Roman" w:hAnsi="Times New Roman" w:cs="Times New Roman"/>
          <w:sz w:val="24"/>
          <w:szCs w:val="24"/>
        </w:rPr>
        <w:t xml:space="preserve"> Loránd. </w:t>
      </w:r>
      <w:r w:rsidR="001010A3">
        <w:rPr>
          <w:rFonts w:ascii="Times New Roman" w:hAnsi="Times New Roman" w:cs="Times New Roman"/>
          <w:sz w:val="24"/>
          <w:szCs w:val="24"/>
        </w:rPr>
        <w:t xml:space="preserve">Eötvös József </w:t>
      </w:r>
      <w:r w:rsidR="00546475">
        <w:rPr>
          <w:rFonts w:ascii="Times New Roman" w:hAnsi="Times New Roman" w:cs="Times New Roman"/>
          <w:sz w:val="24"/>
          <w:szCs w:val="24"/>
        </w:rPr>
        <w:t>1871-ben</w:t>
      </w:r>
      <w:r w:rsidR="001010A3">
        <w:rPr>
          <w:rFonts w:ascii="Times New Roman" w:hAnsi="Times New Roman" w:cs="Times New Roman"/>
          <w:sz w:val="24"/>
          <w:szCs w:val="24"/>
        </w:rPr>
        <w:t>,</w:t>
      </w:r>
      <w:r w:rsidR="00546475">
        <w:rPr>
          <w:rFonts w:ascii="Times New Roman" w:hAnsi="Times New Roman" w:cs="Times New Roman"/>
          <w:sz w:val="24"/>
          <w:szCs w:val="24"/>
        </w:rPr>
        <w:t xml:space="preserve"> 58 évesen halt meg.</w:t>
      </w:r>
      <w:r w:rsidR="00AC0AAA" w:rsidRPr="00AC0AAA">
        <w:rPr>
          <w:rFonts w:ascii="Times New Roman" w:hAnsi="Times New Roman" w:cs="Times New Roman"/>
        </w:rPr>
        <w:br/>
      </w:r>
    </w:p>
    <w:p w:rsidR="00AB068F" w:rsidRPr="009B4D4E" w:rsidRDefault="00F04A63" w:rsidP="00DC4ACE">
      <w:pPr>
        <w:spacing w:before="100" w:beforeAutospacing="1" w:after="100" w:afterAutospacing="1" w:line="240" w:lineRule="auto"/>
        <w:jc w:val="both"/>
        <w:rPr>
          <w:rFonts w:ascii="Times New Roman" w:eastAsia="Times New Roman" w:hAnsi="Times New Roman" w:cs="Times New Roman"/>
          <w:sz w:val="32"/>
          <w:szCs w:val="32"/>
          <w:lang w:eastAsia="hu-HU"/>
        </w:rPr>
      </w:pPr>
      <w:r w:rsidRPr="009B4D4E">
        <w:rPr>
          <w:rFonts w:ascii="Times New Roman" w:eastAsia="Times New Roman" w:hAnsi="Times New Roman" w:cs="Times New Roman"/>
          <w:sz w:val="32"/>
          <w:szCs w:val="32"/>
          <w:lang w:eastAsia="hu-HU"/>
        </w:rPr>
        <w:t xml:space="preserve">Jöjjön végre </w:t>
      </w:r>
      <w:r w:rsidR="009B4D4E" w:rsidRPr="009B4D4E">
        <w:rPr>
          <w:rFonts w:ascii="Times New Roman" w:eastAsia="Times New Roman" w:hAnsi="Times New Roman" w:cs="Times New Roman"/>
          <w:sz w:val="32"/>
          <w:szCs w:val="32"/>
          <w:lang w:eastAsia="hu-HU"/>
        </w:rPr>
        <w:t xml:space="preserve">a </w:t>
      </w:r>
      <w:r w:rsidRPr="009B4D4E">
        <w:rPr>
          <w:rFonts w:ascii="Times New Roman" w:eastAsia="Times New Roman" w:hAnsi="Times New Roman" w:cs="Times New Roman"/>
          <w:sz w:val="32"/>
          <w:szCs w:val="32"/>
          <w:lang w:eastAsia="hu-HU"/>
        </w:rPr>
        <w:t>fia</w:t>
      </w:r>
      <w:r w:rsidR="0041500F">
        <w:rPr>
          <w:rFonts w:ascii="Times New Roman" w:eastAsia="Times New Roman" w:hAnsi="Times New Roman" w:cs="Times New Roman"/>
          <w:sz w:val="32"/>
          <w:szCs w:val="32"/>
          <w:lang w:eastAsia="hu-HU"/>
        </w:rPr>
        <w:t>,</w:t>
      </w:r>
      <w:r w:rsidR="00327B26" w:rsidRPr="009B4D4E">
        <w:rPr>
          <w:rFonts w:ascii="Times New Roman" w:eastAsia="Times New Roman" w:hAnsi="Times New Roman" w:cs="Times New Roman"/>
          <w:sz w:val="32"/>
          <w:szCs w:val="32"/>
          <w:lang w:eastAsia="hu-HU"/>
        </w:rPr>
        <w:t xml:space="preserve"> Loránd</w:t>
      </w:r>
    </w:p>
    <w:p w:rsidR="00CC5278" w:rsidRPr="001010A3" w:rsidRDefault="00327B26" w:rsidP="00F247CD">
      <w:pPr>
        <w:spacing w:after="120" w:line="240" w:lineRule="auto"/>
        <w:jc w:val="both"/>
        <w:rPr>
          <w:rFonts w:ascii="Times New Roman" w:hAnsi="Times New Roman" w:cs="Times New Roman"/>
          <w:b/>
          <w:sz w:val="24"/>
          <w:szCs w:val="24"/>
        </w:rPr>
      </w:pPr>
      <w:r w:rsidRPr="00AB068F">
        <w:rPr>
          <w:rFonts w:ascii="Times New Roman" w:eastAsia="Times New Roman" w:hAnsi="Times New Roman" w:cs="Times New Roman"/>
          <w:sz w:val="24"/>
          <w:szCs w:val="24"/>
          <w:lang w:eastAsia="hu-HU"/>
        </w:rPr>
        <w:t>1948</w:t>
      </w:r>
      <w:r w:rsidR="00AB068F" w:rsidRPr="00AB068F">
        <w:rPr>
          <w:rFonts w:ascii="Times New Roman" w:eastAsia="Times New Roman" w:hAnsi="Times New Roman" w:cs="Times New Roman"/>
          <w:sz w:val="24"/>
          <w:szCs w:val="24"/>
          <w:lang w:eastAsia="hu-HU"/>
        </w:rPr>
        <w:t xml:space="preserve"> júliusában</w:t>
      </w:r>
      <w:r w:rsidRPr="00AB068F">
        <w:rPr>
          <w:rFonts w:ascii="Times New Roman" w:eastAsia="Times New Roman" w:hAnsi="Times New Roman" w:cs="Times New Roman"/>
          <w:sz w:val="24"/>
          <w:szCs w:val="24"/>
          <w:lang w:eastAsia="hu-HU"/>
        </w:rPr>
        <w:t xml:space="preserve"> született. Így ír egy levélben erről édesapja:</w:t>
      </w:r>
      <w:r w:rsidR="00AB068F" w:rsidRPr="00AB068F">
        <w:rPr>
          <w:rFonts w:ascii="Times New Roman" w:eastAsia="Times New Roman" w:hAnsi="Times New Roman" w:cs="Times New Roman"/>
          <w:sz w:val="24"/>
          <w:szCs w:val="24"/>
          <w:lang w:eastAsia="hu-HU"/>
        </w:rPr>
        <w:t xml:space="preserve"> </w:t>
      </w:r>
      <w:r w:rsidR="00AB068F" w:rsidRPr="001010A3">
        <w:rPr>
          <w:rFonts w:ascii="Times New Roman" w:hAnsi="Times New Roman" w:cs="Times New Roman"/>
          <w:b/>
          <w:sz w:val="24"/>
          <w:szCs w:val="24"/>
        </w:rPr>
        <w:t xml:space="preserve">A nap, melyen születtél, éltem egyik legkínosabb napja volt. Anyád a szülés következtében életveszélyben forgott. Benn a városban a felséges nép lázongott, s míg feleségem betegágyánál ülve, remény és kétségbeesés között számoltam érütéseit, a Pest s Buda-i tornyokról a vészharang hangjai tölték be az éji csendet, s egy üzenet jött a másik után, mely minisztertanácshoz </w:t>
      </w:r>
      <w:proofErr w:type="spellStart"/>
      <w:r w:rsidR="00AB068F" w:rsidRPr="001010A3">
        <w:rPr>
          <w:rFonts w:ascii="Times New Roman" w:hAnsi="Times New Roman" w:cs="Times New Roman"/>
          <w:b/>
          <w:sz w:val="24"/>
          <w:szCs w:val="24"/>
        </w:rPr>
        <w:t>hítt</w:t>
      </w:r>
      <w:proofErr w:type="spellEnd"/>
      <w:r w:rsidR="00AB068F" w:rsidRPr="001010A3">
        <w:rPr>
          <w:rFonts w:ascii="Times New Roman" w:hAnsi="Times New Roman" w:cs="Times New Roman"/>
          <w:b/>
          <w:sz w:val="24"/>
          <w:szCs w:val="24"/>
        </w:rPr>
        <w:t xml:space="preserve">. Soha nem szenvedtem többet, mint ezen órákban, míg hajnal felé Balassa </w:t>
      </w:r>
      <w:proofErr w:type="spellStart"/>
      <w:r w:rsidR="00AB068F" w:rsidRPr="001010A3">
        <w:rPr>
          <w:rFonts w:ascii="Times New Roman" w:hAnsi="Times New Roman" w:cs="Times New Roman"/>
          <w:b/>
          <w:sz w:val="24"/>
          <w:szCs w:val="24"/>
        </w:rPr>
        <w:t>tudtomra</w:t>
      </w:r>
      <w:proofErr w:type="spellEnd"/>
      <w:r w:rsidR="00AB068F" w:rsidRPr="001010A3">
        <w:rPr>
          <w:rFonts w:ascii="Times New Roman" w:hAnsi="Times New Roman" w:cs="Times New Roman"/>
          <w:b/>
          <w:sz w:val="24"/>
          <w:szCs w:val="24"/>
        </w:rPr>
        <w:t xml:space="preserve"> </w:t>
      </w:r>
      <w:proofErr w:type="spellStart"/>
      <w:r w:rsidR="00AB068F" w:rsidRPr="001010A3">
        <w:rPr>
          <w:rFonts w:ascii="Times New Roman" w:hAnsi="Times New Roman" w:cs="Times New Roman"/>
          <w:b/>
          <w:sz w:val="24"/>
          <w:szCs w:val="24"/>
        </w:rPr>
        <w:t>adá</w:t>
      </w:r>
      <w:proofErr w:type="spellEnd"/>
      <w:r w:rsidR="00AB068F" w:rsidRPr="001010A3">
        <w:rPr>
          <w:rFonts w:ascii="Times New Roman" w:hAnsi="Times New Roman" w:cs="Times New Roman"/>
          <w:b/>
          <w:sz w:val="24"/>
          <w:szCs w:val="24"/>
        </w:rPr>
        <w:t>, hogy anyád veszélyen kívül van, s őt megcsókolva a városba siettem.</w:t>
      </w:r>
    </w:p>
    <w:p w:rsidR="00AB068F" w:rsidRPr="00AB068F" w:rsidRDefault="00AB068F" w:rsidP="00F247CD">
      <w:pPr>
        <w:spacing w:after="12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(Csak zárójelben jegyzem meg, hogy rengeteg információ vész el az utókor számára azzal, hogy manapság már nem levélben tartjuk a kapcsolatot rokonainkkal, ismerőseinkkel. Apa és fia levelezése, mely nagyrészt megmaradt</w:t>
      </w:r>
      <w:r w:rsidR="0041500F">
        <w:rPr>
          <w:rFonts w:ascii="Times New Roman" w:hAnsi="Times New Roman" w:cs="Times New Roman"/>
          <w:sz w:val="24"/>
          <w:szCs w:val="24"/>
        </w:rPr>
        <w:t>,</w:t>
      </w:r>
      <w:r>
        <w:rPr>
          <w:rFonts w:ascii="Times New Roman" w:hAnsi="Times New Roman" w:cs="Times New Roman"/>
          <w:sz w:val="24"/>
          <w:szCs w:val="24"/>
        </w:rPr>
        <w:t xml:space="preserve"> igen érdekes olvasmány, fogok még belőle idézgetni.)</w:t>
      </w:r>
    </w:p>
    <w:p w:rsidR="0041500F" w:rsidRDefault="00AB068F" w:rsidP="00F247CD">
      <w:pPr>
        <w:spacing w:after="120" w:line="240" w:lineRule="auto"/>
        <w:jc w:val="both"/>
        <w:rPr>
          <w:rFonts w:ascii="Times New Roman" w:hAnsi="Times New Roman" w:cs="Times New Roman"/>
          <w:sz w:val="24"/>
          <w:szCs w:val="24"/>
        </w:rPr>
      </w:pPr>
      <w:r w:rsidRPr="004E6243">
        <w:rPr>
          <w:rFonts w:ascii="Times New Roman" w:hAnsi="Times New Roman" w:cs="Times New Roman"/>
          <w:sz w:val="24"/>
          <w:szCs w:val="24"/>
        </w:rPr>
        <w:t>Eötvös kezdetben magántanuló, majd a Piarista gimnáziumba íratják be.  1</w:t>
      </w:r>
      <w:r w:rsidR="00FF273B" w:rsidRPr="004E6243">
        <w:rPr>
          <w:rFonts w:ascii="Times New Roman" w:hAnsi="Times New Roman" w:cs="Times New Roman"/>
          <w:sz w:val="24"/>
          <w:szCs w:val="24"/>
        </w:rPr>
        <w:t>865-ben érettségizett „kitűnő” megjegyzéssel (bár a tantárgy</w:t>
      </w:r>
      <w:r w:rsidR="000A577E">
        <w:rPr>
          <w:rFonts w:ascii="Times New Roman" w:hAnsi="Times New Roman" w:cs="Times New Roman"/>
          <w:sz w:val="24"/>
          <w:szCs w:val="24"/>
        </w:rPr>
        <w:t>ak</w:t>
      </w:r>
      <w:r w:rsidR="00FF273B" w:rsidRPr="004E6243">
        <w:rPr>
          <w:rFonts w:ascii="Times New Roman" w:hAnsi="Times New Roman" w:cs="Times New Roman"/>
          <w:sz w:val="24"/>
          <w:szCs w:val="24"/>
        </w:rPr>
        <w:t xml:space="preserve"> </w:t>
      </w:r>
      <w:r w:rsidR="001343D7" w:rsidRPr="004E6243">
        <w:rPr>
          <w:rFonts w:ascii="Times New Roman" w:hAnsi="Times New Roman" w:cs="Times New Roman"/>
          <w:sz w:val="24"/>
          <w:szCs w:val="24"/>
        </w:rPr>
        <w:t xml:space="preserve">többségének </w:t>
      </w:r>
      <w:r w:rsidR="00FF273B" w:rsidRPr="004E6243">
        <w:rPr>
          <w:rFonts w:ascii="Times New Roman" w:hAnsi="Times New Roman" w:cs="Times New Roman"/>
          <w:sz w:val="24"/>
          <w:szCs w:val="24"/>
        </w:rPr>
        <w:t>eredménye</w:t>
      </w:r>
      <w:r w:rsidR="004E6243" w:rsidRPr="004E6243">
        <w:rPr>
          <w:rFonts w:ascii="Times New Roman" w:hAnsi="Times New Roman" w:cs="Times New Roman"/>
          <w:sz w:val="24"/>
          <w:szCs w:val="24"/>
        </w:rPr>
        <w:t>,</w:t>
      </w:r>
      <w:r w:rsidR="00FF273B" w:rsidRPr="004E6243">
        <w:rPr>
          <w:rFonts w:ascii="Times New Roman" w:hAnsi="Times New Roman" w:cs="Times New Roman"/>
          <w:sz w:val="24"/>
          <w:szCs w:val="24"/>
        </w:rPr>
        <w:t xml:space="preserve"> köztük a természetrajz is csak jó (3)</w:t>
      </w:r>
      <w:r w:rsidR="0041500F">
        <w:rPr>
          <w:rFonts w:ascii="Times New Roman" w:hAnsi="Times New Roman" w:cs="Times New Roman"/>
          <w:sz w:val="24"/>
          <w:szCs w:val="24"/>
        </w:rPr>
        <w:t xml:space="preserve"> –</w:t>
      </w:r>
      <w:r w:rsidR="004E6243" w:rsidRPr="004E6243">
        <w:rPr>
          <w:rFonts w:ascii="Times New Roman" w:hAnsi="Times New Roman" w:cs="Times New Roman"/>
          <w:sz w:val="24"/>
          <w:szCs w:val="24"/>
        </w:rPr>
        <w:t xml:space="preserve"> a kitűnő az 1, a jeles a 2</w:t>
      </w:r>
      <w:r w:rsidR="00FF273B" w:rsidRPr="004E6243">
        <w:rPr>
          <w:rFonts w:ascii="Times New Roman" w:hAnsi="Times New Roman" w:cs="Times New Roman"/>
          <w:sz w:val="24"/>
          <w:szCs w:val="24"/>
        </w:rPr>
        <w:t>)</w:t>
      </w:r>
      <w:r w:rsidR="004E6243" w:rsidRPr="004E6243">
        <w:rPr>
          <w:rFonts w:ascii="Times New Roman" w:hAnsi="Times New Roman" w:cs="Times New Roman"/>
          <w:sz w:val="24"/>
          <w:szCs w:val="24"/>
        </w:rPr>
        <w:t xml:space="preserve">. </w:t>
      </w:r>
      <w:r w:rsidR="004E6243">
        <w:rPr>
          <w:rFonts w:ascii="Times New Roman" w:hAnsi="Times New Roman" w:cs="Times New Roman"/>
          <w:sz w:val="24"/>
          <w:szCs w:val="24"/>
        </w:rPr>
        <w:t xml:space="preserve">Igaz, hogy </w:t>
      </w:r>
      <w:r w:rsidR="00E452C6">
        <w:rPr>
          <w:rFonts w:ascii="Times New Roman" w:hAnsi="Times New Roman" w:cs="Times New Roman"/>
          <w:sz w:val="24"/>
          <w:szCs w:val="24"/>
        </w:rPr>
        <w:t>ekkortájt</w:t>
      </w:r>
      <w:r w:rsidR="004E6243">
        <w:rPr>
          <w:rFonts w:ascii="Times New Roman" w:hAnsi="Times New Roman" w:cs="Times New Roman"/>
          <w:sz w:val="24"/>
          <w:szCs w:val="24"/>
        </w:rPr>
        <w:t xml:space="preserve"> ideje nagy részét a költészet tölti k</w:t>
      </w:r>
      <w:r w:rsidR="00E452C6">
        <w:rPr>
          <w:rFonts w:ascii="Times New Roman" w:hAnsi="Times New Roman" w:cs="Times New Roman"/>
          <w:sz w:val="24"/>
          <w:szCs w:val="24"/>
        </w:rPr>
        <w:t xml:space="preserve">i, melyben nem is tehetségtelen. </w:t>
      </w:r>
    </w:p>
    <w:p w:rsidR="00AB068F" w:rsidRDefault="004E6243" w:rsidP="00F247CD">
      <w:pPr>
        <w:spacing w:after="120" w:line="240" w:lineRule="auto"/>
        <w:jc w:val="both"/>
        <w:rPr>
          <w:rFonts w:ascii="Times New Roman" w:hAnsi="Times New Roman" w:cs="Times New Roman"/>
          <w:sz w:val="24"/>
          <w:szCs w:val="24"/>
        </w:rPr>
      </w:pPr>
      <w:r w:rsidRPr="004E6243">
        <w:rPr>
          <w:rFonts w:ascii="Times New Roman" w:hAnsi="Times New Roman" w:cs="Times New Roman"/>
          <w:sz w:val="24"/>
          <w:szCs w:val="24"/>
        </w:rPr>
        <w:t>Most kezdhetünk azon elmélkedni, mekkora előnyt jelentett Eötvösnek</w:t>
      </w:r>
      <w:r w:rsidR="0041500F">
        <w:rPr>
          <w:rFonts w:ascii="Times New Roman" w:hAnsi="Times New Roman" w:cs="Times New Roman"/>
          <w:sz w:val="24"/>
          <w:szCs w:val="24"/>
        </w:rPr>
        <w:t xml:space="preserve"> a</w:t>
      </w:r>
      <w:r w:rsidRPr="004E6243">
        <w:rPr>
          <w:rFonts w:ascii="Times New Roman" w:hAnsi="Times New Roman" w:cs="Times New Roman"/>
          <w:sz w:val="24"/>
          <w:szCs w:val="24"/>
        </w:rPr>
        <w:t xml:space="preserve"> származása. </w:t>
      </w:r>
      <w:r>
        <w:rPr>
          <w:rFonts w:ascii="Times New Roman" w:hAnsi="Times New Roman" w:cs="Times New Roman"/>
          <w:sz w:val="24"/>
          <w:szCs w:val="24"/>
        </w:rPr>
        <w:t xml:space="preserve">Kétségkívül nagyot. Nézzük, hogy alakul további sorsa. </w:t>
      </w:r>
      <w:r w:rsidR="00E452C6">
        <w:rPr>
          <w:rFonts w:ascii="Times New Roman" w:hAnsi="Times New Roman" w:cs="Times New Roman"/>
          <w:sz w:val="24"/>
          <w:szCs w:val="24"/>
        </w:rPr>
        <w:t>Apja kérésére jogot kezd tanulni</w:t>
      </w:r>
      <w:r w:rsidR="00E65360">
        <w:rPr>
          <w:rFonts w:ascii="Times New Roman" w:hAnsi="Times New Roman" w:cs="Times New Roman"/>
          <w:sz w:val="24"/>
          <w:szCs w:val="24"/>
        </w:rPr>
        <w:t xml:space="preserve"> (2 évig)</w:t>
      </w:r>
      <w:r w:rsidR="00E452C6">
        <w:rPr>
          <w:rFonts w:ascii="Times New Roman" w:hAnsi="Times New Roman" w:cs="Times New Roman"/>
          <w:sz w:val="24"/>
          <w:szCs w:val="24"/>
        </w:rPr>
        <w:t>, de emellett éppen apja az, ki támogatja útját a tudomány felé. Matematikát, kémiai gyakorlatot, ásványtant tanul a jog mellett „magántanároktól”.</w:t>
      </w:r>
    </w:p>
    <w:p w:rsidR="00E452C6" w:rsidRDefault="00E452C6" w:rsidP="00F247C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Egyébként világfiként élte életét. Elegánsan öltözködött, szórakozott, több lánynak udvarolt.</w:t>
      </w:r>
    </w:p>
    <w:p w:rsidR="00E355D3" w:rsidRDefault="00E452C6" w:rsidP="00F247C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1867-ben tejesült életcélja, Heidelbergbe ment egyetemre, hogy megkezdje természettudományos tanulmányait. (Bunsen</w:t>
      </w:r>
      <w:r w:rsidR="0041500F">
        <w:rPr>
          <w:rFonts w:ascii="Times New Roman" w:hAnsi="Times New Roman" w:cs="Times New Roman"/>
          <w:sz w:val="24"/>
          <w:szCs w:val="24"/>
        </w:rPr>
        <w:t>,</w:t>
      </w:r>
      <w:r>
        <w:rPr>
          <w:rFonts w:ascii="Times New Roman" w:hAnsi="Times New Roman" w:cs="Times New Roman"/>
          <w:sz w:val="24"/>
          <w:szCs w:val="24"/>
        </w:rPr>
        <w:t xml:space="preserve"> Kirchhoff, </w:t>
      </w:r>
      <w:proofErr w:type="spellStart"/>
      <w:r>
        <w:rPr>
          <w:rFonts w:ascii="Times New Roman" w:hAnsi="Times New Roman" w:cs="Times New Roman"/>
          <w:sz w:val="24"/>
          <w:szCs w:val="24"/>
        </w:rPr>
        <w:t>Helmholcz</w:t>
      </w:r>
      <w:proofErr w:type="spellEnd"/>
      <w:r w:rsidR="00D609B1">
        <w:rPr>
          <w:rFonts w:ascii="Times New Roman" w:hAnsi="Times New Roman" w:cs="Times New Roman"/>
          <w:sz w:val="24"/>
          <w:szCs w:val="24"/>
        </w:rPr>
        <w:t xml:space="preserve"> a tanárai). Apjától ajánlóleveleket kap (Ne feledjük, ő az Akadémia elnöke, oktatási miniszter)</w:t>
      </w:r>
      <w:r w:rsidR="0041500F">
        <w:rPr>
          <w:rFonts w:ascii="Times New Roman" w:hAnsi="Times New Roman" w:cs="Times New Roman"/>
          <w:sz w:val="24"/>
          <w:szCs w:val="24"/>
        </w:rPr>
        <w:t>,</w:t>
      </w:r>
      <w:r w:rsidR="00D609B1">
        <w:rPr>
          <w:rFonts w:ascii="Times New Roman" w:hAnsi="Times New Roman" w:cs="Times New Roman"/>
          <w:sz w:val="24"/>
          <w:szCs w:val="24"/>
        </w:rPr>
        <w:t xml:space="preserve"> és ő fizeti költségeit. A levelekből kiderül, hogy ezek nem kicsik. (A miniszteri fizetés harmada megy erre, s a levelekben gyakran ír </w:t>
      </w:r>
      <w:r w:rsidR="00876AFF">
        <w:rPr>
          <w:rFonts w:ascii="Times New Roman" w:hAnsi="Times New Roman" w:cs="Times New Roman"/>
          <w:sz w:val="24"/>
          <w:szCs w:val="24"/>
        </w:rPr>
        <w:t xml:space="preserve">arról, hogy mennyire kevés a pénze a családnak.) </w:t>
      </w:r>
      <w:r w:rsidR="0041500F">
        <w:rPr>
          <w:rFonts w:ascii="Times New Roman" w:hAnsi="Times New Roman" w:cs="Times New Roman"/>
          <w:sz w:val="24"/>
          <w:szCs w:val="24"/>
        </w:rPr>
        <w:t>E</w:t>
      </w:r>
      <w:r w:rsidR="00E355D3">
        <w:rPr>
          <w:rFonts w:ascii="Times New Roman" w:hAnsi="Times New Roman" w:cs="Times New Roman"/>
          <w:sz w:val="24"/>
          <w:szCs w:val="24"/>
        </w:rPr>
        <w:t>zzel együtt örömmel fizeti a költségeket, mert a következőket írja egy levelében:</w:t>
      </w:r>
    </w:p>
    <w:p w:rsidR="00E355D3" w:rsidRPr="00E355D3" w:rsidRDefault="00E355D3" w:rsidP="00F247CD">
      <w:pPr>
        <w:spacing w:after="120" w:line="240" w:lineRule="auto"/>
        <w:jc w:val="both"/>
        <w:rPr>
          <w:rFonts w:ascii="Times New Roman" w:hAnsi="Times New Roman" w:cs="Times New Roman"/>
          <w:b/>
          <w:sz w:val="24"/>
          <w:szCs w:val="24"/>
        </w:rPr>
      </w:pPr>
      <w:r w:rsidRPr="00E355D3">
        <w:rPr>
          <w:rFonts w:ascii="Times New Roman" w:hAnsi="Times New Roman" w:cs="Times New Roman"/>
          <w:b/>
          <w:sz w:val="24"/>
          <w:szCs w:val="24"/>
        </w:rPr>
        <w:t xml:space="preserve">Ha volt egy forró vágya szívemnek, valami, mit az isteni gondviseléstől kértem, az az volt, hogy fiam kitűnő ember, hogy a hazának hasznos és tisztelt polgárja legyen. </w:t>
      </w:r>
    </w:p>
    <w:p w:rsidR="00E355D3" w:rsidRPr="00E355D3" w:rsidRDefault="00E355D3" w:rsidP="00F247CD">
      <w:pPr>
        <w:pStyle w:val="NormlWeb"/>
        <w:spacing w:before="0" w:beforeAutospacing="0" w:after="120" w:afterAutospacing="0"/>
        <w:rPr>
          <w:b/>
        </w:rPr>
      </w:pPr>
      <w:r w:rsidRPr="00E355D3">
        <w:rPr>
          <w:b/>
        </w:rPr>
        <w:t>De mily úton jutsz fel a magasságra, hol látni szeretnélek, mily pályán s minő küzdelmek után nyered el koszorúdat, az nekem közömbös; sőt</w:t>
      </w:r>
      <w:r w:rsidR="0041500F">
        <w:rPr>
          <w:b/>
        </w:rPr>
        <w:t>,</w:t>
      </w:r>
      <w:r w:rsidRPr="00E355D3">
        <w:rPr>
          <w:b/>
        </w:rPr>
        <w:t xml:space="preserve"> ha választanom kellene, éppen a tudomány mezején szeretném látni diadalaidat, nemcsak mert az talán az egyetlen küzdőtér, melyen tisztán mehetünk keresztül; de mert tevékenységünk sehol nem hat oly tág körben, mert fáradságunk sehol nem gyümölcsözőbb. </w:t>
      </w:r>
    </w:p>
    <w:p w:rsidR="005E05C2" w:rsidRDefault="00876AFF" w:rsidP="00F247C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Eötvös, </w:t>
      </w:r>
      <w:r w:rsidR="0041500F">
        <w:rPr>
          <w:rFonts w:ascii="Times New Roman" w:hAnsi="Times New Roman" w:cs="Times New Roman"/>
          <w:sz w:val="24"/>
          <w:szCs w:val="24"/>
        </w:rPr>
        <w:t>a</w:t>
      </w:r>
      <w:r>
        <w:rPr>
          <w:rFonts w:ascii="Times New Roman" w:hAnsi="Times New Roman" w:cs="Times New Roman"/>
          <w:sz w:val="24"/>
          <w:szCs w:val="24"/>
        </w:rPr>
        <w:t>ki eredetileg vegyész akart lenni, Kirchhoff hatására fizikus lesz, tőle „tanulja” a hihetetlen</w:t>
      </w:r>
      <w:r w:rsidR="0041500F">
        <w:rPr>
          <w:rFonts w:ascii="Times New Roman" w:hAnsi="Times New Roman" w:cs="Times New Roman"/>
          <w:sz w:val="24"/>
          <w:szCs w:val="24"/>
        </w:rPr>
        <w:t>ül</w:t>
      </w:r>
      <w:r>
        <w:rPr>
          <w:rFonts w:ascii="Times New Roman" w:hAnsi="Times New Roman" w:cs="Times New Roman"/>
          <w:sz w:val="24"/>
          <w:szCs w:val="24"/>
        </w:rPr>
        <w:t xml:space="preserve"> pontos méréseket is. Az ő tanácsára megy a 4. félévben Königsbergbe elméleti fizikát tanulni. Itt súlyosan csalódik. Túl elvontnak találja. Abba akarja hagyni az egészet</w:t>
      </w:r>
      <w:r w:rsidR="005E05C2">
        <w:rPr>
          <w:rFonts w:ascii="Times New Roman" w:hAnsi="Times New Roman" w:cs="Times New Roman"/>
          <w:sz w:val="24"/>
          <w:szCs w:val="24"/>
        </w:rPr>
        <w:t>.</w:t>
      </w:r>
    </w:p>
    <w:p w:rsidR="005E05C2" w:rsidRDefault="005E05C2" w:rsidP="00F247C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Erre a gondolatra így válaszol édesapja:</w:t>
      </w:r>
    </w:p>
    <w:p w:rsidR="005E05C2" w:rsidRDefault="005E05C2" w:rsidP="00F247CD">
      <w:pPr>
        <w:spacing w:after="120" w:line="240" w:lineRule="auto"/>
        <w:jc w:val="both"/>
        <w:rPr>
          <w:rFonts w:ascii="Times New Roman" w:hAnsi="Times New Roman" w:cs="Times New Roman"/>
          <w:b/>
          <w:sz w:val="24"/>
          <w:szCs w:val="24"/>
        </w:rPr>
      </w:pPr>
      <w:r w:rsidRPr="005E05C2">
        <w:rPr>
          <w:rFonts w:ascii="Times New Roman" w:hAnsi="Times New Roman" w:cs="Times New Roman"/>
          <w:b/>
          <w:sz w:val="24"/>
          <w:szCs w:val="24"/>
        </w:rPr>
        <w:t xml:space="preserve">Igaz, nem egészen </w:t>
      </w:r>
      <w:proofErr w:type="spellStart"/>
      <w:r w:rsidRPr="005E05C2">
        <w:rPr>
          <w:rFonts w:ascii="Times New Roman" w:hAnsi="Times New Roman" w:cs="Times New Roman"/>
          <w:b/>
          <w:sz w:val="24"/>
          <w:szCs w:val="24"/>
        </w:rPr>
        <w:t>elfogulatlanul</w:t>
      </w:r>
      <w:proofErr w:type="spellEnd"/>
      <w:r w:rsidRPr="005E05C2">
        <w:rPr>
          <w:rFonts w:ascii="Times New Roman" w:hAnsi="Times New Roman" w:cs="Times New Roman"/>
          <w:b/>
          <w:sz w:val="24"/>
          <w:szCs w:val="24"/>
        </w:rPr>
        <w:t xml:space="preserve"> ítélek ez ügyben; mert igen természetesen alig tudok valamit, minek inkább örülnék, mint annak, ha legalább egy fél évet együtt tölthetünk; </w:t>
      </w:r>
      <w:r w:rsidRPr="005E05C2">
        <w:rPr>
          <w:rFonts w:ascii="Times New Roman" w:hAnsi="Times New Roman" w:cs="Times New Roman"/>
          <w:b/>
          <w:sz w:val="24"/>
          <w:szCs w:val="24"/>
        </w:rPr>
        <w:lastRenderedPageBreak/>
        <w:t xml:space="preserve">azonban elvonatkozva ettől, még tisztán didaktikus szempontból is jobb, ha miután 2 évig erősen tanultunk, legalább egy időt arra fordítunk, hogy a gyűjtött anyagot magunkban feldolgozzuk, s gondoskodni fogok, hogy az erre szükséges eszközöknek hiányában ne légy. Than laboratóriuma s az Akadémia fizikai kabinetje szolgálatodra állnak, s bizonyos, hogy ha azokat, kik Pesten matematikával s természettudománnyal foglalkoznak, magad körébe gyűjtöd, oly haszonnal készülhetsz további tudományos utazásaidhoz, mint sehol a világon. </w:t>
      </w:r>
    </w:p>
    <w:p w:rsidR="005E05C2" w:rsidRDefault="005E05C2" w:rsidP="00F247CD">
      <w:pPr>
        <w:spacing w:after="120" w:line="240" w:lineRule="auto"/>
        <w:jc w:val="both"/>
        <w:rPr>
          <w:rFonts w:ascii="Times New Roman" w:eastAsia="Times New Roman" w:hAnsi="Times New Roman" w:cs="Times New Roman"/>
          <w:sz w:val="24"/>
          <w:szCs w:val="24"/>
          <w:lang w:eastAsia="hu-HU"/>
        </w:rPr>
      </w:pPr>
      <w:r w:rsidRPr="005E05C2">
        <w:rPr>
          <w:rFonts w:ascii="Times New Roman" w:hAnsi="Times New Roman" w:cs="Times New Roman"/>
          <w:sz w:val="24"/>
          <w:szCs w:val="24"/>
        </w:rPr>
        <w:t>Folytatja</w:t>
      </w:r>
      <w:r>
        <w:rPr>
          <w:rFonts w:ascii="Times New Roman" w:hAnsi="Times New Roman" w:cs="Times New Roman"/>
          <w:sz w:val="24"/>
          <w:szCs w:val="24"/>
        </w:rPr>
        <w:t xml:space="preserve"> gondolatait egy következő levélben (Eötvös svájci kirándulást fontolgat</w:t>
      </w:r>
      <w:r w:rsidR="00993481">
        <w:rPr>
          <w:rFonts w:ascii="Times New Roman" w:hAnsi="Times New Roman" w:cs="Times New Roman"/>
          <w:sz w:val="24"/>
          <w:szCs w:val="24"/>
        </w:rPr>
        <w:t>, apja fizetné, de ezt írja</w:t>
      </w:r>
      <w:r>
        <w:rPr>
          <w:rFonts w:ascii="Times New Roman" w:hAnsi="Times New Roman" w:cs="Times New Roman"/>
          <w:sz w:val="24"/>
          <w:szCs w:val="24"/>
        </w:rPr>
        <w:t>):</w:t>
      </w:r>
      <w:r w:rsidR="00993481" w:rsidRPr="00993481">
        <w:rPr>
          <w:rFonts w:ascii="Times New Roman" w:eastAsia="Times New Roman" w:hAnsi="Times New Roman" w:cs="Times New Roman"/>
          <w:sz w:val="24"/>
          <w:szCs w:val="24"/>
          <w:lang w:eastAsia="hu-HU"/>
        </w:rPr>
        <w:t xml:space="preserve"> </w:t>
      </w:r>
      <w:r w:rsidR="00993481">
        <w:rPr>
          <w:rFonts w:ascii="Times New Roman" w:eastAsia="Times New Roman" w:hAnsi="Times New Roman" w:cs="Times New Roman"/>
          <w:sz w:val="24"/>
          <w:szCs w:val="24"/>
          <w:lang w:eastAsia="hu-HU"/>
        </w:rPr>
        <w:t>E</w:t>
      </w:r>
      <w:r w:rsidR="00993481" w:rsidRPr="00C85B8A">
        <w:rPr>
          <w:rFonts w:ascii="Times New Roman" w:eastAsia="Times New Roman" w:hAnsi="Times New Roman" w:cs="Times New Roman"/>
          <w:sz w:val="24"/>
          <w:szCs w:val="24"/>
          <w:lang w:eastAsia="hu-HU"/>
        </w:rPr>
        <w:t>zt nem tanácsolom, éspedig éppen azért, mert azt annyira óhajtod, és oly korban vagy, hogy jó, ha megszokjuk néha megtagadni valamit magunktól, mire vágyainkon kívül semmi okot nem hozhatunk fel</w:t>
      </w:r>
      <w:r w:rsidR="00993481">
        <w:rPr>
          <w:rFonts w:ascii="Times New Roman" w:eastAsia="Times New Roman" w:hAnsi="Times New Roman" w:cs="Times New Roman"/>
          <w:sz w:val="24"/>
          <w:szCs w:val="24"/>
          <w:lang w:eastAsia="hu-HU"/>
        </w:rPr>
        <w:t xml:space="preserve">. </w:t>
      </w:r>
    </w:p>
    <w:p w:rsidR="00993481" w:rsidRDefault="00993481" w:rsidP="00F247CD">
      <w:pPr>
        <w:spacing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u-HU"/>
        </w:rPr>
        <w:t>Majd:</w:t>
      </w:r>
    </w:p>
    <w:p w:rsidR="005E05C2" w:rsidRDefault="005E05C2" w:rsidP="00F247CD">
      <w:pPr>
        <w:spacing w:after="120" w:line="240" w:lineRule="auto"/>
        <w:jc w:val="both"/>
        <w:rPr>
          <w:rFonts w:ascii="Times New Roman" w:eastAsia="Times New Roman" w:hAnsi="Times New Roman" w:cs="Times New Roman"/>
          <w:b/>
          <w:sz w:val="24"/>
          <w:szCs w:val="24"/>
          <w:lang w:eastAsia="hu-HU"/>
        </w:rPr>
      </w:pPr>
      <w:r w:rsidRPr="00C85B8A">
        <w:rPr>
          <w:rFonts w:ascii="Times New Roman" w:eastAsia="Times New Roman" w:hAnsi="Times New Roman" w:cs="Times New Roman"/>
          <w:b/>
          <w:sz w:val="24"/>
          <w:szCs w:val="24"/>
          <w:lang w:eastAsia="hu-HU"/>
        </w:rPr>
        <w:t>A nevelésnél két elvet követhetünk. Egyik a szigor, mellyel a gyermeket szorgalomra, igazmondásra és más jótulajdonokra szoktatunk. A másik a szabadság, melyet gyermekeinknek azért adunk, hogy azok jókor magok felett uralkodni tanuljanak. Az első rendszerint közönségesebb és talán többször vezet sikerhez, mert minden ember többször követvén szokásait, mint meggyőződését</w:t>
      </w:r>
      <w:r w:rsidR="0041500F">
        <w:rPr>
          <w:rFonts w:ascii="Times New Roman" w:eastAsia="Times New Roman" w:hAnsi="Times New Roman" w:cs="Times New Roman"/>
          <w:b/>
          <w:sz w:val="24"/>
          <w:szCs w:val="24"/>
          <w:lang w:eastAsia="hu-HU"/>
        </w:rPr>
        <w:t>,</w:t>
      </w:r>
      <w:r w:rsidRPr="00C85B8A">
        <w:rPr>
          <w:rFonts w:ascii="Times New Roman" w:eastAsia="Times New Roman" w:hAnsi="Times New Roman" w:cs="Times New Roman"/>
          <w:b/>
          <w:sz w:val="24"/>
          <w:szCs w:val="24"/>
          <w:lang w:eastAsia="hu-HU"/>
        </w:rPr>
        <w:t xml:space="preserve"> nagy előny, ha valaki bizonyos jó tulajdonokhoz szokik. A második csak kitűnőbb egyéniségekre alkalmazható és mindig veszélyesebb, de valóban férfiú csak ezen úton nevelhető, s én ezt választottam számodra.</w:t>
      </w:r>
    </w:p>
    <w:p w:rsidR="00993481" w:rsidRDefault="00993481" w:rsidP="00F247CD">
      <w:pPr>
        <w:spacing w:after="120" w:line="240" w:lineRule="auto"/>
        <w:jc w:val="both"/>
        <w:rPr>
          <w:rFonts w:ascii="Times New Roman" w:eastAsia="Times New Roman" w:hAnsi="Times New Roman" w:cs="Times New Roman"/>
          <w:b/>
          <w:sz w:val="24"/>
          <w:szCs w:val="24"/>
          <w:lang w:eastAsia="hu-HU"/>
        </w:rPr>
      </w:pPr>
      <w:r w:rsidRPr="00C85B8A">
        <w:rPr>
          <w:rFonts w:ascii="Times New Roman" w:eastAsia="Times New Roman" w:hAnsi="Times New Roman" w:cs="Times New Roman"/>
          <w:b/>
          <w:sz w:val="24"/>
          <w:szCs w:val="24"/>
          <w:lang w:eastAsia="hu-HU"/>
        </w:rPr>
        <w:t xml:space="preserve">A szabadság jókor megtanítja az embert uralkodni maga felett, s ez a fődolog, de ha ez nem </w:t>
      </w:r>
      <w:proofErr w:type="spellStart"/>
      <w:r w:rsidRPr="00C85B8A">
        <w:rPr>
          <w:rFonts w:ascii="Times New Roman" w:eastAsia="Times New Roman" w:hAnsi="Times New Roman" w:cs="Times New Roman"/>
          <w:b/>
          <w:sz w:val="24"/>
          <w:szCs w:val="24"/>
          <w:lang w:eastAsia="hu-HU"/>
        </w:rPr>
        <w:t>éretik</w:t>
      </w:r>
      <w:proofErr w:type="spellEnd"/>
      <w:r w:rsidRPr="00C85B8A">
        <w:rPr>
          <w:rFonts w:ascii="Times New Roman" w:eastAsia="Times New Roman" w:hAnsi="Times New Roman" w:cs="Times New Roman"/>
          <w:b/>
          <w:sz w:val="24"/>
          <w:szCs w:val="24"/>
          <w:lang w:eastAsia="hu-HU"/>
        </w:rPr>
        <w:t xml:space="preserve"> el, a nevelésnek ezen módja nem érte el célját.</w:t>
      </w:r>
    </w:p>
    <w:p w:rsidR="000F2DEA" w:rsidRDefault="00C66AE3" w:rsidP="00F247C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Eötvös visszatér Hei</w:t>
      </w:r>
      <w:r w:rsidR="007169EA">
        <w:rPr>
          <w:rFonts w:ascii="Times New Roman" w:hAnsi="Times New Roman" w:cs="Times New Roman"/>
          <w:sz w:val="24"/>
          <w:szCs w:val="24"/>
        </w:rPr>
        <w:t>del</w:t>
      </w:r>
      <w:r>
        <w:rPr>
          <w:rFonts w:ascii="Times New Roman" w:hAnsi="Times New Roman" w:cs="Times New Roman"/>
          <w:sz w:val="24"/>
          <w:szCs w:val="24"/>
        </w:rPr>
        <w:t>bergbe</w:t>
      </w:r>
      <w:r w:rsidR="007169EA">
        <w:rPr>
          <w:rFonts w:ascii="Times New Roman" w:hAnsi="Times New Roman" w:cs="Times New Roman"/>
          <w:sz w:val="24"/>
          <w:szCs w:val="24"/>
        </w:rPr>
        <w:t>, de novemberben 1 évre északi sarki expedícióra akar elmenni.</w:t>
      </w:r>
      <w:r w:rsidR="00876AFF">
        <w:rPr>
          <w:rFonts w:ascii="Times New Roman" w:hAnsi="Times New Roman" w:cs="Times New Roman"/>
          <w:sz w:val="24"/>
          <w:szCs w:val="24"/>
        </w:rPr>
        <w:t xml:space="preserve"> </w:t>
      </w:r>
      <w:r w:rsidR="004A2C57">
        <w:rPr>
          <w:rFonts w:ascii="Times New Roman" w:hAnsi="Times New Roman" w:cs="Times New Roman"/>
          <w:sz w:val="24"/>
          <w:szCs w:val="24"/>
        </w:rPr>
        <w:t>(Ennek feltétele lett volna, hogy anyagilag beszáll az expedíció támogatásába – mármint természetesen apja pénzéből.) Apja nem engedte, megírja neki, hogy már épül a labor a kémiai intézetben, ahol hazatérte után kutathat.</w:t>
      </w:r>
      <w:r w:rsidR="007169EA">
        <w:rPr>
          <w:rFonts w:ascii="Times New Roman" w:hAnsi="Times New Roman" w:cs="Times New Roman"/>
          <w:sz w:val="24"/>
          <w:szCs w:val="24"/>
        </w:rPr>
        <w:t xml:space="preserve"> </w:t>
      </w:r>
    </w:p>
    <w:p w:rsidR="00E452C6" w:rsidRDefault="000F2DEA" w:rsidP="00F247C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7169EA">
        <w:rPr>
          <w:rFonts w:ascii="Times New Roman" w:hAnsi="Times New Roman" w:cs="Times New Roman"/>
          <w:sz w:val="24"/>
          <w:szCs w:val="24"/>
        </w:rPr>
        <w:t>Három út közül választhat</w:t>
      </w:r>
      <w:r w:rsidR="004A63C3">
        <w:rPr>
          <w:rFonts w:ascii="Times New Roman" w:hAnsi="Times New Roman" w:cs="Times New Roman"/>
          <w:sz w:val="24"/>
          <w:szCs w:val="24"/>
        </w:rPr>
        <w:t>sz</w:t>
      </w:r>
      <w:r w:rsidR="007169EA">
        <w:rPr>
          <w:rFonts w:ascii="Times New Roman" w:hAnsi="Times New Roman" w:cs="Times New Roman"/>
          <w:sz w:val="24"/>
          <w:szCs w:val="24"/>
        </w:rPr>
        <w:t>:</w:t>
      </w:r>
    </w:p>
    <w:p w:rsidR="007169EA" w:rsidRDefault="004A63C3" w:rsidP="00F247C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V</w:t>
      </w:r>
      <w:r w:rsidR="007169EA">
        <w:rPr>
          <w:rFonts w:ascii="Times New Roman" w:hAnsi="Times New Roman" w:cs="Times New Roman"/>
          <w:sz w:val="24"/>
          <w:szCs w:val="24"/>
        </w:rPr>
        <w:t>agy praktikus irányokba fordulsz, és mérnöknek tanulsz</w:t>
      </w:r>
      <w:r>
        <w:rPr>
          <w:rFonts w:ascii="Times New Roman" w:hAnsi="Times New Roman" w:cs="Times New Roman"/>
          <w:sz w:val="24"/>
          <w:szCs w:val="24"/>
        </w:rPr>
        <w:t>,</w:t>
      </w:r>
    </w:p>
    <w:p w:rsidR="004A63C3" w:rsidRDefault="004A63C3" w:rsidP="00F247C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Vagy tanári pályára készülsz, </w:t>
      </w:r>
    </w:p>
    <w:p w:rsidR="004A63C3" w:rsidRDefault="004A63C3" w:rsidP="00F247CD">
      <w:pPr>
        <w:spacing w:after="120" w:line="240" w:lineRule="auto"/>
        <w:jc w:val="both"/>
        <w:rPr>
          <w:rFonts w:ascii="Times New Roman" w:hAnsi="Times New Roman" w:cs="Times New Roman"/>
          <w:sz w:val="24"/>
          <w:szCs w:val="24"/>
        </w:rPr>
      </w:pPr>
      <w:r w:rsidRPr="004A63C3">
        <w:rPr>
          <w:rFonts w:ascii="Times New Roman" w:hAnsi="Times New Roman" w:cs="Times New Roman"/>
          <w:sz w:val="24"/>
          <w:szCs w:val="24"/>
        </w:rPr>
        <w:t xml:space="preserve">Vagy hazatérve (természetesen utazás után), mint magányos tudós folytatod életedet, akár aktíve a tudomány valamely ágának szentelve minden erődet, akár </w:t>
      </w:r>
      <w:proofErr w:type="gramStart"/>
      <w:r w:rsidRPr="004A63C3">
        <w:rPr>
          <w:rFonts w:ascii="Times New Roman" w:hAnsi="Times New Roman" w:cs="Times New Roman"/>
          <w:sz w:val="24"/>
          <w:szCs w:val="24"/>
        </w:rPr>
        <w:t>csak</w:t>
      </w:r>
      <w:proofErr w:type="gramEnd"/>
      <w:r w:rsidRPr="004A63C3">
        <w:rPr>
          <w:rFonts w:ascii="Times New Roman" w:hAnsi="Times New Roman" w:cs="Times New Roman"/>
          <w:sz w:val="24"/>
          <w:szCs w:val="24"/>
        </w:rPr>
        <w:t xml:space="preserve"> mint tudománykedvelő, a tudományt csak annak tekintve, mi az életet szebbíti.</w:t>
      </w:r>
    </w:p>
    <w:p w:rsidR="004A63C3" w:rsidRDefault="004A63C3" w:rsidP="00F247C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 doktorátus megszerzése mindhárom esetben legalább hasznos.</w:t>
      </w:r>
      <w:r w:rsidR="000F2DEA">
        <w:rPr>
          <w:rFonts w:ascii="Times New Roman" w:hAnsi="Times New Roman" w:cs="Times New Roman"/>
          <w:sz w:val="24"/>
          <w:szCs w:val="24"/>
        </w:rPr>
        <w:t>”</w:t>
      </w:r>
      <w:r w:rsidRPr="004A63C3">
        <w:rPr>
          <w:rFonts w:ascii="Times New Roman" w:hAnsi="Times New Roman" w:cs="Times New Roman"/>
          <w:sz w:val="24"/>
          <w:szCs w:val="24"/>
        </w:rPr>
        <w:t xml:space="preserve"> </w:t>
      </w:r>
    </w:p>
    <w:p w:rsidR="004A63C3" w:rsidRDefault="004A63C3" w:rsidP="00F247CD">
      <w:pPr>
        <w:spacing w:after="120" w:line="240" w:lineRule="auto"/>
        <w:jc w:val="both"/>
        <w:rPr>
          <w:rFonts w:ascii="Times New Roman" w:hAnsi="Times New Roman" w:cs="Times New Roman"/>
          <w:sz w:val="24"/>
          <w:szCs w:val="24"/>
        </w:rPr>
      </w:pPr>
      <w:r w:rsidRPr="00FF33A7">
        <w:rPr>
          <w:rFonts w:ascii="Times New Roman" w:hAnsi="Times New Roman" w:cs="Times New Roman"/>
          <w:sz w:val="24"/>
          <w:szCs w:val="24"/>
        </w:rPr>
        <w:t xml:space="preserve">Érdekesnek találom, hogy egyik levelében </w:t>
      </w:r>
      <w:r w:rsidR="00FF33A7" w:rsidRPr="00FF33A7">
        <w:rPr>
          <w:rFonts w:ascii="Times New Roman" w:hAnsi="Times New Roman" w:cs="Times New Roman"/>
          <w:sz w:val="24"/>
          <w:szCs w:val="24"/>
        </w:rPr>
        <w:t>éppen Reguly Antal (néprajzkutató, antropológus, nyelvész) példájával riasztja el fiát az úttól. (Ebből azért látszik, bármennyire csodálom, a papa sem tévedhetetlen, mert azt írja</w:t>
      </w:r>
      <w:r w:rsidR="000F2DEA">
        <w:rPr>
          <w:rFonts w:ascii="Times New Roman" w:hAnsi="Times New Roman" w:cs="Times New Roman"/>
          <w:sz w:val="24"/>
          <w:szCs w:val="24"/>
        </w:rPr>
        <w:t>,</w:t>
      </w:r>
      <w:r w:rsidR="00FF33A7" w:rsidRPr="00FF33A7">
        <w:rPr>
          <w:rFonts w:ascii="Times New Roman" w:hAnsi="Times New Roman" w:cs="Times New Roman"/>
          <w:sz w:val="24"/>
          <w:szCs w:val="24"/>
        </w:rPr>
        <w:t xml:space="preserve"> </w:t>
      </w:r>
      <w:r w:rsidR="00FF33A7" w:rsidRPr="000F2DEA">
        <w:rPr>
          <w:rFonts w:ascii="Times New Roman" w:hAnsi="Times New Roman" w:cs="Times New Roman"/>
          <w:sz w:val="24"/>
          <w:szCs w:val="24"/>
          <w:highlight w:val="yellow"/>
        </w:rPr>
        <w:t>azért volt „sikertelen”,</w:t>
      </w:r>
      <w:r w:rsidR="00FF33A7" w:rsidRPr="00FF33A7">
        <w:rPr>
          <w:rFonts w:ascii="Times New Roman" w:hAnsi="Times New Roman" w:cs="Times New Roman"/>
          <w:sz w:val="24"/>
          <w:szCs w:val="24"/>
        </w:rPr>
        <w:t xml:space="preserve"> mert </w:t>
      </w:r>
      <w:proofErr w:type="spellStart"/>
      <w:r w:rsidR="00FF33A7" w:rsidRPr="00FF33A7">
        <w:rPr>
          <w:rFonts w:ascii="Times New Roman" w:hAnsi="Times New Roman" w:cs="Times New Roman"/>
          <w:sz w:val="24"/>
          <w:szCs w:val="24"/>
        </w:rPr>
        <w:t>gyakorlatlanul</w:t>
      </w:r>
      <w:proofErr w:type="spellEnd"/>
      <w:r w:rsidR="000F2DEA">
        <w:rPr>
          <w:rFonts w:ascii="Times New Roman" w:hAnsi="Times New Roman" w:cs="Times New Roman"/>
          <w:sz w:val="24"/>
          <w:szCs w:val="24"/>
        </w:rPr>
        <w:t xml:space="preserve"> </w:t>
      </w:r>
      <w:r w:rsidR="00FF33A7" w:rsidRPr="00FF33A7">
        <w:rPr>
          <w:rFonts w:ascii="Times New Roman" w:hAnsi="Times New Roman" w:cs="Times New Roman"/>
          <w:sz w:val="24"/>
          <w:szCs w:val="24"/>
        </w:rPr>
        <w:t>vágott neki expedíciójának.</w:t>
      </w:r>
    </w:p>
    <w:p w:rsidR="00FF33A7" w:rsidRDefault="00E04213" w:rsidP="00F247C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Rövid svájci túra után Eötvös folytatja tanulmányait, apja ezt írja tavasszal:</w:t>
      </w:r>
    </w:p>
    <w:p w:rsidR="00E04213" w:rsidRDefault="000F2DEA" w:rsidP="00F247CD">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sidR="00E04213" w:rsidRPr="00E04213">
        <w:rPr>
          <w:rFonts w:ascii="Times New Roman" w:hAnsi="Times New Roman" w:cs="Times New Roman"/>
          <w:b/>
          <w:sz w:val="24"/>
          <w:szCs w:val="24"/>
        </w:rPr>
        <w:t>Reménylem</w:t>
      </w:r>
      <w:proofErr w:type="spellEnd"/>
      <w:r w:rsidR="00E04213" w:rsidRPr="00E04213">
        <w:rPr>
          <w:rFonts w:ascii="Times New Roman" w:hAnsi="Times New Roman" w:cs="Times New Roman"/>
          <w:b/>
          <w:sz w:val="24"/>
          <w:szCs w:val="24"/>
        </w:rPr>
        <w:t xml:space="preserve">, júliusig túl leszel doktorátusodon, s akkor legalább hosszabb időre hazajössz, mert már nagyon vágyódom utánad. A leányok csak félig tartoznak a családhoz. Mikorra </w:t>
      </w:r>
      <w:proofErr w:type="spellStart"/>
      <w:r w:rsidR="00E04213" w:rsidRPr="00E04213">
        <w:rPr>
          <w:rFonts w:ascii="Times New Roman" w:hAnsi="Times New Roman" w:cs="Times New Roman"/>
          <w:b/>
          <w:sz w:val="24"/>
          <w:szCs w:val="24"/>
        </w:rPr>
        <w:t>eszök</w:t>
      </w:r>
      <w:proofErr w:type="spellEnd"/>
      <w:r w:rsidR="00E04213" w:rsidRPr="00E04213">
        <w:rPr>
          <w:rFonts w:ascii="Times New Roman" w:hAnsi="Times New Roman" w:cs="Times New Roman"/>
          <w:b/>
          <w:sz w:val="24"/>
          <w:szCs w:val="24"/>
        </w:rPr>
        <w:t xml:space="preserve"> lesz, mint a fecske, ha szárnya nőtt, elrepülnek, s csak </w:t>
      </w:r>
      <w:proofErr w:type="spellStart"/>
      <w:r w:rsidR="00E04213" w:rsidRPr="00E04213">
        <w:rPr>
          <w:rFonts w:ascii="Times New Roman" w:hAnsi="Times New Roman" w:cs="Times New Roman"/>
          <w:b/>
          <w:sz w:val="24"/>
          <w:szCs w:val="24"/>
        </w:rPr>
        <w:t>emléköket</w:t>
      </w:r>
      <w:proofErr w:type="spellEnd"/>
      <w:r w:rsidR="00E04213" w:rsidRPr="00E04213">
        <w:rPr>
          <w:rFonts w:ascii="Times New Roman" w:hAnsi="Times New Roman" w:cs="Times New Roman"/>
          <w:b/>
          <w:sz w:val="24"/>
          <w:szCs w:val="24"/>
        </w:rPr>
        <w:t xml:space="preserve"> hagyják apai házokban. - Még </w:t>
      </w:r>
      <w:proofErr w:type="spellStart"/>
      <w:r w:rsidR="00E04213" w:rsidRPr="00E04213">
        <w:rPr>
          <w:rFonts w:ascii="Times New Roman" w:hAnsi="Times New Roman" w:cs="Times New Roman"/>
          <w:b/>
          <w:sz w:val="24"/>
          <w:szCs w:val="24"/>
        </w:rPr>
        <w:t>nevök</w:t>
      </w:r>
      <w:proofErr w:type="spellEnd"/>
      <w:r w:rsidR="00E04213" w:rsidRPr="00E04213">
        <w:rPr>
          <w:rFonts w:ascii="Times New Roman" w:hAnsi="Times New Roman" w:cs="Times New Roman"/>
          <w:b/>
          <w:sz w:val="24"/>
          <w:szCs w:val="24"/>
        </w:rPr>
        <w:t xml:space="preserve"> is megváltozik, de a fiú egy marad a családdal, s bármerre menjen, nem válhat el apjától, hozzákötve azáltal, mi jóravaló ember előtt a legbecsesebb - neve által.</w:t>
      </w:r>
    </w:p>
    <w:p w:rsidR="00E04213" w:rsidRDefault="00E04213" w:rsidP="00F247CD">
      <w:pPr>
        <w:spacing w:after="120" w:line="240" w:lineRule="auto"/>
        <w:jc w:val="both"/>
        <w:rPr>
          <w:rFonts w:ascii="Times New Roman" w:hAnsi="Times New Roman" w:cs="Times New Roman"/>
          <w:sz w:val="24"/>
          <w:szCs w:val="24"/>
        </w:rPr>
      </w:pPr>
      <w:r w:rsidRPr="00E04213">
        <w:rPr>
          <w:rFonts w:ascii="Times New Roman" w:hAnsi="Times New Roman" w:cs="Times New Roman"/>
          <w:sz w:val="24"/>
          <w:szCs w:val="24"/>
        </w:rPr>
        <w:t xml:space="preserve">Eötvös summa cum laude </w:t>
      </w:r>
      <w:r>
        <w:rPr>
          <w:rFonts w:ascii="Times New Roman" w:hAnsi="Times New Roman" w:cs="Times New Roman"/>
          <w:sz w:val="24"/>
          <w:szCs w:val="24"/>
        </w:rPr>
        <w:t>doktorált 1870-ben.</w:t>
      </w:r>
    </w:p>
    <w:p w:rsidR="00E04213" w:rsidRDefault="00E04213" w:rsidP="00F247CD">
      <w:pPr>
        <w:spacing w:after="120" w:line="240" w:lineRule="auto"/>
        <w:jc w:val="both"/>
        <w:rPr>
          <w:rFonts w:ascii="Times New Roman" w:hAnsi="Times New Roman" w:cs="Times New Roman"/>
          <w:sz w:val="24"/>
          <w:szCs w:val="24"/>
        </w:rPr>
      </w:pPr>
      <w:r w:rsidRPr="00FC64F2">
        <w:rPr>
          <w:rFonts w:ascii="Times New Roman" w:hAnsi="Times New Roman" w:cs="Times New Roman"/>
          <w:sz w:val="24"/>
          <w:szCs w:val="24"/>
          <w:highlight w:val="yellow"/>
        </w:rPr>
        <w:lastRenderedPageBreak/>
        <w:t xml:space="preserve">(Kicsit fura nekem ez is, mert ehhez egy szakdolgozatot kellett volna készítenie, </w:t>
      </w:r>
      <w:r w:rsidR="000F2DEA">
        <w:rPr>
          <w:rFonts w:ascii="Times New Roman" w:hAnsi="Times New Roman" w:cs="Times New Roman"/>
          <w:sz w:val="24"/>
          <w:szCs w:val="24"/>
          <w:highlight w:val="yellow"/>
        </w:rPr>
        <w:t xml:space="preserve">de </w:t>
      </w:r>
      <w:r w:rsidRPr="00FC64F2">
        <w:rPr>
          <w:rFonts w:ascii="Times New Roman" w:hAnsi="Times New Roman" w:cs="Times New Roman"/>
          <w:sz w:val="24"/>
          <w:szCs w:val="24"/>
          <w:highlight w:val="yellow"/>
        </w:rPr>
        <w:t>ha jól értem, enélkül tette le a doktorátust.</w:t>
      </w:r>
      <w:r w:rsidR="00F122AB">
        <w:rPr>
          <w:rFonts w:ascii="Times New Roman" w:hAnsi="Times New Roman" w:cs="Times New Roman"/>
          <w:sz w:val="24"/>
          <w:szCs w:val="24"/>
        </w:rPr>
        <w:t>)</w:t>
      </w:r>
    </w:p>
    <w:p w:rsidR="00FC64F2" w:rsidRDefault="00FC64F2" w:rsidP="00FC64F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Gyorsan fussunk végig karrierjén ezek után, hozzátéve saját szavait, mely mutatja, hogy tisztában volt azzal</w:t>
      </w:r>
      <w:r w:rsidR="000F2DEA">
        <w:rPr>
          <w:rFonts w:ascii="Times New Roman" w:hAnsi="Times New Roman" w:cs="Times New Roman"/>
          <w:sz w:val="24"/>
          <w:szCs w:val="24"/>
        </w:rPr>
        <w:t>,</w:t>
      </w:r>
      <w:r>
        <w:rPr>
          <w:rFonts w:ascii="Times New Roman" w:hAnsi="Times New Roman" w:cs="Times New Roman"/>
          <w:sz w:val="24"/>
          <w:szCs w:val="24"/>
        </w:rPr>
        <w:t xml:space="preserve"> minek köszönheti gyors </w:t>
      </w:r>
      <w:proofErr w:type="spellStart"/>
      <w:r>
        <w:rPr>
          <w:rFonts w:ascii="Times New Roman" w:hAnsi="Times New Roman" w:cs="Times New Roman"/>
          <w:sz w:val="24"/>
          <w:szCs w:val="24"/>
        </w:rPr>
        <w:t>előrejutását</w:t>
      </w:r>
      <w:proofErr w:type="spellEnd"/>
      <w:r>
        <w:rPr>
          <w:rFonts w:ascii="Times New Roman" w:hAnsi="Times New Roman" w:cs="Times New Roman"/>
          <w:sz w:val="24"/>
          <w:szCs w:val="24"/>
        </w:rPr>
        <w:t>:</w:t>
      </w:r>
    </w:p>
    <w:p w:rsidR="00FC64F2" w:rsidRDefault="00FC64F2" w:rsidP="00FC64F2">
      <w:pPr>
        <w:spacing w:after="12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sidRPr="009B4D4E">
        <w:rPr>
          <w:rFonts w:ascii="Times New Roman" w:eastAsia="Times New Roman" w:hAnsi="Times New Roman" w:cs="Times New Roman"/>
          <w:b/>
          <w:sz w:val="24"/>
          <w:szCs w:val="24"/>
          <w:lang w:eastAsia="hu-HU"/>
        </w:rPr>
        <w:t>Ifjan komoly akarattal, de személyes érdem nélkül törekedtem hazánk tudományos munkásságának terére lépni, s előttem minden ajtó, mintegy varázsszóra megnyílt, mindenütt baráti karokra találtam, melyek első lépéseim támogatására ajánlkoztak. A szó, melynek ezt köszönhetem, boldogult atyám neve volt, e név, mely legnagyobb öröklött kincsem, s mely folyton arra int, hogy reá munka által érdemessé váljak.”</w:t>
      </w:r>
    </w:p>
    <w:p w:rsidR="00592BF9" w:rsidRDefault="00592BF9" w:rsidP="00FC64F2">
      <w:pPr>
        <w:spacing w:after="120" w:line="240" w:lineRule="auto"/>
        <w:jc w:val="both"/>
        <w:rPr>
          <w:rFonts w:ascii="Times New Roman" w:eastAsia="Times New Roman" w:hAnsi="Times New Roman" w:cs="Times New Roman"/>
          <w:sz w:val="24"/>
          <w:szCs w:val="24"/>
          <w:lang w:eastAsia="hu-HU"/>
        </w:rPr>
      </w:pPr>
    </w:p>
    <w:tbl>
      <w:tblPr>
        <w:tblStyle w:val="Rcsostblzat"/>
        <w:tblW w:w="9067" w:type="dxa"/>
        <w:tblLook w:val="04A0" w:firstRow="1" w:lastRow="0" w:firstColumn="1" w:lastColumn="0" w:noHBand="0" w:noVBand="1"/>
      </w:tblPr>
      <w:tblGrid>
        <w:gridCol w:w="718"/>
        <w:gridCol w:w="4989"/>
        <w:gridCol w:w="3360"/>
      </w:tblGrid>
      <w:tr w:rsidR="00592BF9" w:rsidRPr="009042EC" w:rsidTr="009042EC">
        <w:tc>
          <w:tcPr>
            <w:tcW w:w="56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kora</w:t>
            </w:r>
          </w:p>
        </w:tc>
        <w:tc>
          <w:tcPr>
            <w:tcW w:w="5103"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események</w:t>
            </w:r>
          </w:p>
        </w:tc>
        <w:tc>
          <w:tcPr>
            <w:tcW w:w="340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eredmény, publikáció</w:t>
            </w:r>
          </w:p>
        </w:tc>
      </w:tr>
      <w:tr w:rsidR="00592BF9" w:rsidRPr="009042EC" w:rsidTr="009042EC">
        <w:tc>
          <w:tcPr>
            <w:tcW w:w="56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22</w:t>
            </w:r>
          </w:p>
        </w:tc>
        <w:tc>
          <w:tcPr>
            <w:tcW w:w="5103"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ledoktorál</w:t>
            </w:r>
          </w:p>
        </w:tc>
        <w:tc>
          <w:tcPr>
            <w:tcW w:w="340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p>
        </w:tc>
      </w:tr>
      <w:tr w:rsidR="00000CE0" w:rsidRPr="009042EC" w:rsidTr="009042EC">
        <w:tc>
          <w:tcPr>
            <w:tcW w:w="562" w:type="dxa"/>
          </w:tcPr>
          <w:p w:rsidR="00000CE0" w:rsidRPr="009042EC" w:rsidRDefault="00000CE0"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22</w:t>
            </w:r>
          </w:p>
        </w:tc>
        <w:tc>
          <w:tcPr>
            <w:tcW w:w="5103" w:type="dxa"/>
          </w:tcPr>
          <w:p w:rsidR="00000CE0" w:rsidRPr="009042EC" w:rsidRDefault="00000CE0"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kísérletek saját laborban</w:t>
            </w:r>
          </w:p>
        </w:tc>
        <w:tc>
          <w:tcPr>
            <w:tcW w:w="3402" w:type="dxa"/>
            <w:vMerge w:val="restart"/>
          </w:tcPr>
          <w:p w:rsidR="00000CE0" w:rsidRPr="009042EC" w:rsidRDefault="00000CE0"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fényről … ismeretterjes</w:t>
            </w:r>
            <w:r w:rsidR="000F2DEA">
              <w:rPr>
                <w:rFonts w:ascii="Times New Roman" w:eastAsia="Times New Roman" w:hAnsi="Times New Roman" w:cs="Times New Roman"/>
                <w:lang w:eastAsia="hu-HU"/>
              </w:rPr>
              <w:t>z</w:t>
            </w:r>
            <w:r w:rsidRPr="009042EC">
              <w:rPr>
                <w:rFonts w:ascii="Times New Roman" w:eastAsia="Times New Roman" w:hAnsi="Times New Roman" w:cs="Times New Roman"/>
                <w:lang w:eastAsia="hu-HU"/>
              </w:rPr>
              <w:t>tő cikkek Természettudományi Közlönyben</w:t>
            </w:r>
            <w:r w:rsidR="00C01DF6" w:rsidRPr="009042EC">
              <w:rPr>
                <w:rFonts w:ascii="Times New Roman" w:eastAsia="Times New Roman" w:hAnsi="Times New Roman" w:cs="Times New Roman"/>
                <w:lang w:eastAsia="hu-HU"/>
              </w:rPr>
              <w:t>, rezgés, távolhatás</w:t>
            </w:r>
            <w:r w:rsidR="000F2DEA">
              <w:rPr>
                <w:rFonts w:ascii="Times New Roman" w:eastAsia="Times New Roman" w:hAnsi="Times New Roman" w:cs="Times New Roman"/>
                <w:lang w:eastAsia="hu-HU"/>
              </w:rPr>
              <w:t>.</w:t>
            </w:r>
            <w:r w:rsidR="00C01DF6" w:rsidRPr="009042EC">
              <w:rPr>
                <w:rFonts w:ascii="Times New Roman" w:eastAsia="Times New Roman" w:hAnsi="Times New Roman" w:cs="Times New Roman"/>
                <w:lang w:eastAsia="hu-HU"/>
              </w:rPr>
              <w:t xml:space="preserve"> Akadémiai Ért. </w:t>
            </w:r>
          </w:p>
        </w:tc>
      </w:tr>
      <w:tr w:rsidR="00000CE0" w:rsidRPr="009042EC" w:rsidTr="009042EC">
        <w:tc>
          <w:tcPr>
            <w:tcW w:w="562" w:type="dxa"/>
          </w:tcPr>
          <w:p w:rsidR="00000CE0" w:rsidRPr="009042EC" w:rsidRDefault="00000CE0"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23</w:t>
            </w:r>
          </w:p>
        </w:tc>
        <w:tc>
          <w:tcPr>
            <w:tcW w:w="5103" w:type="dxa"/>
          </w:tcPr>
          <w:p w:rsidR="00000CE0" w:rsidRPr="009042EC" w:rsidRDefault="00000CE0"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egyetemi magántanár</w:t>
            </w:r>
          </w:p>
        </w:tc>
        <w:tc>
          <w:tcPr>
            <w:tcW w:w="3402" w:type="dxa"/>
            <w:vMerge/>
          </w:tcPr>
          <w:p w:rsidR="00000CE0" w:rsidRPr="009042EC" w:rsidRDefault="00000CE0" w:rsidP="001B43F6">
            <w:pPr>
              <w:spacing w:before="100" w:beforeAutospacing="1" w:after="100" w:afterAutospacing="1"/>
              <w:jc w:val="center"/>
              <w:rPr>
                <w:rFonts w:ascii="Times New Roman" w:eastAsia="Times New Roman" w:hAnsi="Times New Roman" w:cs="Times New Roman"/>
                <w:lang w:eastAsia="hu-HU"/>
              </w:rPr>
            </w:pPr>
          </w:p>
        </w:tc>
      </w:tr>
      <w:tr w:rsidR="00000CE0" w:rsidRPr="009042EC" w:rsidTr="009042EC">
        <w:tc>
          <w:tcPr>
            <w:tcW w:w="562" w:type="dxa"/>
          </w:tcPr>
          <w:p w:rsidR="00000CE0" w:rsidRPr="009042EC" w:rsidRDefault="00000CE0"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24</w:t>
            </w:r>
          </w:p>
        </w:tc>
        <w:tc>
          <w:tcPr>
            <w:tcW w:w="5103" w:type="dxa"/>
          </w:tcPr>
          <w:p w:rsidR="00000CE0" w:rsidRPr="009042EC" w:rsidRDefault="00000CE0"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egyetemi rendes tanár (elméleti fizika)</w:t>
            </w:r>
          </w:p>
        </w:tc>
        <w:tc>
          <w:tcPr>
            <w:tcW w:w="3402" w:type="dxa"/>
            <w:vMerge/>
          </w:tcPr>
          <w:p w:rsidR="00000CE0" w:rsidRPr="009042EC" w:rsidRDefault="00000CE0" w:rsidP="001B43F6">
            <w:pPr>
              <w:spacing w:before="100" w:beforeAutospacing="1" w:after="100" w:afterAutospacing="1"/>
              <w:jc w:val="center"/>
              <w:rPr>
                <w:rFonts w:ascii="Times New Roman" w:eastAsia="Times New Roman" w:hAnsi="Times New Roman" w:cs="Times New Roman"/>
                <w:lang w:eastAsia="hu-HU"/>
              </w:rPr>
            </w:pPr>
          </w:p>
        </w:tc>
      </w:tr>
      <w:tr w:rsidR="00137A9B" w:rsidRPr="009042EC" w:rsidTr="009042EC">
        <w:tc>
          <w:tcPr>
            <w:tcW w:w="562" w:type="dxa"/>
          </w:tcPr>
          <w:p w:rsidR="00137A9B" w:rsidRPr="009042EC" w:rsidRDefault="00137A9B"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24</w:t>
            </w:r>
          </w:p>
        </w:tc>
        <w:tc>
          <w:tcPr>
            <w:tcW w:w="5103" w:type="dxa"/>
          </w:tcPr>
          <w:p w:rsidR="00137A9B" w:rsidRPr="009042EC" w:rsidRDefault="00137A9B"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a főrendiház tagja</w:t>
            </w:r>
          </w:p>
        </w:tc>
        <w:tc>
          <w:tcPr>
            <w:tcW w:w="3402" w:type="dxa"/>
          </w:tcPr>
          <w:p w:rsidR="00137A9B" w:rsidRPr="009042EC" w:rsidRDefault="00137A9B" w:rsidP="001B43F6">
            <w:pPr>
              <w:spacing w:before="100" w:beforeAutospacing="1" w:after="100" w:afterAutospacing="1"/>
              <w:jc w:val="center"/>
              <w:rPr>
                <w:rFonts w:ascii="Times New Roman" w:eastAsia="Times New Roman" w:hAnsi="Times New Roman" w:cs="Times New Roman"/>
                <w:lang w:eastAsia="hu-HU"/>
              </w:rPr>
            </w:pPr>
          </w:p>
        </w:tc>
      </w:tr>
      <w:tr w:rsidR="00592BF9" w:rsidRPr="009042EC" w:rsidTr="009042EC">
        <w:tc>
          <w:tcPr>
            <w:tcW w:w="56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25</w:t>
            </w:r>
          </w:p>
        </w:tc>
        <w:tc>
          <w:tcPr>
            <w:tcW w:w="5103"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akadémiai levelező tag</w:t>
            </w:r>
          </w:p>
        </w:tc>
        <w:tc>
          <w:tcPr>
            <w:tcW w:w="340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p>
        </w:tc>
      </w:tr>
      <w:tr w:rsidR="00592BF9" w:rsidRPr="009042EC" w:rsidTr="009042EC">
        <w:tc>
          <w:tcPr>
            <w:tcW w:w="56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26</w:t>
            </w:r>
          </w:p>
        </w:tc>
        <w:tc>
          <w:tcPr>
            <w:tcW w:w="5103"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 xml:space="preserve">tanárként előad kísérleti fizikát is </w:t>
            </w:r>
          </w:p>
        </w:tc>
        <w:tc>
          <w:tcPr>
            <w:tcW w:w="340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p>
        </w:tc>
      </w:tr>
      <w:tr w:rsidR="00592BF9" w:rsidRPr="009042EC" w:rsidTr="009042EC">
        <w:tc>
          <w:tcPr>
            <w:tcW w:w="56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30</w:t>
            </w:r>
          </w:p>
        </w:tc>
        <w:tc>
          <w:tcPr>
            <w:tcW w:w="5103" w:type="dxa"/>
          </w:tcPr>
          <w:p w:rsidR="00592BF9" w:rsidRPr="00994278" w:rsidRDefault="00592BF9" w:rsidP="001B43F6">
            <w:pPr>
              <w:spacing w:before="100" w:beforeAutospacing="1" w:after="100" w:afterAutospacing="1"/>
              <w:jc w:val="center"/>
              <w:rPr>
                <w:rFonts w:ascii="Times New Roman" w:eastAsia="Times New Roman" w:hAnsi="Times New Roman" w:cs="Times New Roman"/>
                <w:b/>
                <w:lang w:eastAsia="hu-HU"/>
              </w:rPr>
            </w:pPr>
            <w:r w:rsidRPr="009042EC">
              <w:rPr>
                <w:rFonts w:ascii="Times New Roman" w:eastAsia="Times New Roman" w:hAnsi="Times New Roman" w:cs="Times New Roman"/>
                <w:lang w:eastAsia="hu-HU"/>
              </w:rPr>
              <w:t>tanszékvezető egyetemi tanár</w:t>
            </w:r>
            <w:r w:rsidR="00994278">
              <w:rPr>
                <w:rFonts w:ascii="Times New Roman" w:eastAsia="Times New Roman" w:hAnsi="Times New Roman" w:cs="Times New Roman"/>
                <w:b/>
                <w:lang w:eastAsia="hu-HU"/>
              </w:rPr>
              <w:t xml:space="preserve"> Jedlik Ányos helyére</w:t>
            </w:r>
          </w:p>
        </w:tc>
        <w:tc>
          <w:tcPr>
            <w:tcW w:w="340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p>
        </w:tc>
      </w:tr>
      <w:tr w:rsidR="00592BF9" w:rsidRPr="009042EC" w:rsidTr="009042EC">
        <w:tc>
          <w:tcPr>
            <w:tcW w:w="56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35</w:t>
            </w:r>
          </w:p>
        </w:tc>
        <w:tc>
          <w:tcPr>
            <w:tcW w:w="5103"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akadémiai rendes tag</w:t>
            </w:r>
          </w:p>
        </w:tc>
        <w:tc>
          <w:tcPr>
            <w:tcW w:w="340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p>
        </w:tc>
      </w:tr>
      <w:tr w:rsidR="00592BF9" w:rsidRPr="009042EC" w:rsidTr="009042EC">
        <w:tc>
          <w:tcPr>
            <w:tcW w:w="56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37</w:t>
            </w:r>
          </w:p>
        </w:tc>
        <w:tc>
          <w:tcPr>
            <w:tcW w:w="5103"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proofErr w:type="spellStart"/>
            <w:r w:rsidRPr="009042EC">
              <w:rPr>
                <w:rFonts w:ascii="Times New Roman" w:eastAsia="Times New Roman" w:hAnsi="Times New Roman" w:cs="Times New Roman"/>
                <w:lang w:eastAsia="hu-HU"/>
              </w:rPr>
              <w:t>Mathematikai</w:t>
            </w:r>
            <w:proofErr w:type="spellEnd"/>
            <w:r w:rsidRPr="009042EC">
              <w:rPr>
                <w:rFonts w:ascii="Times New Roman" w:eastAsia="Times New Roman" w:hAnsi="Times New Roman" w:cs="Times New Roman"/>
                <w:lang w:eastAsia="hu-HU"/>
              </w:rPr>
              <w:t xml:space="preserve"> Társaság alapítása</w:t>
            </w:r>
          </w:p>
        </w:tc>
        <w:tc>
          <w:tcPr>
            <w:tcW w:w="340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p>
        </w:tc>
      </w:tr>
      <w:tr w:rsidR="00592BF9" w:rsidRPr="009042EC" w:rsidTr="009042EC">
        <w:tc>
          <w:tcPr>
            <w:tcW w:w="56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38</w:t>
            </w:r>
          </w:p>
        </w:tc>
        <w:tc>
          <w:tcPr>
            <w:tcW w:w="5103"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Eötvös</w:t>
            </w:r>
            <w:r w:rsidR="000F2DEA">
              <w:rPr>
                <w:rFonts w:ascii="Times New Roman" w:eastAsia="Times New Roman" w:hAnsi="Times New Roman" w:cs="Times New Roman"/>
                <w:lang w:eastAsia="hu-HU"/>
              </w:rPr>
              <w:t>-</w:t>
            </w:r>
            <w:r w:rsidRPr="009042EC">
              <w:rPr>
                <w:rFonts w:ascii="Times New Roman" w:eastAsia="Times New Roman" w:hAnsi="Times New Roman" w:cs="Times New Roman"/>
                <w:lang w:eastAsia="hu-HU"/>
              </w:rPr>
              <w:t>törvény (felületi feszültség)</w:t>
            </w:r>
            <w:r w:rsidR="005D4DF9" w:rsidRPr="009042EC">
              <w:rPr>
                <w:rFonts w:ascii="Times New Roman" w:eastAsia="Times New Roman" w:hAnsi="Times New Roman" w:cs="Times New Roman"/>
                <w:lang w:eastAsia="hu-HU"/>
              </w:rPr>
              <w:t xml:space="preserve"> publikálása</w:t>
            </w:r>
          </w:p>
        </w:tc>
        <w:tc>
          <w:tcPr>
            <w:tcW w:w="340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p>
        </w:tc>
      </w:tr>
      <w:tr w:rsidR="009B6B67" w:rsidRPr="009042EC" w:rsidTr="009042EC">
        <w:tc>
          <w:tcPr>
            <w:tcW w:w="562" w:type="dxa"/>
          </w:tcPr>
          <w:p w:rsidR="009B6B67" w:rsidRPr="009042EC" w:rsidRDefault="009B6B67"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 xml:space="preserve">38 </w:t>
            </w:r>
          </w:p>
        </w:tc>
        <w:tc>
          <w:tcPr>
            <w:tcW w:w="5103" w:type="dxa"/>
          </w:tcPr>
          <w:p w:rsidR="009B6B67" w:rsidRPr="009042EC" w:rsidRDefault="009B6B67"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átadják az Eötvös tervezte új fizikai intézetet</w:t>
            </w:r>
          </w:p>
        </w:tc>
        <w:tc>
          <w:tcPr>
            <w:tcW w:w="3402" w:type="dxa"/>
            <w:vMerge w:val="restart"/>
          </w:tcPr>
          <w:p w:rsidR="009B6B67" w:rsidRPr="009042EC" w:rsidRDefault="009B6B67"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10 részes népszerűsítő előadássorozat. Benne gravitáció.</w:t>
            </w:r>
          </w:p>
        </w:tc>
      </w:tr>
      <w:tr w:rsidR="009B6B67" w:rsidRPr="009042EC" w:rsidTr="009042EC">
        <w:tc>
          <w:tcPr>
            <w:tcW w:w="562" w:type="dxa"/>
          </w:tcPr>
          <w:p w:rsidR="009B6B67" w:rsidRPr="009042EC" w:rsidRDefault="009B6B67"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40</w:t>
            </w:r>
          </w:p>
        </w:tc>
        <w:tc>
          <w:tcPr>
            <w:tcW w:w="5103" w:type="dxa"/>
          </w:tcPr>
          <w:p w:rsidR="009B6B67" w:rsidRPr="009042EC" w:rsidRDefault="009B6B67"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Gravitációs mérés kezdete</w:t>
            </w:r>
          </w:p>
        </w:tc>
        <w:tc>
          <w:tcPr>
            <w:tcW w:w="3402" w:type="dxa"/>
            <w:vMerge/>
          </w:tcPr>
          <w:p w:rsidR="009B6B67" w:rsidRPr="009042EC" w:rsidRDefault="009B6B67" w:rsidP="001B43F6">
            <w:pPr>
              <w:spacing w:before="100" w:beforeAutospacing="1" w:after="100" w:afterAutospacing="1"/>
              <w:jc w:val="center"/>
              <w:rPr>
                <w:rFonts w:ascii="Times New Roman" w:eastAsia="Times New Roman" w:hAnsi="Times New Roman" w:cs="Times New Roman"/>
                <w:lang w:eastAsia="hu-HU"/>
              </w:rPr>
            </w:pPr>
          </w:p>
        </w:tc>
      </w:tr>
      <w:tr w:rsidR="00592BF9" w:rsidRPr="009042EC" w:rsidTr="009042EC">
        <w:tc>
          <w:tcPr>
            <w:tcW w:w="56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41</w:t>
            </w:r>
          </w:p>
        </w:tc>
        <w:tc>
          <w:tcPr>
            <w:tcW w:w="5103"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az Akadémia elnöke</w:t>
            </w:r>
          </w:p>
        </w:tc>
        <w:tc>
          <w:tcPr>
            <w:tcW w:w="340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p>
        </w:tc>
      </w:tr>
      <w:tr w:rsidR="00592BF9" w:rsidRPr="009042EC" w:rsidTr="009042EC">
        <w:tc>
          <w:tcPr>
            <w:tcW w:w="56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43</w:t>
            </w:r>
          </w:p>
        </w:tc>
        <w:tc>
          <w:tcPr>
            <w:tcW w:w="5103"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proofErr w:type="spellStart"/>
            <w:r w:rsidRPr="009042EC">
              <w:rPr>
                <w:rFonts w:ascii="Times New Roman" w:eastAsia="Times New Roman" w:hAnsi="Times New Roman" w:cs="Times New Roman"/>
                <w:lang w:eastAsia="hu-HU"/>
              </w:rPr>
              <w:t>Mathematikai</w:t>
            </w:r>
            <w:proofErr w:type="spellEnd"/>
            <w:r w:rsidRPr="009042EC">
              <w:rPr>
                <w:rFonts w:ascii="Times New Roman" w:eastAsia="Times New Roman" w:hAnsi="Times New Roman" w:cs="Times New Roman"/>
                <w:lang w:eastAsia="hu-HU"/>
              </w:rPr>
              <w:t xml:space="preserve"> és </w:t>
            </w:r>
            <w:proofErr w:type="spellStart"/>
            <w:r w:rsidRPr="009042EC">
              <w:rPr>
                <w:rFonts w:ascii="Times New Roman" w:eastAsia="Times New Roman" w:hAnsi="Times New Roman" w:cs="Times New Roman"/>
                <w:lang w:eastAsia="hu-HU"/>
              </w:rPr>
              <w:t>Physikai</w:t>
            </w:r>
            <w:proofErr w:type="spellEnd"/>
            <w:r w:rsidRPr="009042EC">
              <w:rPr>
                <w:rFonts w:ascii="Times New Roman" w:eastAsia="Times New Roman" w:hAnsi="Times New Roman" w:cs="Times New Roman"/>
                <w:lang w:eastAsia="hu-HU"/>
              </w:rPr>
              <w:t xml:space="preserve"> Társulat alakítása, elnök</w:t>
            </w:r>
          </w:p>
        </w:tc>
        <w:tc>
          <w:tcPr>
            <w:tcW w:w="340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proofErr w:type="spellStart"/>
            <w:r w:rsidRPr="009042EC">
              <w:rPr>
                <w:rFonts w:ascii="Times New Roman" w:hAnsi="Times New Roman" w:cs="Times New Roman"/>
                <w:bCs/>
              </w:rPr>
              <w:t>Mathematikai</w:t>
            </w:r>
            <w:proofErr w:type="spellEnd"/>
            <w:r w:rsidRPr="009042EC">
              <w:rPr>
                <w:rFonts w:ascii="Times New Roman" w:hAnsi="Times New Roman" w:cs="Times New Roman"/>
                <w:bCs/>
              </w:rPr>
              <w:t xml:space="preserve"> és </w:t>
            </w:r>
            <w:proofErr w:type="spellStart"/>
            <w:r w:rsidRPr="009042EC">
              <w:rPr>
                <w:rFonts w:ascii="Times New Roman" w:hAnsi="Times New Roman" w:cs="Times New Roman"/>
                <w:bCs/>
              </w:rPr>
              <w:t>Physikai</w:t>
            </w:r>
            <w:proofErr w:type="spellEnd"/>
            <w:r w:rsidRPr="009042EC">
              <w:rPr>
                <w:rFonts w:ascii="Times New Roman" w:hAnsi="Times New Roman" w:cs="Times New Roman"/>
                <w:bCs/>
              </w:rPr>
              <w:t xml:space="preserve"> Lapok</w:t>
            </w:r>
          </w:p>
        </w:tc>
      </w:tr>
      <w:tr w:rsidR="00592BF9" w:rsidRPr="009042EC" w:rsidTr="009042EC">
        <w:tc>
          <w:tcPr>
            <w:tcW w:w="56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43</w:t>
            </w:r>
          </w:p>
        </w:tc>
        <w:tc>
          <w:tcPr>
            <w:tcW w:w="5103"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az egyetem rektora</w:t>
            </w:r>
          </w:p>
        </w:tc>
        <w:tc>
          <w:tcPr>
            <w:tcW w:w="340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p>
        </w:tc>
      </w:tr>
      <w:tr w:rsidR="00592BF9" w:rsidRPr="009042EC" w:rsidTr="009042EC">
        <w:tc>
          <w:tcPr>
            <w:tcW w:w="56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46</w:t>
            </w:r>
          </w:p>
        </w:tc>
        <w:tc>
          <w:tcPr>
            <w:tcW w:w="5103"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miniszter (6 hónapig)</w:t>
            </w:r>
          </w:p>
        </w:tc>
        <w:tc>
          <w:tcPr>
            <w:tcW w:w="3402" w:type="dxa"/>
          </w:tcPr>
          <w:p w:rsidR="00592BF9" w:rsidRPr="009042EC" w:rsidRDefault="00D73728"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tanulmányi versenyek</w:t>
            </w:r>
          </w:p>
        </w:tc>
      </w:tr>
      <w:tr w:rsidR="00592BF9" w:rsidRPr="009042EC" w:rsidTr="009042EC">
        <w:tc>
          <w:tcPr>
            <w:tcW w:w="56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47</w:t>
            </w:r>
          </w:p>
        </w:tc>
        <w:tc>
          <w:tcPr>
            <w:tcW w:w="5103"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újra tanít</w:t>
            </w:r>
          </w:p>
        </w:tc>
        <w:tc>
          <w:tcPr>
            <w:tcW w:w="3402" w:type="dxa"/>
          </w:tcPr>
          <w:p w:rsidR="00592BF9" w:rsidRPr="009042EC" w:rsidRDefault="00592BF9" w:rsidP="001B43F6">
            <w:pPr>
              <w:spacing w:before="100" w:beforeAutospacing="1" w:after="100" w:afterAutospacing="1"/>
              <w:jc w:val="center"/>
              <w:rPr>
                <w:rFonts w:ascii="Times New Roman" w:eastAsia="Times New Roman" w:hAnsi="Times New Roman" w:cs="Times New Roman"/>
                <w:lang w:eastAsia="hu-HU"/>
              </w:rPr>
            </w:pPr>
          </w:p>
        </w:tc>
      </w:tr>
      <w:tr w:rsidR="001E712A" w:rsidRPr="009042EC" w:rsidTr="009042EC">
        <w:tc>
          <w:tcPr>
            <w:tcW w:w="562" w:type="dxa"/>
          </w:tcPr>
          <w:p w:rsidR="001E712A" w:rsidRPr="009042EC" w:rsidRDefault="001E712A" w:rsidP="001E712A">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47</w:t>
            </w:r>
          </w:p>
        </w:tc>
        <w:tc>
          <w:tcPr>
            <w:tcW w:w="5103" w:type="dxa"/>
          </w:tcPr>
          <w:p w:rsidR="001E712A" w:rsidRPr="009042EC" w:rsidRDefault="001E712A" w:rsidP="001E712A">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Eötvös kollégium megnyitása</w:t>
            </w:r>
          </w:p>
        </w:tc>
        <w:tc>
          <w:tcPr>
            <w:tcW w:w="3402" w:type="dxa"/>
          </w:tcPr>
          <w:p w:rsidR="001E712A" w:rsidRPr="009042EC" w:rsidRDefault="001E712A" w:rsidP="001E712A">
            <w:pPr>
              <w:spacing w:before="100" w:beforeAutospacing="1" w:after="100" w:afterAutospacing="1"/>
              <w:jc w:val="center"/>
              <w:rPr>
                <w:rFonts w:ascii="Times New Roman" w:eastAsia="Times New Roman" w:hAnsi="Times New Roman" w:cs="Times New Roman"/>
                <w:lang w:eastAsia="hu-HU"/>
              </w:rPr>
            </w:pPr>
          </w:p>
        </w:tc>
      </w:tr>
      <w:tr w:rsidR="001E712A" w:rsidRPr="009042EC" w:rsidTr="009042EC">
        <w:tc>
          <w:tcPr>
            <w:tcW w:w="562" w:type="dxa"/>
          </w:tcPr>
          <w:p w:rsidR="001E712A" w:rsidRPr="009042EC" w:rsidRDefault="001E712A" w:rsidP="001E712A">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57</w:t>
            </w:r>
          </w:p>
        </w:tc>
        <w:tc>
          <w:tcPr>
            <w:tcW w:w="5103" w:type="dxa"/>
          </w:tcPr>
          <w:p w:rsidR="001E712A" w:rsidRPr="009042EC" w:rsidRDefault="001010A3" w:rsidP="001E712A">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 xml:space="preserve">lemond az akadémiai elnökségről, </w:t>
            </w:r>
            <w:r w:rsidR="001E712A" w:rsidRPr="009042EC">
              <w:rPr>
                <w:rFonts w:ascii="Times New Roman" w:eastAsia="Times New Roman" w:hAnsi="Times New Roman" w:cs="Times New Roman"/>
                <w:lang w:eastAsia="hu-HU"/>
              </w:rPr>
              <w:t>vissz</w:t>
            </w:r>
            <w:r w:rsidRPr="009042EC">
              <w:rPr>
                <w:rFonts w:ascii="Times New Roman" w:eastAsia="Times New Roman" w:hAnsi="Times New Roman" w:cs="Times New Roman"/>
                <w:lang w:eastAsia="hu-HU"/>
              </w:rPr>
              <w:t xml:space="preserve">a </w:t>
            </w:r>
            <w:r w:rsidR="001E712A" w:rsidRPr="009042EC">
              <w:rPr>
                <w:rFonts w:ascii="Times New Roman" w:eastAsia="Times New Roman" w:hAnsi="Times New Roman" w:cs="Times New Roman"/>
                <w:lang w:eastAsia="hu-HU"/>
              </w:rPr>
              <w:t>a</w:t>
            </w:r>
            <w:r w:rsidRPr="009042EC">
              <w:rPr>
                <w:rFonts w:ascii="Times New Roman" w:eastAsia="Times New Roman" w:hAnsi="Times New Roman" w:cs="Times New Roman"/>
                <w:lang w:eastAsia="hu-HU"/>
              </w:rPr>
              <w:t>z</w:t>
            </w:r>
            <w:r w:rsidR="001E712A" w:rsidRPr="009042EC">
              <w:rPr>
                <w:rFonts w:ascii="Times New Roman" w:eastAsia="Times New Roman" w:hAnsi="Times New Roman" w:cs="Times New Roman"/>
                <w:lang w:eastAsia="hu-HU"/>
              </w:rPr>
              <w:t xml:space="preserve"> ingákhoz.</w:t>
            </w:r>
          </w:p>
        </w:tc>
        <w:tc>
          <w:tcPr>
            <w:tcW w:w="3402" w:type="dxa"/>
          </w:tcPr>
          <w:p w:rsidR="001E712A" w:rsidRPr="009042EC" w:rsidRDefault="001E712A" w:rsidP="001E712A">
            <w:pPr>
              <w:spacing w:before="100" w:beforeAutospacing="1" w:after="100" w:afterAutospacing="1"/>
              <w:jc w:val="center"/>
              <w:rPr>
                <w:rFonts w:ascii="Times New Roman" w:eastAsia="Times New Roman" w:hAnsi="Times New Roman" w:cs="Times New Roman"/>
                <w:lang w:eastAsia="hu-HU"/>
              </w:rPr>
            </w:pPr>
          </w:p>
        </w:tc>
      </w:tr>
      <w:tr w:rsidR="001E712A" w:rsidRPr="009042EC" w:rsidTr="009042EC">
        <w:tc>
          <w:tcPr>
            <w:tcW w:w="562" w:type="dxa"/>
          </w:tcPr>
          <w:p w:rsidR="001E712A" w:rsidRPr="009042EC" w:rsidRDefault="001E712A" w:rsidP="001E712A">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56;67</w:t>
            </w:r>
          </w:p>
        </w:tc>
        <w:tc>
          <w:tcPr>
            <w:tcW w:w="5103" w:type="dxa"/>
          </w:tcPr>
          <w:p w:rsidR="001E712A" w:rsidRPr="009042EC" w:rsidRDefault="001E712A" w:rsidP="001E712A">
            <w:pPr>
              <w:spacing w:before="100" w:beforeAutospacing="1" w:after="100" w:afterAutospacing="1"/>
              <w:jc w:val="center"/>
              <w:rPr>
                <w:rFonts w:ascii="Times New Roman" w:eastAsia="Times New Roman" w:hAnsi="Times New Roman" w:cs="Times New Roman"/>
                <w:lang w:eastAsia="hu-HU"/>
              </w:rPr>
            </w:pPr>
            <w:r w:rsidRPr="009042EC">
              <w:rPr>
                <w:rFonts w:ascii="Times New Roman" w:eastAsia="Times New Roman" w:hAnsi="Times New Roman" w:cs="Times New Roman"/>
                <w:lang w:eastAsia="hu-HU"/>
              </w:rPr>
              <w:t>Eötvös hatás</w:t>
            </w:r>
          </w:p>
        </w:tc>
        <w:tc>
          <w:tcPr>
            <w:tcW w:w="3402" w:type="dxa"/>
          </w:tcPr>
          <w:p w:rsidR="001E712A" w:rsidRPr="009042EC" w:rsidRDefault="001E712A" w:rsidP="001E712A">
            <w:pPr>
              <w:spacing w:before="100" w:beforeAutospacing="1" w:after="100" w:afterAutospacing="1"/>
              <w:jc w:val="center"/>
              <w:rPr>
                <w:rFonts w:ascii="Times New Roman" w:eastAsia="Times New Roman" w:hAnsi="Times New Roman" w:cs="Times New Roman"/>
                <w:lang w:eastAsia="hu-HU"/>
              </w:rPr>
            </w:pPr>
          </w:p>
        </w:tc>
      </w:tr>
    </w:tbl>
    <w:p w:rsidR="000B57FC" w:rsidRPr="009042EC" w:rsidRDefault="000B57FC" w:rsidP="004A63C3">
      <w:pPr>
        <w:spacing w:after="120" w:line="240" w:lineRule="auto"/>
        <w:jc w:val="both"/>
        <w:rPr>
          <w:rFonts w:ascii="Times New Roman" w:hAnsi="Times New Roman" w:cs="Times New Roman"/>
        </w:rPr>
      </w:pPr>
    </w:p>
    <w:p w:rsidR="004A63C3" w:rsidRDefault="00277B6A" w:rsidP="007E025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Nézzük meg</w:t>
      </w:r>
      <w:r w:rsidR="007677A0">
        <w:rPr>
          <w:rFonts w:ascii="Times New Roman" w:hAnsi="Times New Roman" w:cs="Times New Roman"/>
          <w:sz w:val="24"/>
          <w:szCs w:val="24"/>
        </w:rPr>
        <w:t xml:space="preserve"> végre, mit kutatott, miben alkotott olyat, hogy neve örökre fennmarad valamely törvény vagy mérés eredményeképp:</w:t>
      </w:r>
    </w:p>
    <w:p w:rsidR="007E025F" w:rsidRPr="00994278" w:rsidRDefault="007E025F" w:rsidP="007E025F">
      <w:pPr>
        <w:spacing w:after="120" w:line="240" w:lineRule="auto"/>
        <w:rPr>
          <w:rFonts w:ascii="Times New Roman" w:eastAsia="Times New Roman" w:hAnsi="Times New Roman" w:cs="Times New Roman"/>
          <w:b/>
          <w:i/>
          <w:sz w:val="28"/>
          <w:szCs w:val="28"/>
          <w:lang w:eastAsia="hu-HU"/>
        </w:rPr>
      </w:pPr>
      <w:r w:rsidRPr="00994278">
        <w:rPr>
          <w:rFonts w:ascii="Times New Roman" w:eastAsia="Times New Roman" w:hAnsi="Times New Roman" w:cs="Times New Roman"/>
          <w:b/>
          <w:i/>
          <w:sz w:val="28"/>
          <w:szCs w:val="28"/>
          <w:lang w:eastAsia="hu-HU"/>
        </w:rPr>
        <w:t>1. A folyadékok felületi feszültségének hőmérsékletfüggését leíró Eötvös-törvény</w:t>
      </w:r>
    </w:p>
    <w:p w:rsidR="007E025F" w:rsidRPr="00994278" w:rsidRDefault="007E025F" w:rsidP="007E025F">
      <w:pPr>
        <w:spacing w:after="0" w:line="240" w:lineRule="auto"/>
        <w:rPr>
          <w:rFonts w:ascii="Times New Roman" w:eastAsia="Times New Roman" w:hAnsi="Times New Roman" w:cs="Times New Roman"/>
          <w:b/>
          <w:i/>
          <w:sz w:val="28"/>
          <w:szCs w:val="28"/>
          <w:lang w:eastAsia="hu-HU"/>
        </w:rPr>
      </w:pPr>
      <w:r w:rsidRPr="00994278">
        <w:rPr>
          <w:rFonts w:ascii="Times New Roman" w:eastAsia="Times New Roman" w:hAnsi="Times New Roman" w:cs="Times New Roman"/>
          <w:b/>
          <w:i/>
          <w:sz w:val="28"/>
          <w:szCs w:val="28"/>
          <w:lang w:eastAsia="hu-HU"/>
        </w:rPr>
        <w:t xml:space="preserve">2. Gravitációs vizsgálatai során: </w:t>
      </w:r>
    </w:p>
    <w:p w:rsidR="007E025F" w:rsidRPr="00994278" w:rsidRDefault="007E025F" w:rsidP="007E025F">
      <w:pPr>
        <w:pStyle w:val="Listaszerbekezds"/>
        <w:numPr>
          <w:ilvl w:val="0"/>
          <w:numId w:val="6"/>
        </w:numPr>
        <w:spacing w:after="0" w:line="240" w:lineRule="auto"/>
        <w:rPr>
          <w:rFonts w:ascii="Times New Roman" w:eastAsia="Times New Roman" w:hAnsi="Times New Roman" w:cs="Times New Roman"/>
          <w:b/>
          <w:i/>
          <w:sz w:val="28"/>
          <w:szCs w:val="28"/>
          <w:lang w:eastAsia="hu-HU"/>
        </w:rPr>
      </w:pPr>
      <w:r w:rsidRPr="00994278">
        <w:rPr>
          <w:rFonts w:ascii="Times New Roman" w:eastAsia="Times New Roman" w:hAnsi="Times New Roman" w:cs="Times New Roman"/>
          <w:b/>
          <w:i/>
          <w:sz w:val="28"/>
          <w:szCs w:val="28"/>
          <w:lang w:eastAsia="hu-HU"/>
        </w:rPr>
        <w:t xml:space="preserve">a tehetetlen és súlyos tömeg egyenértékűségét bizonyító Eötvös-kísérlet </w:t>
      </w:r>
    </w:p>
    <w:p w:rsidR="007E025F" w:rsidRPr="00994278" w:rsidRDefault="007E025F" w:rsidP="007E025F">
      <w:pPr>
        <w:pStyle w:val="Listaszerbekezds"/>
        <w:numPr>
          <w:ilvl w:val="0"/>
          <w:numId w:val="6"/>
        </w:numPr>
        <w:spacing w:after="0" w:line="240" w:lineRule="auto"/>
        <w:rPr>
          <w:rFonts w:ascii="Times New Roman" w:eastAsia="Times New Roman" w:hAnsi="Times New Roman" w:cs="Times New Roman"/>
          <w:b/>
          <w:i/>
          <w:sz w:val="28"/>
          <w:szCs w:val="28"/>
          <w:lang w:eastAsia="hu-HU"/>
        </w:rPr>
      </w:pPr>
      <w:r w:rsidRPr="00994278">
        <w:rPr>
          <w:rFonts w:ascii="Times New Roman" w:eastAsia="Times New Roman" w:hAnsi="Times New Roman" w:cs="Times New Roman"/>
          <w:b/>
          <w:i/>
          <w:sz w:val="28"/>
          <w:szCs w:val="28"/>
          <w:lang w:eastAsia="hu-HU"/>
        </w:rPr>
        <w:t>a gravitációs kölcsönhatás független a test anyagi minőségétől</w:t>
      </w:r>
    </w:p>
    <w:p w:rsidR="007E025F" w:rsidRPr="00994278" w:rsidRDefault="007E025F" w:rsidP="007E025F">
      <w:pPr>
        <w:pStyle w:val="Listaszerbekezds"/>
        <w:numPr>
          <w:ilvl w:val="0"/>
          <w:numId w:val="6"/>
        </w:numPr>
        <w:spacing w:after="120" w:line="240" w:lineRule="auto"/>
        <w:ind w:left="714" w:hanging="357"/>
        <w:rPr>
          <w:rFonts w:ascii="Times New Roman" w:eastAsia="Times New Roman" w:hAnsi="Times New Roman" w:cs="Times New Roman"/>
          <w:b/>
          <w:i/>
          <w:sz w:val="28"/>
          <w:szCs w:val="28"/>
          <w:lang w:eastAsia="hu-HU"/>
        </w:rPr>
      </w:pPr>
      <w:r w:rsidRPr="00994278">
        <w:rPr>
          <w:rFonts w:ascii="Times New Roman" w:eastAsia="Times New Roman" w:hAnsi="Times New Roman" w:cs="Times New Roman"/>
          <w:b/>
          <w:i/>
          <w:sz w:val="28"/>
          <w:szCs w:val="28"/>
          <w:lang w:eastAsia="hu-HU"/>
        </w:rPr>
        <w:t>Eötvös-ingával végzett mérések a Föld felszín alatti lokális sűrűség viszonyainak vizsgálatára</w:t>
      </w:r>
    </w:p>
    <w:p w:rsidR="007E025F" w:rsidRPr="00994278" w:rsidRDefault="007E025F" w:rsidP="007E025F">
      <w:pPr>
        <w:spacing w:after="120" w:line="240" w:lineRule="auto"/>
        <w:rPr>
          <w:rFonts w:ascii="Times New Roman" w:eastAsia="Times New Roman" w:hAnsi="Times New Roman" w:cs="Times New Roman"/>
          <w:b/>
          <w:i/>
          <w:sz w:val="28"/>
          <w:szCs w:val="28"/>
          <w:lang w:eastAsia="hu-HU"/>
        </w:rPr>
      </w:pPr>
      <w:r w:rsidRPr="00994278">
        <w:rPr>
          <w:rFonts w:ascii="Times New Roman" w:eastAsia="Times New Roman" w:hAnsi="Times New Roman" w:cs="Times New Roman"/>
          <w:b/>
          <w:i/>
          <w:sz w:val="28"/>
          <w:szCs w:val="28"/>
          <w:lang w:eastAsia="hu-HU"/>
        </w:rPr>
        <w:t>3.  A forgó földön mozgó testek súlyváltozásának laboratóriumi mérése (Eötvös-effektus)</w:t>
      </w:r>
    </w:p>
    <w:p w:rsidR="00C32509" w:rsidRDefault="00C32509" w:rsidP="007677A0">
      <w:pPr>
        <w:spacing w:before="120" w:after="0" w:line="240" w:lineRule="auto"/>
        <w:jc w:val="both"/>
        <w:rPr>
          <w:rFonts w:ascii="Times New Roman" w:hAnsi="Times New Roman" w:cs="Times New Roman"/>
          <w:sz w:val="24"/>
          <w:szCs w:val="24"/>
        </w:rPr>
      </w:pPr>
    </w:p>
    <w:p w:rsidR="007E025F" w:rsidRDefault="007677A0" w:rsidP="00A27A52">
      <w:pPr>
        <w:pStyle w:val="Listaszerbekezds"/>
        <w:numPr>
          <w:ilvl w:val="1"/>
          <w:numId w:val="1"/>
        </w:numPr>
        <w:spacing w:before="120" w:after="0" w:line="240" w:lineRule="auto"/>
        <w:jc w:val="both"/>
        <w:rPr>
          <w:rFonts w:ascii="Times New Roman" w:hAnsi="Times New Roman" w:cs="Times New Roman"/>
          <w:sz w:val="24"/>
          <w:szCs w:val="24"/>
        </w:rPr>
      </w:pPr>
      <w:r w:rsidRPr="00A27A52">
        <w:rPr>
          <w:rFonts w:ascii="Times New Roman" w:hAnsi="Times New Roman" w:cs="Times New Roman"/>
          <w:b/>
          <w:sz w:val="24"/>
          <w:szCs w:val="24"/>
        </w:rPr>
        <w:lastRenderedPageBreak/>
        <w:t>Az Eötvös</w:t>
      </w:r>
      <w:r w:rsidR="000F2DEA">
        <w:rPr>
          <w:rFonts w:ascii="Times New Roman" w:hAnsi="Times New Roman" w:cs="Times New Roman"/>
          <w:b/>
          <w:sz w:val="24"/>
          <w:szCs w:val="24"/>
        </w:rPr>
        <w:t>-</w:t>
      </w:r>
      <w:r w:rsidRPr="00A27A52">
        <w:rPr>
          <w:rFonts w:ascii="Times New Roman" w:hAnsi="Times New Roman" w:cs="Times New Roman"/>
          <w:b/>
          <w:sz w:val="24"/>
          <w:szCs w:val="24"/>
        </w:rPr>
        <w:t>szabály</w:t>
      </w:r>
      <w:r w:rsidRPr="00A27A52">
        <w:rPr>
          <w:rFonts w:ascii="Times New Roman" w:hAnsi="Times New Roman" w:cs="Times New Roman"/>
          <w:sz w:val="24"/>
          <w:szCs w:val="24"/>
        </w:rPr>
        <w:t xml:space="preserve"> </w:t>
      </w:r>
    </w:p>
    <w:p w:rsidR="00A27A52" w:rsidRPr="007E025F" w:rsidRDefault="00A27A52" w:rsidP="007E025F">
      <w:pPr>
        <w:spacing w:before="120" w:after="0" w:line="240" w:lineRule="auto"/>
        <w:jc w:val="both"/>
        <w:rPr>
          <w:rFonts w:ascii="Times New Roman" w:hAnsi="Times New Roman" w:cs="Times New Roman"/>
          <w:sz w:val="24"/>
          <w:szCs w:val="24"/>
        </w:rPr>
      </w:pPr>
      <w:r w:rsidRPr="007E025F">
        <w:rPr>
          <w:rFonts w:ascii="Times New Roman" w:hAnsi="Times New Roman" w:cs="Times New Roman"/>
          <w:sz w:val="24"/>
          <w:szCs w:val="24"/>
        </w:rPr>
        <w:t>A folyadékok felületi feszültsége, a kapillaritás</w:t>
      </w:r>
      <w:r w:rsidR="00C454EB" w:rsidRPr="007E025F">
        <w:rPr>
          <w:rFonts w:ascii="Times New Roman" w:hAnsi="Times New Roman" w:cs="Times New Roman"/>
          <w:sz w:val="24"/>
          <w:szCs w:val="24"/>
        </w:rPr>
        <w:t xml:space="preserve"> </w:t>
      </w:r>
      <w:r w:rsidR="00EA5A07" w:rsidRPr="007E025F">
        <w:rPr>
          <w:rFonts w:ascii="Times New Roman" w:hAnsi="Times New Roman" w:cs="Times New Roman"/>
          <w:sz w:val="24"/>
          <w:szCs w:val="24"/>
        </w:rPr>
        <w:t>(1870-1890)</w:t>
      </w:r>
    </w:p>
    <w:p w:rsidR="007677A0" w:rsidRPr="00A27A52" w:rsidRDefault="007677A0" w:rsidP="00A27A52">
      <w:pPr>
        <w:spacing w:before="120" w:after="0" w:line="240" w:lineRule="auto"/>
        <w:jc w:val="both"/>
        <w:rPr>
          <w:rFonts w:ascii="Times New Roman" w:hAnsi="Times New Roman" w:cs="Times New Roman"/>
          <w:sz w:val="24"/>
          <w:szCs w:val="24"/>
        </w:rPr>
      </w:pPr>
      <w:r w:rsidRPr="00A27A52">
        <w:rPr>
          <w:rFonts w:ascii="Times New Roman" w:hAnsi="Times New Roman" w:cs="Times New Roman"/>
          <w:sz w:val="24"/>
          <w:szCs w:val="24"/>
        </w:rPr>
        <w:t xml:space="preserve">Kezdte még az annyira nem szeretett Königsbergben, ahol professzora javaslatára a </w:t>
      </w:r>
      <w:r w:rsidRPr="00A27A52">
        <w:rPr>
          <w:rFonts w:ascii="Times New Roman" w:hAnsi="Times New Roman" w:cs="Times New Roman"/>
          <w:b/>
          <w:sz w:val="24"/>
          <w:szCs w:val="24"/>
        </w:rPr>
        <w:t>folyadékok felületi feszültségé</w:t>
      </w:r>
      <w:r w:rsidR="00A27A52">
        <w:rPr>
          <w:rFonts w:ascii="Times New Roman" w:hAnsi="Times New Roman" w:cs="Times New Roman"/>
          <w:b/>
          <w:sz w:val="24"/>
          <w:szCs w:val="24"/>
        </w:rPr>
        <w:t xml:space="preserve">nek méréséről </w:t>
      </w:r>
      <w:r w:rsidR="00A27A52">
        <w:rPr>
          <w:rFonts w:ascii="Times New Roman" w:hAnsi="Times New Roman" w:cs="Times New Roman"/>
          <w:sz w:val="24"/>
          <w:szCs w:val="24"/>
        </w:rPr>
        <w:t>tartott sikeres beszámolót.</w:t>
      </w:r>
    </w:p>
    <w:p w:rsidR="007677A0" w:rsidRDefault="007677A0" w:rsidP="007677A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Újfajta módszerrel – fényvisszaverődéssel – mérte a folyadék görbületét. </w:t>
      </w:r>
      <w:r w:rsidR="00A27A52">
        <w:rPr>
          <w:rFonts w:ascii="Times New Roman" w:hAnsi="Times New Roman" w:cs="Times New Roman"/>
          <w:sz w:val="24"/>
          <w:szCs w:val="24"/>
        </w:rPr>
        <w:t xml:space="preserve">Úgy világította meg </w:t>
      </w:r>
      <w:r w:rsidR="007E025F">
        <w:rPr>
          <w:rFonts w:ascii="Times New Roman" w:hAnsi="Times New Roman" w:cs="Times New Roman"/>
          <w:sz w:val="24"/>
          <w:szCs w:val="24"/>
        </w:rPr>
        <w:t>két</w:t>
      </w:r>
      <w:r w:rsidR="00A27A52">
        <w:rPr>
          <w:rFonts w:ascii="Times New Roman" w:hAnsi="Times New Roman" w:cs="Times New Roman"/>
          <w:sz w:val="24"/>
          <w:szCs w:val="24"/>
        </w:rPr>
        <w:t xml:space="preserve"> ponton a görbült felületet, hogy a visszavert fénysugarak egymással párhuzamosan (vízszintesen) essenek</w:t>
      </w:r>
      <w:r w:rsidR="006609F2">
        <w:rPr>
          <w:rFonts w:ascii="Times New Roman" w:hAnsi="Times New Roman" w:cs="Times New Roman"/>
          <w:sz w:val="24"/>
          <w:szCs w:val="24"/>
        </w:rPr>
        <w:t>, és a sugarak távolságát pontosan tudta mérni.</w:t>
      </w:r>
    </w:p>
    <w:p w:rsidR="00C32509" w:rsidRDefault="00C32509" w:rsidP="007E025F">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941ED6">
        <w:rPr>
          <w:rFonts w:ascii="Times New Roman" w:eastAsia="Times New Roman" w:hAnsi="Times New Roman" w:cs="Times New Roman"/>
          <w:noProof/>
          <w:sz w:val="24"/>
          <w:szCs w:val="24"/>
          <w:lang w:eastAsia="hu-HU"/>
        </w:rPr>
        <w:drawing>
          <wp:inline distT="0" distB="0" distL="0" distR="0" wp14:anchorId="0606EC59" wp14:editId="52A5B493">
            <wp:extent cx="1743075" cy="384149"/>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2826" cy="395113"/>
                    </a:xfrm>
                    <a:prstGeom prst="rect">
                      <a:avLst/>
                    </a:prstGeom>
                    <a:noFill/>
                    <a:ln>
                      <a:noFill/>
                    </a:ln>
                  </pic:spPr>
                </pic:pic>
              </a:graphicData>
            </a:graphic>
          </wp:inline>
        </w:drawing>
      </w:r>
    </w:p>
    <w:p w:rsidR="00C32509" w:rsidRDefault="00C32509" w:rsidP="00C32509">
      <w:pPr>
        <w:spacing w:after="0" w:line="240" w:lineRule="auto"/>
        <w:jc w:val="both"/>
        <w:rPr>
          <w:rFonts w:ascii="Times New Roman" w:eastAsia="Times New Roman" w:hAnsi="Times New Roman" w:cs="Times New Roman"/>
          <w:bCs/>
          <w:sz w:val="24"/>
          <w:szCs w:val="24"/>
          <w:lang w:eastAsia="hu-HU"/>
        </w:rPr>
      </w:pPr>
      <w:r w:rsidRPr="00941ED6">
        <w:rPr>
          <w:rFonts w:ascii="Times New Roman" w:eastAsia="Times New Roman" w:hAnsi="Times New Roman" w:cs="Times New Roman"/>
          <w:i/>
          <w:iCs/>
          <w:sz w:val="24"/>
          <w:szCs w:val="24"/>
          <w:lang w:val="el-GR" w:eastAsia="hu-HU"/>
        </w:rPr>
        <w:t>γ</w:t>
      </w:r>
      <w:r w:rsidRPr="00941ED6">
        <w:rPr>
          <w:rFonts w:ascii="Times New Roman" w:eastAsia="Times New Roman" w:hAnsi="Times New Roman" w:cs="Times New Roman"/>
          <w:sz w:val="24"/>
          <w:szCs w:val="24"/>
          <w:lang w:eastAsia="hu-HU"/>
        </w:rPr>
        <w:t xml:space="preserve"> : </w:t>
      </w:r>
      <w:r w:rsidRPr="00941ED6">
        <w:rPr>
          <w:rFonts w:ascii="Times New Roman" w:eastAsia="Times New Roman" w:hAnsi="Times New Roman" w:cs="Times New Roman"/>
          <w:bCs/>
          <w:sz w:val="24"/>
          <w:szCs w:val="24"/>
          <w:lang w:eastAsia="hu-HU"/>
        </w:rPr>
        <w:t>felületi feszültség</w:t>
      </w:r>
    </w:p>
    <w:p w:rsidR="00C32509" w:rsidRPr="00941ED6" w:rsidRDefault="00C32509" w:rsidP="00C32509">
      <w:pPr>
        <w:spacing w:after="0" w:line="240" w:lineRule="auto"/>
        <w:jc w:val="both"/>
        <w:rPr>
          <w:rFonts w:ascii="Times New Roman" w:eastAsia="Times New Roman" w:hAnsi="Times New Roman" w:cs="Times New Roman"/>
          <w:sz w:val="24"/>
          <w:szCs w:val="24"/>
          <w:lang w:eastAsia="hu-HU"/>
        </w:rPr>
      </w:pPr>
      <w:proofErr w:type="gramStart"/>
      <w:r w:rsidRPr="00941ED6">
        <w:rPr>
          <w:rFonts w:ascii="Times New Roman" w:eastAsia="Times New Roman" w:hAnsi="Times New Roman" w:cs="Times New Roman"/>
          <w:i/>
          <w:iCs/>
          <w:sz w:val="24"/>
          <w:szCs w:val="24"/>
          <w:lang w:eastAsia="hu-HU"/>
        </w:rPr>
        <w:t>k</w:t>
      </w:r>
      <w:r w:rsidRPr="00941ED6">
        <w:rPr>
          <w:rFonts w:ascii="Times New Roman" w:eastAsia="Times New Roman" w:hAnsi="Times New Roman" w:cs="Times New Roman"/>
          <w:sz w:val="24"/>
          <w:szCs w:val="24"/>
          <w:lang w:eastAsia="hu-HU"/>
        </w:rPr>
        <w:t xml:space="preserve"> :</w:t>
      </w:r>
      <w:proofErr w:type="gramEnd"/>
      <w:r w:rsidRPr="00941ED6">
        <w:rPr>
          <w:rFonts w:ascii="Times New Roman" w:eastAsia="Times New Roman" w:hAnsi="Times New Roman" w:cs="Times New Roman"/>
          <w:sz w:val="24"/>
          <w:szCs w:val="24"/>
          <w:lang w:eastAsia="hu-HU"/>
        </w:rPr>
        <w:t xml:space="preserve"> az Eötvös</w:t>
      </w:r>
      <w:r w:rsidR="000F2DEA">
        <w:rPr>
          <w:rFonts w:ascii="Times New Roman" w:eastAsia="Times New Roman" w:hAnsi="Times New Roman" w:cs="Times New Roman"/>
          <w:sz w:val="24"/>
          <w:szCs w:val="24"/>
          <w:lang w:eastAsia="hu-HU"/>
        </w:rPr>
        <w:t>-</w:t>
      </w:r>
      <w:r w:rsidRPr="00941ED6">
        <w:rPr>
          <w:rFonts w:ascii="Times New Roman" w:eastAsia="Times New Roman" w:hAnsi="Times New Roman" w:cs="Times New Roman"/>
          <w:sz w:val="24"/>
          <w:szCs w:val="24"/>
          <w:lang w:eastAsia="hu-HU"/>
        </w:rPr>
        <w:t>állandó (később nevezték</w:t>
      </w:r>
      <w:r w:rsidR="000F2DEA">
        <w:rPr>
          <w:rFonts w:ascii="Times New Roman" w:eastAsia="Times New Roman" w:hAnsi="Times New Roman" w:cs="Times New Roman"/>
          <w:sz w:val="24"/>
          <w:szCs w:val="24"/>
          <w:lang w:eastAsia="hu-HU"/>
        </w:rPr>
        <w:t xml:space="preserve"> el</w:t>
      </w:r>
      <w:r w:rsidRPr="00941ED6">
        <w:rPr>
          <w:rFonts w:ascii="Times New Roman" w:eastAsia="Times New Roman" w:hAnsi="Times New Roman" w:cs="Times New Roman"/>
          <w:sz w:val="24"/>
          <w:szCs w:val="24"/>
          <w:lang w:eastAsia="hu-HU"/>
        </w:rPr>
        <w:t xml:space="preserve"> így)</w:t>
      </w:r>
    </w:p>
    <w:p w:rsidR="00C32509" w:rsidRPr="00941ED6" w:rsidRDefault="00C32509" w:rsidP="00C32509">
      <w:pPr>
        <w:spacing w:after="0" w:line="240" w:lineRule="auto"/>
        <w:jc w:val="both"/>
        <w:rPr>
          <w:rFonts w:ascii="Times New Roman" w:eastAsia="Times New Roman" w:hAnsi="Times New Roman" w:cs="Times New Roman"/>
          <w:sz w:val="24"/>
          <w:szCs w:val="24"/>
          <w:lang w:eastAsia="hu-HU"/>
        </w:rPr>
      </w:pPr>
      <w:proofErr w:type="spellStart"/>
      <w:r w:rsidRPr="00941ED6">
        <w:rPr>
          <w:rFonts w:ascii="Times New Roman" w:eastAsia="Times New Roman" w:hAnsi="Times New Roman" w:cs="Times New Roman"/>
          <w:i/>
          <w:iCs/>
          <w:sz w:val="24"/>
          <w:szCs w:val="24"/>
          <w:lang w:eastAsia="hu-HU"/>
        </w:rPr>
        <w:t>V</w:t>
      </w:r>
      <w:r w:rsidRPr="00941ED6">
        <w:rPr>
          <w:rFonts w:ascii="Times New Roman" w:eastAsia="Times New Roman" w:hAnsi="Times New Roman" w:cs="Times New Roman"/>
          <w:i/>
          <w:iCs/>
          <w:sz w:val="24"/>
          <w:szCs w:val="24"/>
          <w:vertAlign w:val="subscript"/>
          <w:lang w:eastAsia="hu-HU"/>
        </w:rPr>
        <w:t>m</w:t>
      </w:r>
      <w:proofErr w:type="spellEnd"/>
      <w:r w:rsidRPr="00941ED6">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vertAlign w:val="superscript"/>
          <w:lang w:eastAsia="hu-HU"/>
        </w:rPr>
        <w:t>2/</w:t>
      </w:r>
      <w:proofErr w:type="gramStart"/>
      <w:r>
        <w:rPr>
          <w:rFonts w:ascii="Times New Roman" w:eastAsia="Times New Roman" w:hAnsi="Times New Roman" w:cs="Times New Roman"/>
          <w:sz w:val="24"/>
          <w:szCs w:val="24"/>
          <w:vertAlign w:val="superscript"/>
          <w:lang w:eastAsia="hu-HU"/>
        </w:rPr>
        <w:t>3</w:t>
      </w:r>
      <w:r w:rsidRPr="00941ED6">
        <w:rPr>
          <w:rFonts w:ascii="Times New Roman" w:eastAsia="Times New Roman" w:hAnsi="Times New Roman" w:cs="Times New Roman"/>
          <w:sz w:val="24"/>
          <w:szCs w:val="24"/>
          <w:lang w:eastAsia="hu-HU"/>
        </w:rPr>
        <w:t xml:space="preserve"> :</w:t>
      </w:r>
      <w:proofErr w:type="gramEnd"/>
      <w:r w:rsidRPr="00941ED6">
        <w:rPr>
          <w:rFonts w:ascii="Times New Roman" w:eastAsia="Times New Roman" w:hAnsi="Times New Roman" w:cs="Times New Roman"/>
          <w:sz w:val="24"/>
          <w:szCs w:val="24"/>
          <w:lang w:eastAsia="hu-HU"/>
        </w:rPr>
        <w:t xml:space="preserve"> „moláris felület”</w:t>
      </w:r>
    </w:p>
    <w:p w:rsidR="00C32509" w:rsidRPr="00941ED6" w:rsidRDefault="00C32509" w:rsidP="00C32509">
      <w:pPr>
        <w:spacing w:after="0"/>
        <w:jc w:val="both"/>
      </w:pPr>
      <w:r w:rsidRPr="00941ED6">
        <w:rPr>
          <w:rFonts w:ascii="Times New Roman" w:eastAsia="Times New Roman" w:hAnsi="Times New Roman" w:cs="Times New Roman"/>
          <w:i/>
          <w:iCs/>
          <w:sz w:val="24"/>
          <w:szCs w:val="24"/>
          <w:lang w:eastAsia="hu-HU"/>
        </w:rPr>
        <w:t>T</w:t>
      </w:r>
      <w:r w:rsidRPr="00941ED6">
        <w:rPr>
          <w:rFonts w:ascii="Times New Roman" w:eastAsia="Times New Roman" w:hAnsi="Times New Roman" w:cs="Times New Roman"/>
          <w:sz w:val="24"/>
          <w:szCs w:val="24"/>
          <w:vertAlign w:val="subscript"/>
          <w:lang w:eastAsia="hu-HU"/>
        </w:rPr>
        <w:t>0</w:t>
      </w:r>
      <w:r w:rsidRPr="00941ED6">
        <w:rPr>
          <w:rFonts w:ascii="Times New Roman" w:eastAsia="Times New Roman" w:hAnsi="Times New Roman" w:cs="Times New Roman"/>
          <w:sz w:val="24"/>
          <w:szCs w:val="24"/>
          <w:lang w:eastAsia="hu-HU"/>
        </w:rPr>
        <w:t xml:space="preserve"> a kritikus hőmérséklet</w:t>
      </w:r>
      <w:r>
        <w:rPr>
          <w:rFonts w:ascii="Times New Roman" w:eastAsia="Times New Roman" w:hAnsi="Times New Roman" w:cs="Times New Roman"/>
          <w:sz w:val="24"/>
          <w:szCs w:val="24"/>
          <w:lang w:eastAsia="hu-HU"/>
        </w:rPr>
        <w:t xml:space="preserve">. </w:t>
      </w:r>
      <w:r w:rsidRPr="00941ED6">
        <w:rPr>
          <w:rFonts w:eastAsia="Times New Roman"/>
        </w:rPr>
        <w:t xml:space="preserve">Eötvös: </w:t>
      </w:r>
      <w:r w:rsidRPr="00941ED6">
        <w:rPr>
          <w:rFonts w:eastAsia="Times New Roman"/>
          <w:i/>
          <w:iCs/>
        </w:rPr>
        <w:t>T</w:t>
      </w:r>
      <w:r w:rsidRPr="00941ED6">
        <w:rPr>
          <w:rFonts w:eastAsia="Times New Roman"/>
          <w:vertAlign w:val="subscript"/>
        </w:rPr>
        <w:t>0</w:t>
      </w:r>
      <w:r w:rsidRPr="00941ED6">
        <w:rPr>
          <w:rFonts w:eastAsia="Times New Roman"/>
        </w:rPr>
        <w:t xml:space="preserve"> hőmérsékleten </w:t>
      </w:r>
      <w:r w:rsidRPr="00941ED6">
        <w:rPr>
          <w:rFonts w:eastAsia="Times New Roman"/>
          <w:i/>
          <w:iCs/>
          <w:lang w:val="el-GR"/>
        </w:rPr>
        <w:t>γ</w:t>
      </w:r>
      <w:r w:rsidRPr="00941ED6">
        <w:rPr>
          <w:rFonts w:eastAsia="Times New Roman"/>
        </w:rPr>
        <w:t xml:space="preserve"> = 0</w:t>
      </w:r>
    </w:p>
    <w:p w:rsidR="00C32509" w:rsidRPr="00941ED6" w:rsidRDefault="00C32509" w:rsidP="00C32509">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41ED6">
        <w:rPr>
          <w:rFonts w:ascii="Times New Roman" w:eastAsia="Times New Roman" w:hAnsi="Times New Roman" w:cs="Times New Roman"/>
          <w:sz w:val="24"/>
          <w:szCs w:val="24"/>
          <w:lang w:eastAsia="hu-HU"/>
        </w:rPr>
        <w:t xml:space="preserve">Hasonlít az ideális </w:t>
      </w:r>
      <w:proofErr w:type="gramStart"/>
      <w:r w:rsidRPr="00941ED6">
        <w:rPr>
          <w:rFonts w:ascii="Times New Roman" w:eastAsia="Times New Roman" w:hAnsi="Times New Roman" w:cs="Times New Roman"/>
          <w:sz w:val="24"/>
          <w:szCs w:val="24"/>
          <w:lang w:eastAsia="hu-HU"/>
        </w:rPr>
        <w:t>gáztörvényre:</w:t>
      </w:r>
      <w:r>
        <w:rPr>
          <w:rFonts w:ascii="Times New Roman" w:eastAsia="Times New Roman" w:hAnsi="Times New Roman" w:cs="Times New Roman"/>
          <w:sz w:val="24"/>
          <w:szCs w:val="24"/>
          <w:lang w:eastAsia="hu-HU"/>
        </w:rPr>
        <w:t xml:space="preserve">   </w:t>
      </w:r>
      <w:proofErr w:type="gramEnd"/>
      <w:r>
        <w:rPr>
          <w:rFonts w:ascii="Times New Roman" w:eastAsia="Times New Roman" w:hAnsi="Times New Roman" w:cs="Times New Roman"/>
          <w:sz w:val="24"/>
          <w:szCs w:val="24"/>
          <w:lang w:eastAsia="hu-HU"/>
        </w:rPr>
        <w:t xml:space="preserve"> </w:t>
      </w:r>
      <w:r w:rsidRPr="00884A05">
        <w:rPr>
          <w:rFonts w:ascii="Times New Roman" w:eastAsia="Times New Roman" w:hAnsi="Times New Roman" w:cs="Times New Roman"/>
          <w:noProof/>
          <w:sz w:val="24"/>
          <w:szCs w:val="24"/>
          <w:lang w:eastAsia="hu-HU"/>
        </w:rPr>
        <w:t xml:space="preserve"> </w:t>
      </w:r>
      <w:r w:rsidRPr="00941ED6">
        <w:rPr>
          <w:rFonts w:ascii="Times New Roman" w:eastAsia="Times New Roman" w:hAnsi="Times New Roman" w:cs="Times New Roman"/>
          <w:noProof/>
          <w:sz w:val="24"/>
          <w:szCs w:val="24"/>
          <w:lang w:eastAsia="hu-HU"/>
        </w:rPr>
        <w:drawing>
          <wp:inline distT="0" distB="0" distL="0" distR="0" wp14:anchorId="3A0D459E" wp14:editId="2A348C8D">
            <wp:extent cx="1128177" cy="39052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7221" cy="442117"/>
                    </a:xfrm>
                    <a:prstGeom prst="rect">
                      <a:avLst/>
                    </a:prstGeom>
                    <a:noFill/>
                    <a:ln>
                      <a:noFill/>
                    </a:ln>
                  </pic:spPr>
                </pic:pic>
              </a:graphicData>
            </a:graphic>
          </wp:inline>
        </w:drawing>
      </w:r>
    </w:p>
    <w:p w:rsidR="000F2DEA" w:rsidRDefault="00C32509" w:rsidP="007677A0">
      <w:pPr>
        <w:spacing w:before="120"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Pr="009852FC">
        <w:rPr>
          <w:rFonts w:ascii="Times New Roman" w:eastAsia="Times New Roman" w:hAnsi="Times New Roman" w:cs="Times New Roman"/>
          <w:sz w:val="24"/>
          <w:szCs w:val="24"/>
          <w:lang w:eastAsia="hu-HU"/>
        </w:rPr>
        <w:t xml:space="preserve">z ún. Eötvös-állandó, </w:t>
      </w:r>
      <w:r>
        <w:rPr>
          <w:rFonts w:ascii="Times New Roman" w:eastAsia="Times New Roman" w:hAnsi="Times New Roman" w:cs="Times New Roman"/>
          <w:sz w:val="24"/>
          <w:szCs w:val="24"/>
          <w:lang w:eastAsia="hu-HU"/>
        </w:rPr>
        <w:t>k</w:t>
      </w:r>
      <w:r w:rsidRPr="009852FC">
        <w:rPr>
          <w:rFonts w:ascii="Times New Roman" w:eastAsia="Times New Roman" w:hAnsi="Times New Roman" w:cs="Times New Roman"/>
          <w:sz w:val="24"/>
          <w:szCs w:val="24"/>
          <w:lang w:eastAsia="hu-HU"/>
        </w:rPr>
        <w:t>=2,1, a legtöbb folyadékra nézve ugyanaz az érték</w:t>
      </w:r>
      <w:r w:rsidR="000F2DEA">
        <w:rPr>
          <w:rFonts w:ascii="Times New Roman" w:eastAsia="Times New Roman" w:hAnsi="Times New Roman" w:cs="Times New Roman"/>
          <w:sz w:val="24"/>
          <w:szCs w:val="24"/>
          <w:lang w:eastAsia="hu-HU"/>
        </w:rPr>
        <w:t>,</w:t>
      </w:r>
      <w:r w:rsidRPr="009852FC">
        <w:rPr>
          <w:rFonts w:ascii="Times New Roman" w:eastAsia="Times New Roman" w:hAnsi="Times New Roman" w:cs="Times New Roman"/>
          <w:sz w:val="24"/>
          <w:szCs w:val="24"/>
          <w:lang w:eastAsia="hu-HU"/>
        </w:rPr>
        <w:t xml:space="preserve"> és független a hőmérséklettől. Egyes folyadékoknál </w:t>
      </w:r>
      <w:r w:rsidR="00994278">
        <w:rPr>
          <w:rFonts w:ascii="Times New Roman" w:eastAsia="Times New Roman" w:hAnsi="Times New Roman" w:cs="Times New Roman"/>
          <w:sz w:val="24"/>
          <w:szCs w:val="24"/>
          <w:lang w:eastAsia="hu-HU"/>
        </w:rPr>
        <w:t>k</w:t>
      </w:r>
      <w:r w:rsidRPr="009852FC">
        <w:rPr>
          <w:rFonts w:ascii="Times New Roman" w:eastAsia="Times New Roman" w:hAnsi="Times New Roman" w:cs="Times New Roman"/>
          <w:sz w:val="24"/>
          <w:szCs w:val="24"/>
          <w:lang w:eastAsia="hu-HU"/>
        </w:rPr>
        <w:t xml:space="preserve"> értéke eltér a fenti értéktől; pl. víznél és etilalkoholnál </w:t>
      </w:r>
      <w:r>
        <w:rPr>
          <w:rFonts w:ascii="Times New Roman" w:eastAsia="Times New Roman" w:hAnsi="Times New Roman" w:cs="Times New Roman"/>
          <w:sz w:val="24"/>
          <w:szCs w:val="24"/>
          <w:lang w:eastAsia="hu-HU"/>
        </w:rPr>
        <w:t>k</w:t>
      </w:r>
      <w:r w:rsidRPr="009852FC">
        <w:rPr>
          <w:rFonts w:ascii="Times New Roman" w:eastAsia="Times New Roman" w:hAnsi="Times New Roman" w:cs="Times New Roman"/>
          <w:sz w:val="24"/>
          <w:szCs w:val="24"/>
          <w:lang w:eastAsia="hu-HU"/>
        </w:rPr>
        <w:t xml:space="preserve">=0,9 - 1,3 között változik. Ennek az eltérésnek (anomália) az a magyarázata, hogy az ilyen folyadéknak a szerkezete eltér az ideálistól. A víz esetében pl. a molekulák csoportokba, </w:t>
      </w:r>
      <w:proofErr w:type="spellStart"/>
      <w:r w:rsidRPr="009852FC">
        <w:rPr>
          <w:rFonts w:ascii="Times New Roman" w:eastAsia="Times New Roman" w:hAnsi="Times New Roman" w:cs="Times New Roman"/>
          <w:sz w:val="24"/>
          <w:szCs w:val="24"/>
          <w:lang w:eastAsia="hu-HU"/>
        </w:rPr>
        <w:t>asszociátumokba</w:t>
      </w:r>
      <w:proofErr w:type="spellEnd"/>
      <w:r w:rsidRPr="009852FC">
        <w:rPr>
          <w:rFonts w:ascii="Times New Roman" w:eastAsia="Times New Roman" w:hAnsi="Times New Roman" w:cs="Times New Roman"/>
          <w:sz w:val="24"/>
          <w:szCs w:val="24"/>
          <w:lang w:eastAsia="hu-HU"/>
        </w:rPr>
        <w:t xml:space="preserve"> tömörülnek. A „hosszú" és poláros molekulájú szerves vegyületek esetében viszont </w:t>
      </w:r>
      <w:r w:rsidR="000F2DEA">
        <w:rPr>
          <w:rFonts w:ascii="Times New Roman" w:eastAsia="Times New Roman" w:hAnsi="Times New Roman" w:cs="Times New Roman"/>
          <w:sz w:val="24"/>
          <w:szCs w:val="24"/>
          <w:lang w:eastAsia="hu-HU"/>
        </w:rPr>
        <w:t>k</w:t>
      </w:r>
      <w:r w:rsidRPr="009852FC">
        <w:rPr>
          <w:rFonts w:ascii="Times New Roman" w:eastAsia="Times New Roman" w:hAnsi="Times New Roman" w:cs="Times New Roman"/>
          <w:sz w:val="24"/>
          <w:szCs w:val="24"/>
          <w:lang w:eastAsia="hu-HU"/>
        </w:rPr>
        <w:t xml:space="preserve"> értéke nagyobb 2,1-nél, ennek szintén folyadékszerkezeti magyarázata van. Ezek a hosszú és erősen poláros molekulák rendezett módon</w:t>
      </w:r>
      <w:r w:rsidR="000F2DEA">
        <w:rPr>
          <w:rFonts w:ascii="Times New Roman" w:eastAsia="Times New Roman" w:hAnsi="Times New Roman" w:cs="Times New Roman"/>
          <w:sz w:val="24"/>
          <w:szCs w:val="24"/>
          <w:lang w:eastAsia="hu-HU"/>
        </w:rPr>
        <w:t>,</w:t>
      </w:r>
      <w:r w:rsidRPr="009852FC">
        <w:rPr>
          <w:rFonts w:ascii="Times New Roman" w:eastAsia="Times New Roman" w:hAnsi="Times New Roman" w:cs="Times New Roman"/>
          <w:sz w:val="24"/>
          <w:szCs w:val="24"/>
          <w:lang w:eastAsia="hu-HU"/>
        </w:rPr>
        <w:t xml:space="preserve"> a hossztengelyükkel a folyadék felszínére merőlegesen helyezkednek el, így jóval több molekula építi ki a felületi hártyát, mint egy rendezetlen struktúrájú normális folyadéknál. Ez a rendezettebb felületi szerkezet megnöveli a folyadék Eötvös-állandóját. </w:t>
      </w:r>
    </w:p>
    <w:p w:rsidR="00C32509" w:rsidRDefault="00C32509" w:rsidP="007677A0">
      <w:pPr>
        <w:spacing w:before="120" w:after="0" w:line="240" w:lineRule="auto"/>
        <w:jc w:val="both"/>
        <w:rPr>
          <w:rFonts w:ascii="Times New Roman" w:hAnsi="Times New Roman" w:cs="Times New Roman"/>
          <w:sz w:val="24"/>
          <w:szCs w:val="24"/>
        </w:rPr>
      </w:pPr>
      <w:r w:rsidRPr="009852FC">
        <w:rPr>
          <w:rFonts w:ascii="Times New Roman" w:eastAsia="Times New Roman" w:hAnsi="Times New Roman" w:cs="Times New Roman"/>
          <w:sz w:val="24"/>
          <w:szCs w:val="24"/>
          <w:lang w:eastAsia="hu-HU"/>
        </w:rPr>
        <w:t xml:space="preserve">Az említett példákból is látható, hogy a </w:t>
      </w:r>
      <w:r w:rsidRPr="009852FC">
        <w:rPr>
          <w:rFonts w:ascii="Times New Roman" w:hAnsi="Times New Roman" w:cs="Times New Roman"/>
          <w:sz w:val="24"/>
          <w:szCs w:val="24"/>
        </w:rPr>
        <w:t xml:space="preserve">folyadékok szerkezetvizsgálatához igen hatékony segítséget nyújt az Eötvös-szabály. A képletben szereplő </w:t>
      </w:r>
      <w:proofErr w:type="spellStart"/>
      <w:r w:rsidRPr="00BD46F0">
        <w:rPr>
          <w:rFonts w:ascii="Times New Roman" w:hAnsi="Times New Roman" w:cs="Times New Roman"/>
          <w:sz w:val="24"/>
          <w:szCs w:val="24"/>
        </w:rPr>
        <w:t>moltérfogat</w:t>
      </w:r>
      <w:proofErr w:type="spellEnd"/>
      <w:r w:rsidRPr="00BD46F0">
        <w:rPr>
          <w:rFonts w:ascii="Times New Roman" w:hAnsi="Times New Roman" w:cs="Times New Roman"/>
          <w:sz w:val="24"/>
          <w:szCs w:val="24"/>
        </w:rPr>
        <w:t xml:space="preserve"> kifejezhető</w:t>
      </w:r>
      <w:r w:rsidRPr="009852FC">
        <w:rPr>
          <w:rFonts w:ascii="Times New Roman" w:hAnsi="Times New Roman" w:cs="Times New Roman"/>
          <w:sz w:val="24"/>
          <w:szCs w:val="24"/>
        </w:rPr>
        <w:t xml:space="preserve"> a sűrűség és a </w:t>
      </w:r>
      <w:proofErr w:type="spellStart"/>
      <w:r w:rsidRPr="009852FC">
        <w:rPr>
          <w:rFonts w:ascii="Times New Roman" w:hAnsi="Times New Roman" w:cs="Times New Roman"/>
          <w:sz w:val="24"/>
          <w:szCs w:val="24"/>
        </w:rPr>
        <w:t>moltömeg</w:t>
      </w:r>
      <w:proofErr w:type="spellEnd"/>
      <w:r w:rsidRPr="009852FC">
        <w:rPr>
          <w:rFonts w:ascii="Times New Roman" w:hAnsi="Times New Roman" w:cs="Times New Roman"/>
          <w:sz w:val="24"/>
          <w:szCs w:val="24"/>
        </w:rPr>
        <w:t xml:space="preserve"> segítségével, így lehetőség nyílik a folyadékok </w:t>
      </w:r>
      <w:proofErr w:type="spellStart"/>
      <w:r w:rsidRPr="009852FC">
        <w:rPr>
          <w:rFonts w:ascii="Times New Roman" w:hAnsi="Times New Roman" w:cs="Times New Roman"/>
          <w:sz w:val="24"/>
          <w:szCs w:val="24"/>
        </w:rPr>
        <w:t>moltömegének</w:t>
      </w:r>
      <w:proofErr w:type="spellEnd"/>
      <w:r w:rsidRPr="009852FC">
        <w:rPr>
          <w:rFonts w:ascii="Times New Roman" w:hAnsi="Times New Roman" w:cs="Times New Roman"/>
          <w:sz w:val="24"/>
          <w:szCs w:val="24"/>
        </w:rPr>
        <w:t xml:space="preserve"> a meghatározására</w:t>
      </w:r>
      <w:r w:rsidR="000F2DEA">
        <w:rPr>
          <w:rFonts w:ascii="Times New Roman" w:hAnsi="Times New Roman" w:cs="Times New Roman"/>
          <w:sz w:val="24"/>
          <w:szCs w:val="24"/>
        </w:rPr>
        <w:t xml:space="preserve"> </w:t>
      </w:r>
      <w:r w:rsidRPr="009852FC">
        <w:rPr>
          <w:rFonts w:ascii="Times New Roman" w:hAnsi="Times New Roman" w:cs="Times New Roman"/>
          <w:sz w:val="24"/>
          <w:szCs w:val="24"/>
        </w:rPr>
        <w:t>felületi feszültség mérése alapján. A kísérleti úton megállapított szabályból következik a folyadékok felületi energiájára vonatkozó Eötvös-féle törvény, amely kimondja, hogy valamennyi folyadék molekuláris felületi energiája 1 fok hőmérsékletváltozásra ugyanannyit változik. Ez az általános gáztörvény megfelelője a folyadékállapotra.</w:t>
      </w:r>
    </w:p>
    <w:p w:rsidR="007677A0" w:rsidRPr="004A63C3" w:rsidRDefault="007677A0" w:rsidP="007169EA">
      <w:pPr>
        <w:spacing w:after="0" w:line="240" w:lineRule="auto"/>
        <w:jc w:val="both"/>
        <w:rPr>
          <w:rFonts w:ascii="Times New Roman" w:hAnsi="Times New Roman" w:cs="Times New Roman"/>
          <w:sz w:val="24"/>
          <w:szCs w:val="24"/>
        </w:rPr>
      </w:pPr>
    </w:p>
    <w:p w:rsidR="007169EA" w:rsidRDefault="006609F2" w:rsidP="00DC4ACE">
      <w:pPr>
        <w:spacing w:before="100" w:beforeAutospacing="1" w:after="100" w:afterAutospacing="1" w:line="240" w:lineRule="auto"/>
        <w:jc w:val="both"/>
        <w:rPr>
          <w:rFonts w:ascii="Times New Roman" w:hAnsi="Times New Roman" w:cs="Times New Roman"/>
          <w:sz w:val="24"/>
          <w:szCs w:val="24"/>
        </w:rPr>
      </w:pPr>
      <w:r w:rsidRPr="006609F2">
        <w:rPr>
          <w:rFonts w:ascii="Times New Roman" w:hAnsi="Times New Roman" w:cs="Times New Roman"/>
          <w:noProof/>
          <w:sz w:val="24"/>
          <w:szCs w:val="24"/>
        </w:rPr>
        <w:lastRenderedPageBreak/>
        <w:drawing>
          <wp:inline distT="0" distB="0" distL="0" distR="0" wp14:anchorId="7484D896" wp14:editId="4F77ACB6">
            <wp:extent cx="5760720" cy="3617595"/>
            <wp:effectExtent l="0" t="0" r="0" b="1905"/>
            <wp:docPr id="20483" name="Kép 2" descr="AnnPhysChemFigure.JPG">
              <a:extLst xmlns:a="http://schemas.openxmlformats.org/drawingml/2006/main">
                <a:ext uri="{FF2B5EF4-FFF2-40B4-BE49-F238E27FC236}">
                  <a16:creationId xmlns:a16="http://schemas.microsoft.com/office/drawing/2014/main" id="{E0EA1D48-18B8-4F56-A047-6F94B2FB9B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 name="Kép 2" descr="AnnPhysChemFigure.JPG">
                      <a:extLst>
                        <a:ext uri="{FF2B5EF4-FFF2-40B4-BE49-F238E27FC236}">
                          <a16:creationId xmlns:a16="http://schemas.microsoft.com/office/drawing/2014/main" id="{E0EA1D48-18B8-4F56-A047-6F94B2FB9BA4}"/>
                        </a:ext>
                      </a:extLst>
                    </pic:cNvPr>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617595"/>
                    </a:xfrm>
                    <a:prstGeom prst="rect">
                      <a:avLst/>
                    </a:prstGeom>
                    <a:noFill/>
                    <a:ln>
                      <a:noFill/>
                    </a:ln>
                    <a:extLst/>
                  </pic:spPr>
                </pic:pic>
              </a:graphicData>
            </a:graphic>
          </wp:inline>
        </w:drawing>
      </w:r>
    </w:p>
    <w:p w:rsidR="007169EA" w:rsidRPr="004E6243" w:rsidRDefault="007169EA" w:rsidP="00DC4ACE">
      <w:pPr>
        <w:spacing w:before="100" w:beforeAutospacing="1" w:after="100" w:afterAutospacing="1" w:line="240" w:lineRule="auto"/>
        <w:jc w:val="both"/>
        <w:rPr>
          <w:rFonts w:ascii="Times New Roman" w:hAnsi="Times New Roman" w:cs="Times New Roman"/>
          <w:sz w:val="24"/>
          <w:szCs w:val="24"/>
        </w:rPr>
      </w:pPr>
    </w:p>
    <w:p w:rsidR="001E712A" w:rsidRDefault="001E712A">
      <w:pPr>
        <w:rPr>
          <w:rFonts w:ascii="Times New Roman" w:eastAsia="Times New Roman" w:hAnsi="Times New Roman" w:cs="Times New Roman"/>
          <w:b/>
          <w:sz w:val="24"/>
          <w:szCs w:val="24"/>
          <w:lang w:eastAsia="hu-HU"/>
        </w:rPr>
      </w:pPr>
    </w:p>
    <w:p w:rsidR="00BF295E" w:rsidRDefault="00BF295E" w:rsidP="00BF295E">
      <w:pPr>
        <w:pStyle w:val="NormlWeb"/>
        <w:rPr>
          <w:b/>
        </w:rPr>
      </w:pPr>
      <w:r w:rsidRPr="00BF295E">
        <w:rPr>
          <w:b/>
        </w:rPr>
        <w:t>Torziós inga</w:t>
      </w:r>
      <w:r>
        <w:rPr>
          <w:b/>
        </w:rPr>
        <w:t>:</w:t>
      </w:r>
    </w:p>
    <w:p w:rsidR="00422171" w:rsidRPr="00422171" w:rsidRDefault="00A71AA0" w:rsidP="00422171">
      <w:pPr>
        <w:spacing w:before="100" w:beforeAutospacing="1" w:after="100" w:afterAutospacing="1" w:line="240" w:lineRule="auto"/>
        <w:rPr>
          <w:rFonts w:ascii="Times New Roman" w:eastAsia="Times New Roman" w:hAnsi="Times New Roman" w:cs="Times New Roman"/>
          <w:sz w:val="24"/>
          <w:szCs w:val="24"/>
          <w:lang w:eastAsia="hu-HU"/>
        </w:rPr>
      </w:pPr>
      <w:r w:rsidRPr="00422171">
        <w:rPr>
          <w:rFonts w:ascii="Times New Roman" w:hAnsi="Times New Roman" w:cs="Times New Roman"/>
          <w:sz w:val="24"/>
          <w:szCs w:val="24"/>
        </w:rPr>
        <w:t xml:space="preserve">Eötvös 40 éves korában kezdi el a gravitációs méréseit. Komoly vita tárgya, hogy miért? Nem egészen eldönthető, de az bizonyos, hogy haláláig, több mint 30 évig főleg ezzel foglalkozik. Nekem a sok teória közül az a változat tetszett leginkább, mely szerint az </w:t>
      </w:r>
      <w:r w:rsidR="001B737E" w:rsidRPr="00422171">
        <w:rPr>
          <w:rFonts w:ascii="Times New Roman" w:hAnsi="Times New Roman" w:cs="Times New Roman"/>
          <w:sz w:val="24"/>
          <w:szCs w:val="24"/>
        </w:rPr>
        <w:t xml:space="preserve">Eötvös tervei szerint és az ő irányítása mellett épült fel 1883-tól 1886-ig az egyetem új fizikai intézete az Eszterházy (ma: Puskin) utcában. (Megjegyzendő, hogy lakást is kialakítottak itt Eötvösnek, aki családjával beköltözik, hogy a mérésekhez testközelben legyen.) A legnagyobb fizika </w:t>
      </w:r>
      <w:r w:rsidR="001B737E" w:rsidRPr="000F2DEA">
        <w:rPr>
          <w:rFonts w:ascii="Times New Roman" w:hAnsi="Times New Roman" w:cs="Times New Roman"/>
          <w:sz w:val="24"/>
          <w:szCs w:val="24"/>
          <w:highlight w:val="yellow"/>
        </w:rPr>
        <w:t>előadót</w:t>
      </w:r>
      <w:r w:rsidR="001B737E" w:rsidRPr="00422171">
        <w:rPr>
          <w:rFonts w:ascii="Times New Roman" w:hAnsi="Times New Roman" w:cs="Times New Roman"/>
          <w:sz w:val="24"/>
          <w:szCs w:val="24"/>
        </w:rPr>
        <w:t xml:space="preserve"> úgy alakította ki, hogy kísérletek céljára is alkalmas</w:t>
      </w:r>
      <w:r w:rsidR="000F2DEA">
        <w:rPr>
          <w:rFonts w:ascii="Times New Roman" w:hAnsi="Times New Roman" w:cs="Times New Roman"/>
          <w:sz w:val="24"/>
          <w:szCs w:val="24"/>
        </w:rPr>
        <w:t xml:space="preserve"> legyen</w:t>
      </w:r>
      <w:r w:rsidR="001B737E" w:rsidRPr="00422171">
        <w:rPr>
          <w:rFonts w:ascii="Times New Roman" w:hAnsi="Times New Roman" w:cs="Times New Roman"/>
          <w:sz w:val="24"/>
          <w:szCs w:val="24"/>
        </w:rPr>
        <w:t xml:space="preserve">. </w:t>
      </w:r>
      <w:r w:rsidRPr="00422171">
        <w:rPr>
          <w:rFonts w:ascii="Times New Roman" w:hAnsi="Times New Roman" w:cs="Times New Roman"/>
          <w:sz w:val="24"/>
          <w:szCs w:val="24"/>
        </w:rPr>
        <w:t xml:space="preserve"> </w:t>
      </w:r>
      <w:r w:rsidR="001B737E" w:rsidRPr="00422171">
        <w:rPr>
          <w:rFonts w:ascii="Times New Roman" w:hAnsi="Times New Roman" w:cs="Times New Roman"/>
          <w:sz w:val="24"/>
          <w:szCs w:val="24"/>
        </w:rPr>
        <w:t>Ebben a többszáz fős teremben alig lézengtek a diákok</w:t>
      </w:r>
      <w:r w:rsidR="00422171" w:rsidRPr="00422171">
        <w:rPr>
          <w:rFonts w:ascii="Times New Roman" w:hAnsi="Times New Roman" w:cs="Times New Roman"/>
          <w:sz w:val="24"/>
          <w:szCs w:val="24"/>
        </w:rPr>
        <w:t>.</w:t>
      </w:r>
      <w:r w:rsidR="00422171" w:rsidRPr="00422171">
        <w:rPr>
          <w:rFonts w:ascii="Times New Roman" w:eastAsia="Times New Roman" w:hAnsi="Times New Roman" w:cs="Times New Roman"/>
          <w:sz w:val="24"/>
          <w:szCs w:val="24"/>
          <w:lang w:eastAsia="hu-HU"/>
        </w:rPr>
        <w:t xml:space="preserve"> 1887-ben egy elkeseredett nyílt levelet intézett </w:t>
      </w:r>
      <w:r w:rsidR="00422171" w:rsidRPr="00422171">
        <w:rPr>
          <w:rFonts w:ascii="Times New Roman" w:eastAsia="Times New Roman" w:hAnsi="Times New Roman" w:cs="Times New Roman"/>
          <w:i/>
          <w:iCs/>
          <w:sz w:val="24"/>
          <w:szCs w:val="24"/>
          <w:lang w:eastAsia="hu-HU"/>
        </w:rPr>
        <w:t>Trefort Ágostonhoz,</w:t>
      </w:r>
      <w:r w:rsidR="00422171" w:rsidRPr="00422171">
        <w:rPr>
          <w:rFonts w:ascii="Times New Roman" w:eastAsia="Times New Roman" w:hAnsi="Times New Roman" w:cs="Times New Roman"/>
          <w:sz w:val="24"/>
          <w:szCs w:val="24"/>
          <w:lang w:eastAsia="hu-HU"/>
        </w:rPr>
        <w:t xml:space="preserve"> az akkori kultuszminiszterhez a magyar egyetemi oktatás helyzetér</w:t>
      </w:r>
      <w:r w:rsidR="00147400">
        <w:rPr>
          <w:rFonts w:ascii="Times New Roman" w:eastAsia="Times New Roman" w:hAnsi="Times New Roman" w:cs="Times New Roman"/>
          <w:sz w:val="24"/>
          <w:szCs w:val="24"/>
          <w:lang w:eastAsia="hu-HU"/>
        </w:rPr>
        <w:t>ő</w:t>
      </w:r>
      <w:r w:rsidR="00422171" w:rsidRPr="00422171">
        <w:rPr>
          <w:rFonts w:ascii="Times New Roman" w:eastAsia="Times New Roman" w:hAnsi="Times New Roman" w:cs="Times New Roman"/>
          <w:sz w:val="24"/>
          <w:szCs w:val="24"/>
          <w:lang w:eastAsia="hu-HU"/>
        </w:rPr>
        <w:t xml:space="preserve">l. </w:t>
      </w:r>
      <w:r w:rsidR="00422171" w:rsidRPr="00147400">
        <w:rPr>
          <w:rFonts w:ascii="Times New Roman" w:eastAsia="Times New Roman" w:hAnsi="Times New Roman" w:cs="Times New Roman"/>
          <w:b/>
          <w:i/>
          <w:iCs/>
          <w:sz w:val="24"/>
          <w:szCs w:val="24"/>
          <w:lang w:eastAsia="hu-HU"/>
        </w:rPr>
        <w:t>... Aki a budapesti egyetemnek nagy hallgatóságra számított tantermein végighalad, s látja, hogy azokban mily kevesen és hogyan hallgatják végig az el</w:t>
      </w:r>
      <w:r w:rsidR="00147400" w:rsidRPr="00147400">
        <w:rPr>
          <w:rFonts w:ascii="Times New Roman" w:eastAsia="Times New Roman" w:hAnsi="Times New Roman" w:cs="Times New Roman"/>
          <w:b/>
          <w:i/>
          <w:iCs/>
          <w:sz w:val="24"/>
          <w:szCs w:val="24"/>
          <w:lang w:eastAsia="hu-HU"/>
        </w:rPr>
        <w:t>ő</w:t>
      </w:r>
      <w:r w:rsidR="00422171" w:rsidRPr="00147400">
        <w:rPr>
          <w:rFonts w:ascii="Times New Roman" w:eastAsia="Times New Roman" w:hAnsi="Times New Roman" w:cs="Times New Roman"/>
          <w:b/>
          <w:i/>
          <w:iCs/>
          <w:sz w:val="24"/>
          <w:szCs w:val="24"/>
          <w:lang w:eastAsia="hu-HU"/>
        </w:rPr>
        <w:t>adásokat, azt fogja kérdezni: lehetséges-e tudományosan kiképezni oly fiatalságot, melynek nagy része meg sem jelen?...</w:t>
      </w:r>
      <w:r w:rsidR="00422171" w:rsidRPr="00422171">
        <w:rPr>
          <w:rFonts w:ascii="Times New Roman" w:eastAsia="Times New Roman" w:hAnsi="Times New Roman" w:cs="Times New Roman"/>
          <w:sz w:val="24"/>
          <w:szCs w:val="24"/>
          <w:lang w:eastAsia="hu-HU"/>
        </w:rPr>
        <w:t xml:space="preserve"> </w:t>
      </w:r>
    </w:p>
    <w:p w:rsidR="00147400" w:rsidRDefault="00422171" w:rsidP="00422171">
      <w:pPr>
        <w:pStyle w:val="NormlWeb"/>
      </w:pPr>
      <w:r w:rsidRPr="003D2721">
        <w:t>Eötvös utánanézett, hol lehetne ért</w:t>
      </w:r>
      <w:r w:rsidR="00147400">
        <w:t>ő</w:t>
      </w:r>
      <w:r w:rsidRPr="003D2721">
        <w:t xml:space="preserve"> közönségre találni. A Természettudományi Társulat alelnökeként meghirdetett egy tízhetes el</w:t>
      </w:r>
      <w:r w:rsidR="00147400">
        <w:t>ő</w:t>
      </w:r>
      <w:r w:rsidRPr="003D2721">
        <w:t xml:space="preserve">adássorozatot </w:t>
      </w:r>
      <w:r w:rsidRPr="003D2721">
        <w:rPr>
          <w:i/>
          <w:iCs/>
        </w:rPr>
        <w:t>a fizika jelenlegi állásáról és búvárlati módszereir</w:t>
      </w:r>
      <w:r w:rsidR="00147400">
        <w:rPr>
          <w:i/>
          <w:iCs/>
        </w:rPr>
        <w:t>ő</w:t>
      </w:r>
      <w:r w:rsidRPr="003D2721">
        <w:rPr>
          <w:i/>
          <w:iCs/>
        </w:rPr>
        <w:t>l</w:t>
      </w:r>
      <w:r w:rsidRPr="003D2721">
        <w:t xml:space="preserve"> a m</w:t>
      </w:r>
      <w:r w:rsidR="00147400">
        <w:t>ű</w:t>
      </w:r>
      <w:r w:rsidRPr="003D2721">
        <w:t>velt és érdekl</w:t>
      </w:r>
      <w:r w:rsidR="00147400">
        <w:t>ő</w:t>
      </w:r>
      <w:r w:rsidRPr="003D2721">
        <w:t>d</w:t>
      </w:r>
      <w:r w:rsidR="00147400">
        <w:t>ő</w:t>
      </w:r>
      <w:r w:rsidRPr="003D2721">
        <w:t xml:space="preserve"> nagyközönség számára, az új el</w:t>
      </w:r>
      <w:r w:rsidR="00147400">
        <w:t>ő</w:t>
      </w:r>
      <w:r w:rsidRPr="003D2721">
        <w:t>adóteremben. 1888 els</w:t>
      </w:r>
      <w:r w:rsidR="00147400">
        <w:t>ő</w:t>
      </w:r>
      <w:r w:rsidRPr="003D2721">
        <w:t xml:space="preserve"> hónapjaiban tartotta az el</w:t>
      </w:r>
      <w:r w:rsidR="00147400">
        <w:t>ő</w:t>
      </w:r>
      <w:r w:rsidRPr="003D2721">
        <w:t>adássorozatot, s rendkívüli sikert aratott.</w:t>
      </w:r>
    </w:p>
    <w:p w:rsidR="00941ED6" w:rsidRDefault="000F2DEA" w:rsidP="00422171">
      <w:pPr>
        <w:pStyle w:val="NormlWeb"/>
      </w:pPr>
      <w:r>
        <w:rPr>
          <w:i/>
          <w:iCs/>
        </w:rPr>
        <w:t>„</w:t>
      </w:r>
      <w:r w:rsidR="00147400" w:rsidRPr="003D2721">
        <w:rPr>
          <w:i/>
          <w:iCs/>
        </w:rPr>
        <w:t>Már 1888-ban sikerült báró Eötvös Lorándnak a tömegvonzás jelenségét egy népszer</w:t>
      </w:r>
      <w:r w:rsidR="00147400">
        <w:rPr>
          <w:i/>
          <w:iCs/>
        </w:rPr>
        <w:t>ű</w:t>
      </w:r>
      <w:r w:rsidR="00147400" w:rsidRPr="003D2721">
        <w:rPr>
          <w:i/>
          <w:iCs/>
        </w:rPr>
        <w:t xml:space="preserve"> el</w:t>
      </w:r>
      <w:r w:rsidR="00147400">
        <w:rPr>
          <w:i/>
          <w:iCs/>
        </w:rPr>
        <w:t>ő</w:t>
      </w:r>
      <w:r w:rsidR="00147400" w:rsidRPr="003D2721">
        <w:rPr>
          <w:i/>
          <w:iCs/>
        </w:rPr>
        <w:t xml:space="preserve">adáson nagyobb számú hallgatóságnak bemutatni. Ez az eszköz azóta hazai középiskolák szertárában is otthonos lett. A fémszekrényben jól védett Coulomb-féle mérleg alatt kvadránsokra osztott hengeres vasedény volt elhelyezve, aminek szemben álló kvadráns </w:t>
      </w:r>
      <w:r w:rsidR="00147400" w:rsidRPr="003D2721">
        <w:rPr>
          <w:i/>
          <w:iCs/>
        </w:rPr>
        <w:lastRenderedPageBreak/>
        <w:t>párjait felváltva higannyal lehetett megtölteni. A higany vonzása eltérítette a mérleg rúdját, amit a mérlegre er</w:t>
      </w:r>
      <w:r w:rsidR="00147400">
        <w:rPr>
          <w:i/>
          <w:iCs/>
        </w:rPr>
        <w:t>ő</w:t>
      </w:r>
      <w:r w:rsidR="00147400" w:rsidRPr="003D2721">
        <w:rPr>
          <w:i/>
          <w:iCs/>
        </w:rPr>
        <w:t>sített tükörrel visszavert fénysugár tett láthatóvá.</w:t>
      </w:r>
      <w:r w:rsidR="00B1050C">
        <w:rPr>
          <w:i/>
          <w:iCs/>
        </w:rPr>
        <w:t>”</w:t>
      </w:r>
      <w:r w:rsidR="00147400" w:rsidRPr="003D2721">
        <w:t xml:space="preserve"> </w:t>
      </w:r>
      <w:r w:rsidR="001B737E">
        <w:t xml:space="preserve"> </w:t>
      </w:r>
    </w:p>
    <w:p w:rsidR="001270CF" w:rsidRDefault="001270CF" w:rsidP="00422171">
      <w:pPr>
        <w:pStyle w:val="NormlWeb"/>
        <w:rPr>
          <w:iCs/>
        </w:rPr>
      </w:pPr>
      <w:r>
        <w:t xml:space="preserve">A legsikeresebb előadás, melyen a hallgatóság soraiban ott voltak a minisztérium vezető tisztségviselői is, arra ösztönözte Eötvöst, hogy folytassa a méréseket. Első célja a gravitációs állandó pontosabb meghatározása volt. </w:t>
      </w:r>
      <w:r w:rsidRPr="001270CF">
        <w:t>Eötvös a</w:t>
      </w:r>
      <w:r w:rsidRPr="001270CF">
        <w:rPr>
          <w:iCs/>
        </w:rPr>
        <w:t xml:space="preserve"> gravitációs kutatásaiban is mindenekel</w:t>
      </w:r>
      <w:r>
        <w:rPr>
          <w:iCs/>
        </w:rPr>
        <w:t>ő</w:t>
      </w:r>
      <w:r w:rsidRPr="001270CF">
        <w:rPr>
          <w:iCs/>
        </w:rPr>
        <w:t>tt arra törekedett, hogy a mérési módszert tökéletesítse, a mérést pontosabbá és biztosabbá tegye, s a mér</w:t>
      </w:r>
      <w:r>
        <w:rPr>
          <w:iCs/>
        </w:rPr>
        <w:t>ő</w:t>
      </w:r>
      <w:r w:rsidRPr="001270CF">
        <w:rPr>
          <w:iCs/>
        </w:rPr>
        <w:t>eszköz érzékenységét növelje. A gravitációs er</w:t>
      </w:r>
      <w:r>
        <w:rPr>
          <w:iCs/>
        </w:rPr>
        <w:t>ő</w:t>
      </w:r>
      <w:r w:rsidRPr="001270CF">
        <w:rPr>
          <w:iCs/>
        </w:rPr>
        <w:t>k mérésére elég érzékeny eszköz meg volt adva: a Coulomb-féle mérleg.</w:t>
      </w:r>
    </w:p>
    <w:p w:rsidR="003973E5" w:rsidRPr="00994278" w:rsidRDefault="009042EC" w:rsidP="00422171">
      <w:pPr>
        <w:pStyle w:val="NormlWeb"/>
        <w:rPr>
          <w:i/>
          <w:sz w:val="28"/>
          <w:szCs w:val="28"/>
        </w:rPr>
      </w:pPr>
      <w:r>
        <w:t>Nézzük meg mit mért</w:t>
      </w:r>
      <w:r w:rsidR="00B1050C">
        <w:t>,</w:t>
      </w:r>
      <w:r>
        <w:t xml:space="preserve"> mit bizonyított az Eötvös által továbbfejlesztett torziós inga. </w:t>
      </w:r>
      <w:r w:rsidR="00925545">
        <w:t>A legfontosabb eredménye, hogy a súlyos és tehetetlen tömeg arányosságának</w:t>
      </w:r>
      <w:r w:rsidR="002E291B">
        <w:t xml:space="preserve"> az anyagi minőségtől független voltát kétszázmilliomod pontossággal igazolta. </w:t>
      </w:r>
      <w:r w:rsidR="002E291B" w:rsidRPr="00994278">
        <w:rPr>
          <w:i/>
          <w:sz w:val="28"/>
          <w:szCs w:val="28"/>
        </w:rPr>
        <w:t>Az arányossági tényezőt egynek választva, azt mondhatjuk, hogy Eötvös mérései szerint a kétféle tömeg 0,000 000 005 pontossággal megegyezik egymással.</w:t>
      </w:r>
    </w:p>
    <w:p w:rsidR="002E291B" w:rsidRDefault="00925545" w:rsidP="00422171">
      <w:pPr>
        <w:pStyle w:val="NormlWeb"/>
      </w:pPr>
      <w:r>
        <w:t>A</w:t>
      </w:r>
      <w:r w:rsidR="002E291B">
        <w:t>z arányosságot már évszázadok óta mindenki elfogadta, de mélyebb okát senki nem vizsgálta. Einstein volt az, aki a két tömeg anyagi min</w:t>
      </w:r>
      <w:r w:rsidR="00994278">
        <w:t>ő</w:t>
      </w:r>
      <w:r w:rsidR="002E291B">
        <w:t xml:space="preserve">ségtől független arányosságában egy alapvető természeti elvet ismert fel, az ún. ekvivalencia-elvet. Eszerint minden tehetetlenségi erő </w:t>
      </w:r>
      <w:r w:rsidR="00B1050C">
        <w:t>–</w:t>
      </w:r>
      <w:r w:rsidR="002E291B">
        <w:t xml:space="preserve"> beleértve a centrifugális és </w:t>
      </w:r>
      <w:proofErr w:type="spellStart"/>
      <w:r w:rsidR="002E291B">
        <w:t>Coriolis</w:t>
      </w:r>
      <w:proofErr w:type="spellEnd"/>
      <w:r w:rsidR="002E291B">
        <w:t xml:space="preserve">-erőket is </w:t>
      </w:r>
      <w:r w:rsidR="00B1050C">
        <w:t>–</w:t>
      </w:r>
      <w:r w:rsidR="002E291B">
        <w:t xml:space="preserve"> gravitációs erőként fogható fel. Ez a felismerés vezette Einsteint a gravitáció modern elméletének megalkotásához. Így tehát az Eötvös-kísérlet az Einstein által kidolgozott általános relativitáselmélet egyik tartóoszlopává vált. Az általános relativitással foglalkozó könyvek és tudományos cikkek Einstein, Galilei és Newton nevével együtt említik Eötvösét is. Neve a tudományos szakirodalomban tehát a legnagyobbakkal együtt szerepel az idők végezetéig, vagy legalábbis addig, amíg az emberiséget érdekli a tudomány.</w:t>
      </w:r>
    </w:p>
    <w:p w:rsidR="001F7C0E" w:rsidRDefault="00925545" w:rsidP="001F7C0E">
      <w:pPr>
        <w:spacing w:after="0" w:line="240" w:lineRule="auto"/>
        <w:rPr>
          <w:rFonts w:ascii="Times New Roman" w:hAnsi="Times New Roman" w:cs="Times New Roman"/>
          <w:sz w:val="24"/>
          <w:szCs w:val="24"/>
        </w:rPr>
      </w:pPr>
      <w:r>
        <w:rPr>
          <w:rFonts w:ascii="Times New Roman" w:hAnsi="Times New Roman" w:cs="Times New Roman"/>
          <w:sz w:val="24"/>
          <w:szCs w:val="24"/>
        </w:rPr>
        <w:t>Milyen is volt a</w:t>
      </w:r>
      <w:r w:rsidR="001F7C0E" w:rsidRPr="009852FC">
        <w:rPr>
          <w:rFonts w:ascii="Times New Roman" w:hAnsi="Times New Roman" w:cs="Times New Roman"/>
          <w:sz w:val="24"/>
          <w:szCs w:val="24"/>
        </w:rPr>
        <w:t>z Eötvös-féle torziós inga</w:t>
      </w:r>
      <w:r>
        <w:rPr>
          <w:rFonts w:ascii="Times New Roman" w:hAnsi="Times New Roman" w:cs="Times New Roman"/>
          <w:sz w:val="24"/>
          <w:szCs w:val="24"/>
        </w:rPr>
        <w:t>?</w:t>
      </w:r>
      <w:r w:rsidR="001F7C0E" w:rsidRPr="009852FC">
        <w:rPr>
          <w:rFonts w:ascii="Times New Roman" w:hAnsi="Times New Roman" w:cs="Times New Roman"/>
          <w:sz w:val="24"/>
          <w:szCs w:val="24"/>
        </w:rPr>
        <w:t xml:space="preserve"> </w:t>
      </w:r>
    </w:p>
    <w:p w:rsidR="001F7C0E" w:rsidRDefault="001F7C0E" w:rsidP="001F7C0E">
      <w:pPr>
        <w:spacing w:after="0" w:line="240" w:lineRule="auto"/>
        <w:rPr>
          <w:rFonts w:ascii="Times New Roman" w:hAnsi="Times New Roman" w:cs="Times New Roman"/>
          <w:sz w:val="24"/>
          <w:szCs w:val="24"/>
        </w:rPr>
      </w:pPr>
    </w:p>
    <w:p w:rsidR="001F7C0E" w:rsidRPr="009852FC" w:rsidRDefault="001F7C0E" w:rsidP="001F7C0E">
      <w:pPr>
        <w:spacing w:after="0" w:line="240" w:lineRule="auto"/>
        <w:rPr>
          <w:rFonts w:ascii="Times New Roman" w:eastAsia="Times New Roman" w:hAnsi="Times New Roman" w:cs="Times New Roman"/>
          <w:sz w:val="24"/>
          <w:szCs w:val="24"/>
          <w:lang w:eastAsia="hu-HU"/>
        </w:rPr>
      </w:pPr>
      <w:r w:rsidRPr="009852FC">
        <w:rPr>
          <w:rFonts w:ascii="Times New Roman" w:hAnsi="Times New Roman" w:cs="Times New Roman"/>
          <w:sz w:val="24"/>
          <w:szCs w:val="24"/>
        </w:rPr>
        <w:t>A gravitációs erőtér igen kicsi helyi (lokális) változásainak a mérésére kifejlesztett egy sorozat mérőműszert, amely lényegében a Cavendish és Coulomb által is használt torziós mérleg zseniális továbbfejlesztésén alapult. Eötvös műszereinek egyik vál</w:t>
      </w:r>
      <w:r w:rsidRPr="009852FC">
        <w:rPr>
          <w:rFonts w:ascii="Times New Roman" w:hAnsi="Times New Roman" w:cs="Times New Roman"/>
          <w:sz w:val="24"/>
          <w:szCs w:val="24"/>
        </w:rPr>
        <w:softHyphen/>
        <w:t>tozata a horizontális gravitációs variométer</w:t>
      </w:r>
      <w:r w:rsidR="00925545">
        <w:rPr>
          <w:rFonts w:ascii="Times New Roman" w:hAnsi="Times New Roman" w:cs="Times New Roman"/>
          <w:sz w:val="24"/>
          <w:szCs w:val="24"/>
        </w:rPr>
        <w:t>.</w:t>
      </w:r>
      <w:r w:rsidRPr="009852FC">
        <w:rPr>
          <w:rFonts w:ascii="Times New Roman" w:hAnsi="Times New Roman" w:cs="Times New Roman"/>
          <w:sz w:val="24"/>
          <w:szCs w:val="24"/>
        </w:rPr>
        <w:t xml:space="preserve"> Fő alkotórésze egy vízszintes helyzetű alumíniumrudacska, amely egy vékony (kb.20-40 </w:t>
      </w:r>
      <w:r w:rsidR="00925545">
        <w:rPr>
          <w:rFonts w:ascii="Times New Roman" w:hAnsi="Times New Roman" w:cs="Times New Roman"/>
          <w:sz w:val="24"/>
          <w:szCs w:val="24"/>
        </w:rPr>
        <w:t>mikron</w:t>
      </w:r>
      <w:r w:rsidRPr="009852FC">
        <w:rPr>
          <w:rFonts w:ascii="Times New Roman" w:hAnsi="Times New Roman" w:cs="Times New Roman"/>
          <w:sz w:val="24"/>
          <w:szCs w:val="24"/>
        </w:rPr>
        <w:t xml:space="preserve"> vastagságú) platina</w:t>
      </w:r>
      <w:r w:rsidR="00B1050C">
        <w:rPr>
          <w:rFonts w:ascii="Times New Roman" w:hAnsi="Times New Roman" w:cs="Times New Roman"/>
          <w:sz w:val="24"/>
          <w:szCs w:val="24"/>
        </w:rPr>
        <w:t>–</w:t>
      </w:r>
      <w:r w:rsidRPr="009852FC">
        <w:rPr>
          <w:rFonts w:ascii="Times New Roman" w:hAnsi="Times New Roman" w:cs="Times New Roman"/>
          <w:sz w:val="24"/>
          <w:szCs w:val="24"/>
        </w:rPr>
        <w:t xml:space="preserve">irídium torziós szálra van felfüggesztve. A rudacska egyik végén az A, a másik vége alatt valamivel mélyebben </w:t>
      </w:r>
      <w:r w:rsidR="00B1050C">
        <w:rPr>
          <w:rFonts w:ascii="Times New Roman" w:hAnsi="Times New Roman" w:cs="Times New Roman"/>
          <w:sz w:val="24"/>
          <w:szCs w:val="24"/>
        </w:rPr>
        <w:t>–</w:t>
      </w:r>
      <w:r w:rsidRPr="009852FC">
        <w:rPr>
          <w:rFonts w:ascii="Times New Roman" w:hAnsi="Times New Roman" w:cs="Times New Roman"/>
          <w:sz w:val="24"/>
          <w:szCs w:val="24"/>
        </w:rPr>
        <w:t xml:space="preserve"> egy huzalra felfüggesztve </w:t>
      </w:r>
      <w:r w:rsidR="00B1050C">
        <w:rPr>
          <w:rFonts w:ascii="Times New Roman" w:hAnsi="Times New Roman" w:cs="Times New Roman"/>
          <w:sz w:val="24"/>
          <w:szCs w:val="24"/>
        </w:rPr>
        <w:t>–</w:t>
      </w:r>
      <w:r w:rsidRPr="009852FC">
        <w:rPr>
          <w:rFonts w:ascii="Times New Roman" w:hAnsi="Times New Roman" w:cs="Times New Roman"/>
          <w:sz w:val="24"/>
          <w:szCs w:val="24"/>
        </w:rPr>
        <w:t xml:space="preserve"> a B kis platinahenger található. A két kis platinahenger azonos tömegű. A torziós lengőrész egyensúlyi helyzete tükörleolvasással határozható meg. Az egész ingát kettős vagy hármas </w:t>
      </w:r>
      <w:proofErr w:type="spellStart"/>
      <w:r w:rsidRPr="009852FC">
        <w:rPr>
          <w:rFonts w:ascii="Times New Roman" w:hAnsi="Times New Roman" w:cs="Times New Roman"/>
          <w:sz w:val="24"/>
          <w:szCs w:val="24"/>
        </w:rPr>
        <w:t>fémtokozat</w:t>
      </w:r>
      <w:proofErr w:type="spellEnd"/>
      <w:r w:rsidRPr="009852FC">
        <w:rPr>
          <w:rFonts w:ascii="Times New Roman" w:hAnsi="Times New Roman" w:cs="Times New Roman"/>
          <w:sz w:val="24"/>
          <w:szCs w:val="24"/>
        </w:rPr>
        <w:t xml:space="preserve"> (koaxiális fémhengerek) védi a külső zavaró hatások ellen. A mérés elve azon alapszik, hogy a gravitációs erőtér inhomogenitása folytán a g gravitációs térerősség az A és B hengerek helyén irány és nagyság szerint kissé különböző, ezért az inga rúdjára a gravitációs erő egy forgatónyomatékkal hat. Eötvös kimutatta, hogy ezzel az ingával egy adott helyen öt mérést végezve meghatározható a gravitációs erőtér szintfelületének a görbülete és a g horizontális gradiense (iránya és nagysága). Az öt mérést úgy végzik el, hogy az inga rúdját rendre 72°-os szöggel elforgatják. Minden egyes elforgatás után az inga torziós szála beáll egy új egyensúlyi helyzetbe, melyre nézve a szál torziós nyomatéka kiegyenlíti a rúdra ható gravitációs erő forgatónyomatékát. Az ingával 10</w:t>
      </w:r>
      <w:r w:rsidRPr="00994278">
        <w:rPr>
          <w:rFonts w:ascii="Times New Roman" w:hAnsi="Times New Roman" w:cs="Times New Roman"/>
          <w:sz w:val="24"/>
          <w:szCs w:val="24"/>
          <w:vertAlign w:val="superscript"/>
        </w:rPr>
        <w:t>-9</w:t>
      </w:r>
      <w:r w:rsidRPr="009852FC">
        <w:rPr>
          <w:rFonts w:ascii="Times New Roman" w:hAnsi="Times New Roman" w:cs="Times New Roman"/>
          <w:sz w:val="24"/>
          <w:szCs w:val="24"/>
        </w:rPr>
        <w:t xml:space="preserve"> nagyságrendű (1 Eötvös egység) gradiensváltozás is kimutatható.</w:t>
      </w:r>
    </w:p>
    <w:p w:rsidR="001F7C0E" w:rsidRDefault="001F7C0E" w:rsidP="001F7C0E">
      <w:pPr>
        <w:spacing w:after="0" w:line="240" w:lineRule="auto"/>
        <w:rPr>
          <w:rFonts w:ascii="Times New Roman" w:hAnsi="Times New Roman" w:cs="Times New Roman"/>
          <w:sz w:val="24"/>
          <w:szCs w:val="24"/>
        </w:rPr>
      </w:pPr>
      <w:r w:rsidRPr="009852FC">
        <w:rPr>
          <w:rFonts w:ascii="Times New Roman" w:hAnsi="Times New Roman" w:cs="Times New Roman"/>
          <w:sz w:val="24"/>
          <w:szCs w:val="24"/>
        </w:rPr>
        <w:t>Az inga alkalmas a súlyos (gravitáló) és a tehetetlen tömeg viszonyának a vizsgálatára</w:t>
      </w:r>
      <w:r w:rsidR="00541007">
        <w:rPr>
          <w:rFonts w:ascii="Times New Roman" w:hAnsi="Times New Roman" w:cs="Times New Roman"/>
          <w:sz w:val="24"/>
          <w:szCs w:val="24"/>
        </w:rPr>
        <w:t>,</w:t>
      </w:r>
      <w:r w:rsidRPr="009852FC">
        <w:rPr>
          <w:rFonts w:ascii="Times New Roman" w:hAnsi="Times New Roman" w:cs="Times New Roman"/>
          <w:sz w:val="24"/>
          <w:szCs w:val="24"/>
        </w:rPr>
        <w:t xml:space="preserve"> de nagy érzékenysége folytán éppúgy felhasználható az altalaj szerkezeti vizsgálatára</w:t>
      </w:r>
      <w:r w:rsidR="00B1050C">
        <w:rPr>
          <w:rFonts w:ascii="Times New Roman" w:hAnsi="Times New Roman" w:cs="Times New Roman"/>
          <w:sz w:val="24"/>
          <w:szCs w:val="24"/>
        </w:rPr>
        <w:t>,</w:t>
      </w:r>
      <w:r w:rsidRPr="009852FC">
        <w:rPr>
          <w:rFonts w:ascii="Times New Roman" w:hAnsi="Times New Roman" w:cs="Times New Roman"/>
          <w:sz w:val="24"/>
          <w:szCs w:val="24"/>
        </w:rPr>
        <w:t xml:space="preserve"> főleg a fellépő anomáliák, szerkezeti változások kimutatására. </w:t>
      </w:r>
    </w:p>
    <w:p w:rsidR="001F7C0E" w:rsidRDefault="001F7C0E" w:rsidP="001F7C0E">
      <w:pPr>
        <w:spacing w:after="0" w:line="240" w:lineRule="auto"/>
        <w:rPr>
          <w:rFonts w:ascii="Times New Roman" w:hAnsi="Times New Roman" w:cs="Times New Roman"/>
          <w:sz w:val="24"/>
          <w:szCs w:val="24"/>
        </w:rPr>
      </w:pPr>
      <w:r w:rsidRPr="009852FC">
        <w:rPr>
          <w:rFonts w:ascii="Times New Roman" w:hAnsi="Times New Roman" w:cs="Times New Roman"/>
          <w:sz w:val="24"/>
          <w:szCs w:val="24"/>
        </w:rPr>
        <w:lastRenderedPageBreak/>
        <w:t xml:space="preserve">A 30-as években a különböző geológiai kutatásoknál, így többek között az </w:t>
      </w:r>
      <w:r w:rsidR="00B1050C">
        <w:rPr>
          <w:rFonts w:ascii="Times New Roman" w:hAnsi="Times New Roman" w:cs="Times New Roman"/>
          <w:sz w:val="24"/>
          <w:szCs w:val="24"/>
        </w:rPr>
        <w:t>é</w:t>
      </w:r>
      <w:r w:rsidRPr="009852FC">
        <w:rPr>
          <w:rFonts w:ascii="Times New Roman" w:hAnsi="Times New Roman" w:cs="Times New Roman"/>
          <w:sz w:val="24"/>
          <w:szCs w:val="24"/>
        </w:rPr>
        <w:t>szak-ameri</w:t>
      </w:r>
      <w:r w:rsidRPr="009852FC">
        <w:rPr>
          <w:rFonts w:ascii="Times New Roman" w:hAnsi="Times New Roman" w:cs="Times New Roman"/>
          <w:sz w:val="24"/>
          <w:szCs w:val="24"/>
        </w:rPr>
        <w:softHyphen/>
        <w:t xml:space="preserve">kai olajmezők feltárásánál is fontos szerepük volt az Eötvös-féle </w:t>
      </w:r>
      <w:proofErr w:type="spellStart"/>
      <w:r w:rsidRPr="009852FC">
        <w:rPr>
          <w:rFonts w:ascii="Times New Roman" w:hAnsi="Times New Roman" w:cs="Times New Roman"/>
          <w:sz w:val="24"/>
          <w:szCs w:val="24"/>
        </w:rPr>
        <w:t>gravimétereknek</w:t>
      </w:r>
      <w:proofErr w:type="spellEnd"/>
      <w:r w:rsidRPr="009852FC">
        <w:rPr>
          <w:rFonts w:ascii="Times New Roman" w:hAnsi="Times New Roman" w:cs="Times New Roman"/>
          <w:sz w:val="24"/>
          <w:szCs w:val="24"/>
        </w:rPr>
        <w:t xml:space="preserve">. </w:t>
      </w:r>
    </w:p>
    <w:p w:rsidR="001F7C0E" w:rsidRDefault="001F7C0E" w:rsidP="001F7C0E">
      <w:pPr>
        <w:spacing w:after="0" w:line="240" w:lineRule="auto"/>
        <w:rPr>
          <w:rFonts w:ascii="Times New Roman" w:hAnsi="Times New Roman" w:cs="Times New Roman"/>
          <w:sz w:val="24"/>
          <w:szCs w:val="24"/>
        </w:rPr>
      </w:pPr>
    </w:p>
    <w:p w:rsidR="001F7C0E" w:rsidRDefault="001F7C0E" w:rsidP="00422171">
      <w:pPr>
        <w:pStyle w:val="NormlWeb"/>
      </w:pPr>
    </w:p>
    <w:p w:rsidR="00941ED6" w:rsidRDefault="00BF295E" w:rsidP="000A0275">
      <w:pPr>
        <w:pStyle w:val="NormlWeb"/>
      </w:pPr>
      <w:r w:rsidRPr="00BF295E">
        <w:rPr>
          <w:b/>
          <w:noProof/>
        </w:rPr>
        <w:drawing>
          <wp:inline distT="0" distB="0" distL="0" distR="0" wp14:anchorId="599F4FE1" wp14:editId="4FC84E78">
            <wp:extent cx="4572396" cy="3429297"/>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2396" cy="3429297"/>
                    </a:xfrm>
                    <a:prstGeom prst="rect">
                      <a:avLst/>
                    </a:prstGeom>
                  </pic:spPr>
                </pic:pic>
              </a:graphicData>
            </a:graphic>
          </wp:inline>
        </w:drawing>
      </w:r>
    </w:p>
    <w:p w:rsidR="00941ED6" w:rsidRDefault="00941ED6" w:rsidP="000A0275">
      <w:pPr>
        <w:pStyle w:val="NormlWeb"/>
      </w:pPr>
    </w:p>
    <w:p w:rsidR="000A0275" w:rsidRDefault="000A0275" w:rsidP="000A0275">
      <w:pPr>
        <w:pStyle w:val="NormlWeb"/>
      </w:pPr>
    </w:p>
    <w:p w:rsidR="00994278" w:rsidRDefault="00994278">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br w:type="page"/>
      </w:r>
    </w:p>
    <w:p w:rsidR="00932DC3" w:rsidRPr="00884A05" w:rsidRDefault="00932DC3" w:rsidP="00932DC3">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884A05">
        <w:rPr>
          <w:rFonts w:ascii="Times New Roman" w:eastAsia="Times New Roman" w:hAnsi="Times New Roman" w:cs="Times New Roman"/>
          <w:b/>
          <w:sz w:val="24"/>
          <w:szCs w:val="24"/>
          <w:lang w:eastAsia="hu-HU"/>
        </w:rPr>
        <w:lastRenderedPageBreak/>
        <w:t>Eötvös</w:t>
      </w:r>
      <w:r w:rsidR="00B1050C">
        <w:rPr>
          <w:rFonts w:ascii="Times New Roman" w:eastAsia="Times New Roman" w:hAnsi="Times New Roman" w:cs="Times New Roman"/>
          <w:b/>
          <w:sz w:val="24"/>
          <w:szCs w:val="24"/>
          <w:lang w:eastAsia="hu-HU"/>
        </w:rPr>
        <w:t>-</w:t>
      </w:r>
      <w:r w:rsidRPr="00884A05">
        <w:rPr>
          <w:rFonts w:ascii="Times New Roman" w:eastAsia="Times New Roman" w:hAnsi="Times New Roman" w:cs="Times New Roman"/>
          <w:b/>
          <w:sz w:val="24"/>
          <w:szCs w:val="24"/>
          <w:lang w:eastAsia="hu-HU"/>
        </w:rPr>
        <w:t>hatás:</w:t>
      </w:r>
    </w:p>
    <w:p w:rsidR="00932DC3" w:rsidRDefault="00B1050C" w:rsidP="00932DC3">
      <w:pPr>
        <w:spacing w:before="100" w:beforeAutospacing="1" w:after="100" w:afterAutospacing="1" w:line="240" w:lineRule="auto"/>
        <w:jc w:val="both"/>
      </w:pPr>
      <w:r>
        <w:t>„</w:t>
      </w:r>
      <w:r w:rsidR="00932DC3">
        <w:t>Kísérleti kimutatása annak a nehézségi változásnak, amelyet valamely, a szabályos alakúnak felvett földfelületen kelet vagy nyugati irányban mozgó test e mozgás által szenved.</w:t>
      </w:r>
      <w:r>
        <w:t>”</w:t>
      </w:r>
      <w:r w:rsidR="00932DC3">
        <w:t xml:space="preserve"> </w:t>
      </w:r>
      <w:proofErr w:type="spellStart"/>
      <w:r w:rsidR="00932DC3">
        <w:t>Mathematikai</w:t>
      </w:r>
      <w:proofErr w:type="spellEnd"/>
      <w:r w:rsidR="00932DC3">
        <w:t xml:space="preserve"> és Természettudományi Értesítő, 1920. pp. 1*28.</w:t>
      </w:r>
    </w:p>
    <w:p w:rsidR="00932DC3" w:rsidRDefault="00932DC3" w:rsidP="00932DC3">
      <w:pPr>
        <w:pStyle w:val="center"/>
      </w:pPr>
      <w:r>
        <w:t xml:space="preserve">  </w:t>
      </w:r>
      <w:r>
        <w:rPr>
          <w:noProof/>
        </w:rPr>
        <w:drawing>
          <wp:inline distT="0" distB="0" distL="0" distR="0" wp14:anchorId="547E7A13" wp14:editId="131E0E2F">
            <wp:extent cx="3128419" cy="2533650"/>
            <wp:effectExtent l="0" t="0" r="0" b="0"/>
            <wp:docPr id="9" name="Kép 9" descr="Mágneses érzékelő az Eötvös-hatás kimutatásáh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ágneses érzékelő az Eötvös-hatás kimutatásához"/>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2560" cy="2747573"/>
                    </a:xfrm>
                    <a:prstGeom prst="rect">
                      <a:avLst/>
                    </a:prstGeom>
                    <a:noFill/>
                    <a:ln>
                      <a:noFill/>
                    </a:ln>
                  </pic:spPr>
                </pic:pic>
              </a:graphicData>
            </a:graphic>
          </wp:inline>
        </w:drawing>
      </w:r>
    </w:p>
    <w:p w:rsidR="00932DC3" w:rsidRPr="009042EC" w:rsidRDefault="00932DC3" w:rsidP="00932DC3">
      <w:pPr>
        <w:pStyle w:val="NormlWeb"/>
        <w:rPr>
          <w:rStyle w:val="Kiemels2"/>
        </w:rPr>
      </w:pPr>
      <w:r w:rsidRPr="009042EC">
        <w:t>Az Eötvös</w:t>
      </w:r>
      <w:r w:rsidR="00B1050C">
        <w:t>-</w:t>
      </w:r>
      <w:r w:rsidRPr="009042EC">
        <w:t>jelenség</w:t>
      </w:r>
      <w:r w:rsidR="00B1050C">
        <w:t>:</w:t>
      </w:r>
      <w:r w:rsidRPr="009042EC">
        <w:t xml:space="preserve"> A Föld felületén </w:t>
      </w:r>
      <w:proofErr w:type="spellStart"/>
      <w:r w:rsidRPr="009042EC">
        <w:t>kelet-nyugat</w:t>
      </w:r>
      <w:proofErr w:type="spellEnd"/>
      <w:r w:rsidRPr="009042EC">
        <w:t xml:space="preserve"> irányba mozgó testek súlya (nyugalmi állapotukhoz képest) megváltozik. A nyugat felé mozgó testeknél súlynövekedés, a kelet felé mozgóknál súlycsökkenés lép fel. Ezt a hatást, melyet róla neveztek el, kísérletileg elsőként Eötvösnek sikerült kimutatnia 1904-ben. A jelenség kimutatásához szükséges kísérleti berendezés fő része egy függőleges tengely körül forgó </w:t>
      </w:r>
      <w:r w:rsidRPr="00B1050C">
        <w:rPr>
          <w:highlight w:val="yellow"/>
        </w:rPr>
        <w:t>mérleg (</w:t>
      </w:r>
      <w:r w:rsidR="00994278" w:rsidRPr="00B1050C">
        <w:rPr>
          <w:highlight w:val="yellow"/>
        </w:rPr>
        <w:t>l.</w:t>
      </w:r>
      <w:r w:rsidRPr="00B1050C">
        <w:rPr>
          <w:highlight w:val="yellow"/>
        </w:rPr>
        <w:t xml:space="preserve"> ábra).</w:t>
      </w:r>
      <w:r w:rsidRPr="009042EC">
        <w:t xml:space="preserve"> A mérlegkarok </w:t>
      </w:r>
      <w:proofErr w:type="spellStart"/>
      <w:r w:rsidRPr="009042EC">
        <w:t>végein</w:t>
      </w:r>
      <w:proofErr w:type="spellEnd"/>
      <w:r w:rsidRPr="009042EC">
        <w:t xml:space="preserve"> két egyenlő tömegű A és B test található. Ha egy adott pillanatban az A test éppen nyugat felé mozdul el a forgás következtében (az ábrán a rajz síkjából kifelé), akkor A nehezebb lesz B-nél, emiatt a baloldali kar lefelé, a jobb</w:t>
      </w:r>
      <w:r w:rsidRPr="009042EC">
        <w:softHyphen/>
        <w:t>oldali pedig felfelé fog kibilleni. Egy negyedfordulat múlva a karokra ható forgatónyomaték zéró, de egy félfordulat után a B test kerül a baloldalra</w:t>
      </w:r>
      <w:r w:rsidR="00B1050C">
        <w:t>.</w:t>
      </w:r>
      <w:r w:rsidRPr="009042EC">
        <w:t xml:space="preserve"> és akkor az fog lefelé billeni. Állandó fordulaton tartva a mérleget annak karjai periodikus rezgőmozgást végeznek. A mérlegkarok lengési amplitúdói jelentősen megnövelhetők, ha a forgó rendszert rezonanciára hangolják.</w:t>
      </w:r>
      <w:r w:rsidRPr="009042EC">
        <w:br/>
        <w:t>Az Eötvös</w:t>
      </w:r>
      <w:r w:rsidR="00B1050C">
        <w:t>-</w:t>
      </w:r>
      <w:r w:rsidRPr="009042EC">
        <w:t xml:space="preserve">jelenség a forgást végző rendszerekben mozgó testekre ható </w:t>
      </w:r>
      <w:proofErr w:type="spellStart"/>
      <w:r w:rsidRPr="009042EC">
        <w:t>Coriolis</w:t>
      </w:r>
      <w:proofErr w:type="spellEnd"/>
      <w:r w:rsidRPr="009042EC">
        <w:t xml:space="preserve">-féle tehetetlenségi erő következménye. A mi földrajzi szélességünkön egy 70 kg-os tömegű testnél, ha az 1 m/s sebességgel mozog </w:t>
      </w:r>
      <w:proofErr w:type="spellStart"/>
      <w:r w:rsidRPr="009042EC">
        <w:t>kelet-nyugat</w:t>
      </w:r>
      <w:proofErr w:type="spellEnd"/>
      <w:r w:rsidRPr="009042EC">
        <w:t xml:space="preserve"> irányban, a fellépő súlyváltozás 0,00981 N lesz. Az egyenlítő síkjában keleti irányban 8 km/s sebességgel kilőtt lövedék az Eötvös</w:t>
      </w:r>
      <w:r w:rsidR="00B1050C">
        <w:t>-</w:t>
      </w:r>
      <w:r w:rsidRPr="009042EC">
        <w:t xml:space="preserve"> jelenség folytán már súlytalan állapotba kerül.</w:t>
      </w:r>
    </w:p>
    <w:p w:rsidR="00932DC3" w:rsidRDefault="00932DC3" w:rsidP="00932DC3">
      <w:pPr>
        <w:pStyle w:val="NormlWeb"/>
      </w:pPr>
      <w:r w:rsidRPr="002C2209">
        <w:rPr>
          <w:rStyle w:val="Kiemels2"/>
          <w:b w:val="0"/>
        </w:rPr>
        <w:t xml:space="preserve">Mágneses érzékelő az Eötvös-hatás kimutatásához </w:t>
      </w:r>
      <w:r w:rsidRPr="002C2209">
        <w:rPr>
          <w:b/>
        </w:rPr>
        <w:br/>
      </w:r>
      <w:r>
        <w:t>Az Eötvös-hatás kimutatására szolgáló eszköz kétféle érzékelővel készült. Az egyik tükör és fénysugár segítségével tette láthatóvá a műszer lengését. A másik egy apró mágnes mozgásából származó indukció jelét mérte. Az ehhez kapcsolódó mágneses érzékelő tekercs látható a képen.</w:t>
      </w:r>
    </w:p>
    <w:p w:rsidR="00932DC3" w:rsidRPr="00941ED6" w:rsidRDefault="00932DC3" w:rsidP="00932DC3">
      <w:pPr>
        <w:pStyle w:val="NormlWeb"/>
      </w:pPr>
      <w:r w:rsidRPr="00941ED6">
        <w:t>Fröhlich Izidor emlékbeszédéből az MTA1929. május 12.-i ünnepi közgyűlésén:</w:t>
      </w:r>
    </w:p>
    <w:p w:rsidR="00932DC3" w:rsidRPr="00941ED6" w:rsidRDefault="00B1050C" w:rsidP="00932DC3">
      <w:pPr>
        <w:pStyle w:val="NormlWeb"/>
      </w:pPr>
      <w:r>
        <w:t>„</w:t>
      </w:r>
      <w:r w:rsidR="00932DC3" w:rsidRPr="00941ED6">
        <w:t xml:space="preserve">A forgás közben a mérlegrúd karjai felváltva kelet felé, illetőleg nyugat felé mozogtak, aminek folytán az előzők szerint a kelet felé mozgó kar könnyebb, a nyugat felé mozgó pedig </w:t>
      </w:r>
      <w:r w:rsidR="00932DC3" w:rsidRPr="00941ED6">
        <w:lastRenderedPageBreak/>
        <w:t>nehezebb lesz. A mérlegrúdra tehát impulzus-szerű hatások működnek. E hatások bár kicsinyek, de mégis oly nagyok, hogy azok jó mérleggel kimutathatók.</w:t>
      </w:r>
    </w:p>
    <w:p w:rsidR="00932DC3" w:rsidRPr="00941ED6" w:rsidRDefault="00932DC3" w:rsidP="00932DC3">
      <w:pPr>
        <w:pStyle w:val="NormlWeb"/>
      </w:pPr>
      <w:r w:rsidRPr="00941ED6">
        <w:t>A kimutatás nehézsége csak abban van, hogy a hatást a mérleg keringése közben kell megfigyelnünk; báró Eötvös e kis hatás kimutatására a rezonancia elvét alkalmazta. E célból a mérleget az óraművel oly szögsebességgel forgatta, hogy a mérlegrúd </w:t>
      </w:r>
      <w:r w:rsidRPr="00941ED6">
        <w:rPr>
          <w:b/>
          <w:bCs/>
        </w:rPr>
        <w:t xml:space="preserve">keringési ideje </w:t>
      </w:r>
      <w:r w:rsidRPr="00941ED6">
        <w:t xml:space="preserve">(mely a forgáskor érvényes) a mérlegrúd teljes </w:t>
      </w:r>
      <w:proofErr w:type="spellStart"/>
      <w:r w:rsidRPr="00941ED6">
        <w:rPr>
          <w:b/>
          <w:bCs/>
        </w:rPr>
        <w:t>lengésidejével</w:t>
      </w:r>
      <w:proofErr w:type="spellEnd"/>
      <w:r w:rsidRPr="00941ED6">
        <w:rPr>
          <w:b/>
          <w:bCs/>
        </w:rPr>
        <w:t xml:space="preserve"> egyenlő </w:t>
      </w:r>
      <w:r w:rsidRPr="00941ED6">
        <w:t xml:space="preserve">legyen. Ekkor ugyanis a mérleg karjaira ható, előbb említett impulzusszerű hatások oly időközökben váltakoznak, hogy azok a mérlegrudat mindig nagyobb és nagyobb lengésbe hozzák. Ily módon báró Eötvös e hatás multiplikálásával egy maximális </w:t>
      </w:r>
      <w:proofErr w:type="spellStart"/>
      <w:r w:rsidRPr="00941ED6">
        <w:t>amplitudót</w:t>
      </w:r>
      <w:proofErr w:type="spellEnd"/>
      <w:r w:rsidRPr="00941ED6">
        <w:t xml:space="preserve"> nyert, mely kényelmesen megfigyelhető és alkalmas optikai berendezéssel meghatározható.</w:t>
      </w:r>
    </w:p>
    <w:p w:rsidR="00932DC3" w:rsidRDefault="00932DC3" w:rsidP="00932DC3">
      <w:pPr>
        <w:pStyle w:val="NormlWeb"/>
      </w:pPr>
      <w:r w:rsidRPr="00941ED6">
        <w:t xml:space="preserve">Báró Eötvösnek e nevezetes kísérlete tehát teljes diadalra juttatta felfogását: minden kétséget kizáróan igazolta e hatás </w:t>
      </w:r>
      <w:proofErr w:type="spellStart"/>
      <w:r w:rsidRPr="00941ED6">
        <w:t>jelenlételét</w:t>
      </w:r>
      <w:proofErr w:type="spellEnd"/>
      <w:r w:rsidRPr="00941ED6">
        <w:t xml:space="preserve">. Maga a kísérlet a Föld forgásának egy újabb bizonyítéka, mely </w:t>
      </w:r>
      <w:r w:rsidRPr="00941ED6">
        <w:rPr>
          <w:b/>
          <w:bCs/>
        </w:rPr>
        <w:t>a Föld forgássebességének meghatározását is lehetővé teszi</w:t>
      </w:r>
      <w:r w:rsidRPr="00941ED6">
        <w:t>.</w:t>
      </w:r>
      <w:r w:rsidR="00B1050C">
        <w:t>”</w:t>
      </w:r>
    </w:p>
    <w:p w:rsidR="00917641" w:rsidRDefault="00947C14" w:rsidP="00CF0D70">
      <w:pPr>
        <w:spacing w:after="12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Végezetül be kell látnom, hogy kezdeti berzenkedésem ellenére egy egészen kiváló tudóst sikerült jobban megismernem, talán bemutatnom is. </w:t>
      </w:r>
      <w:r w:rsidR="00BD46F0" w:rsidRPr="00BD46F0">
        <w:rPr>
          <w:rFonts w:ascii="Times New Roman" w:eastAsia="Times New Roman" w:hAnsi="Times New Roman" w:cs="Times New Roman"/>
          <w:sz w:val="24"/>
          <w:szCs w:val="24"/>
          <w:lang w:eastAsia="hu-HU"/>
        </w:rPr>
        <w:t>A</w:t>
      </w:r>
      <w:r w:rsidRPr="00BD46F0">
        <w:rPr>
          <w:rFonts w:ascii="Times New Roman" w:eastAsia="Times New Roman" w:hAnsi="Times New Roman" w:cs="Times New Roman"/>
          <w:sz w:val="24"/>
          <w:szCs w:val="24"/>
          <w:lang w:eastAsia="hu-HU"/>
        </w:rPr>
        <w:t>zzal zárnám</w:t>
      </w:r>
      <w:r w:rsidR="00B1050C" w:rsidRPr="00BD46F0">
        <w:rPr>
          <w:rFonts w:ascii="Times New Roman" w:eastAsia="Times New Roman" w:hAnsi="Times New Roman" w:cs="Times New Roman"/>
          <w:sz w:val="24"/>
          <w:szCs w:val="24"/>
          <w:lang w:eastAsia="hu-HU"/>
        </w:rPr>
        <w:t>, hogy a</w:t>
      </w:r>
      <w:r w:rsidRPr="00BD46F0">
        <w:rPr>
          <w:rFonts w:ascii="Times New Roman" w:eastAsia="Times New Roman" w:hAnsi="Times New Roman" w:cs="Times New Roman"/>
          <w:sz w:val="24"/>
          <w:szCs w:val="24"/>
          <w:lang w:eastAsia="hu-HU"/>
        </w:rPr>
        <w:t xml:space="preserve"> tudományon kívül mit köszönhetünk neki. Ne feledjük, Akadémia elnök,</w:t>
      </w:r>
      <w:bookmarkStart w:id="0" w:name="_GoBack"/>
      <w:bookmarkEnd w:id="0"/>
      <w:r>
        <w:rPr>
          <w:rFonts w:ascii="Times New Roman" w:eastAsia="Times New Roman" w:hAnsi="Times New Roman" w:cs="Times New Roman"/>
          <w:sz w:val="24"/>
          <w:szCs w:val="24"/>
          <w:lang w:eastAsia="hu-HU"/>
        </w:rPr>
        <w:t xml:space="preserve"> egyetemi rektor, miniszter, igen befolyásos ember volt. </w:t>
      </w:r>
    </w:p>
    <w:p w:rsidR="00CF0D70" w:rsidRDefault="00947C14" w:rsidP="00CF0D70">
      <w:pPr>
        <w:spacing w:after="12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Akadémiai elnökként a korszerű tudósképzést és a magyar nyelvű szakkönyvek megjelenését tartotta legfontosabb céljának. Emellett nem kívánt reformkísérletekbe belemenni (de nem politizálok), mert szerinte </w:t>
      </w:r>
      <w:r w:rsidR="00CF0D70">
        <w:rPr>
          <w:rFonts w:ascii="Times New Roman" w:eastAsia="Times New Roman" w:hAnsi="Times New Roman" w:cs="Times New Roman"/>
          <w:sz w:val="24"/>
          <w:szCs w:val="24"/>
          <w:lang w:eastAsia="hu-HU"/>
        </w:rPr>
        <w:t>„</w:t>
      </w:r>
      <w:r w:rsidRPr="00CF0D70">
        <w:rPr>
          <w:rFonts w:ascii="Times New Roman" w:eastAsia="Times New Roman" w:hAnsi="Times New Roman" w:cs="Times New Roman"/>
          <w:b/>
          <w:sz w:val="24"/>
          <w:szCs w:val="24"/>
          <w:lang w:eastAsia="hu-HU"/>
        </w:rPr>
        <w:t xml:space="preserve">az akadémia céljainak és irányelveinek nem évtizedeken, de </w:t>
      </w:r>
      <w:r w:rsidR="00CF0D70" w:rsidRPr="00CF0D70">
        <w:rPr>
          <w:rFonts w:ascii="Times New Roman" w:eastAsia="Times New Roman" w:hAnsi="Times New Roman" w:cs="Times New Roman"/>
          <w:b/>
          <w:sz w:val="24"/>
          <w:szCs w:val="24"/>
          <w:lang w:eastAsia="hu-HU"/>
        </w:rPr>
        <w:t xml:space="preserve">évszázadokon keresztül változatlannak kell </w:t>
      </w:r>
      <w:proofErr w:type="spellStart"/>
      <w:r w:rsidR="00CF0D70" w:rsidRPr="00CF0D70">
        <w:rPr>
          <w:rFonts w:ascii="Times New Roman" w:eastAsia="Times New Roman" w:hAnsi="Times New Roman" w:cs="Times New Roman"/>
          <w:b/>
          <w:sz w:val="24"/>
          <w:szCs w:val="24"/>
          <w:lang w:eastAsia="hu-HU"/>
        </w:rPr>
        <w:t>maradniok</w:t>
      </w:r>
      <w:proofErr w:type="spellEnd"/>
      <w:r>
        <w:rPr>
          <w:rFonts w:ascii="Times New Roman" w:eastAsia="Times New Roman" w:hAnsi="Times New Roman" w:cs="Times New Roman"/>
          <w:sz w:val="24"/>
          <w:szCs w:val="24"/>
          <w:lang w:eastAsia="hu-HU"/>
        </w:rPr>
        <w:t>,</w:t>
      </w:r>
      <w:r w:rsidR="00CF0D7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p>
    <w:p w:rsidR="00CF0D70" w:rsidRPr="00CF0D70" w:rsidRDefault="00CF0D70" w:rsidP="00CF0D70">
      <w:pPr>
        <w:spacing w:after="120" w:line="240" w:lineRule="auto"/>
        <w:rPr>
          <w:rFonts w:ascii="Times New Roman" w:eastAsia="Times New Roman" w:hAnsi="Times New Roman" w:cs="Times New Roman"/>
          <w:sz w:val="24"/>
          <w:szCs w:val="24"/>
          <w:lang w:eastAsia="hu-HU"/>
        </w:rPr>
      </w:pPr>
      <w:r w:rsidRPr="00CF0D70">
        <w:rPr>
          <w:rFonts w:ascii="Times New Roman" w:eastAsia="Times New Roman" w:hAnsi="Times New Roman" w:cs="Times New Roman"/>
          <w:sz w:val="24"/>
          <w:szCs w:val="24"/>
          <w:lang w:eastAsia="hu-HU"/>
        </w:rPr>
        <w:t xml:space="preserve">Elévülhetetlen érdeme a fizika népszerűsítése. Lehet, hogy fizikusként konzervatív, de </w:t>
      </w:r>
      <w:r>
        <w:rPr>
          <w:rFonts w:ascii="Times New Roman" w:eastAsia="Times New Roman" w:hAnsi="Times New Roman" w:cs="Times New Roman"/>
          <w:sz w:val="24"/>
          <w:szCs w:val="24"/>
          <w:lang w:eastAsia="hu-HU"/>
        </w:rPr>
        <w:t xml:space="preserve">jellemző rá, hogy </w:t>
      </w:r>
      <w:r w:rsidR="00B1050C">
        <w:rPr>
          <w:rFonts w:ascii="Times New Roman" w:eastAsia="Times New Roman" w:hAnsi="Times New Roman" w:cs="Times New Roman"/>
          <w:sz w:val="24"/>
          <w:szCs w:val="24"/>
          <w:lang w:eastAsia="hu-HU"/>
        </w:rPr>
        <w:t xml:space="preserve">– </w:t>
      </w:r>
      <w:r w:rsidRPr="00CF0D70">
        <w:rPr>
          <w:rFonts w:ascii="Times New Roman" w:eastAsia="Times New Roman" w:hAnsi="Times New Roman" w:cs="Times New Roman"/>
          <w:sz w:val="24"/>
          <w:szCs w:val="24"/>
          <w:lang w:eastAsia="hu-HU"/>
        </w:rPr>
        <w:t xml:space="preserve">legnagyobb megdöbbenésemre </w:t>
      </w:r>
      <w:r w:rsidR="00B1050C">
        <w:rPr>
          <w:rFonts w:ascii="Times New Roman" w:eastAsia="Times New Roman" w:hAnsi="Times New Roman" w:cs="Times New Roman"/>
          <w:sz w:val="24"/>
          <w:szCs w:val="24"/>
          <w:lang w:eastAsia="hu-HU"/>
        </w:rPr>
        <w:t xml:space="preserve">– </w:t>
      </w:r>
      <w:r w:rsidRPr="00CF0D70">
        <w:rPr>
          <w:rFonts w:ascii="Times New Roman" w:eastAsia="Times New Roman" w:hAnsi="Times New Roman" w:cs="Times New Roman"/>
          <w:sz w:val="24"/>
          <w:szCs w:val="24"/>
          <w:lang w:eastAsia="hu-HU"/>
        </w:rPr>
        <w:t xml:space="preserve">egy hónappal </w:t>
      </w:r>
      <w:r w:rsidRPr="00917641">
        <w:rPr>
          <w:rFonts w:ascii="Times New Roman" w:eastAsia="Times New Roman" w:hAnsi="Times New Roman" w:cs="Times New Roman"/>
          <w:b/>
          <w:sz w:val="24"/>
          <w:szCs w:val="24"/>
          <w:lang w:eastAsia="hu-HU"/>
        </w:rPr>
        <w:t>Röntgen</w:t>
      </w:r>
      <w:r w:rsidRPr="00CF0D70">
        <w:rPr>
          <w:rFonts w:ascii="Times New Roman" w:eastAsia="Times New Roman" w:hAnsi="Times New Roman" w:cs="Times New Roman"/>
          <w:sz w:val="24"/>
          <w:szCs w:val="24"/>
          <w:lang w:eastAsia="hu-HU"/>
        </w:rPr>
        <w:t xml:space="preserve"> felfedezése után a </w:t>
      </w:r>
      <w:r w:rsidRPr="00CF0D70">
        <w:rPr>
          <w:rFonts w:ascii="Times New Roman" w:hAnsi="Times New Roman" w:cs="Times New Roman"/>
          <w:sz w:val="24"/>
          <w:szCs w:val="24"/>
        </w:rPr>
        <w:t>Természettudományi Közlönyben már megjelent az első hazai tudósítás a röntgensugárzásról. A cikk végén egy felvétel látható Eötvös Loránd kezéről.</w:t>
      </w:r>
    </w:p>
    <w:p w:rsidR="00F122AB" w:rsidRDefault="00AC6C33" w:rsidP="00917641">
      <w:pPr>
        <w:spacing w:after="120" w:line="240" w:lineRule="auto"/>
        <w:rPr>
          <w:rFonts w:ascii="Times New Roman" w:eastAsia="Times New Roman" w:hAnsi="Times New Roman" w:cs="Times New Roman"/>
          <w:sz w:val="24"/>
          <w:szCs w:val="24"/>
          <w:lang w:eastAsia="hu-HU"/>
        </w:rPr>
      </w:pPr>
      <w:r w:rsidRPr="00AC6C33">
        <w:rPr>
          <w:rFonts w:ascii="Times New Roman" w:eastAsia="Times New Roman" w:hAnsi="Times New Roman" w:cs="Times New Roman"/>
          <w:sz w:val="24"/>
          <w:szCs w:val="24"/>
          <w:lang w:eastAsia="hu-HU"/>
        </w:rPr>
        <w:t xml:space="preserve">1885-től kezdve Budapesten a matematikai és fizikai egyetemi oktatók </w:t>
      </w:r>
      <w:r w:rsidR="003368B4">
        <w:rPr>
          <w:rFonts w:ascii="Times New Roman" w:eastAsia="Times New Roman" w:hAnsi="Times New Roman" w:cs="Times New Roman"/>
          <w:sz w:val="24"/>
          <w:szCs w:val="24"/>
          <w:lang w:eastAsia="hu-HU"/>
        </w:rPr>
        <w:t xml:space="preserve">20-30-an </w:t>
      </w:r>
      <w:r w:rsidRPr="00AC6C33">
        <w:rPr>
          <w:rFonts w:ascii="Times New Roman" w:eastAsia="Times New Roman" w:hAnsi="Times New Roman" w:cs="Times New Roman"/>
          <w:sz w:val="24"/>
          <w:szCs w:val="24"/>
          <w:lang w:eastAsia="hu-HU"/>
        </w:rPr>
        <w:t>többé-kevésbé rendszeresen találkoztak egy-egy étteremben egy szakmai előadás meghallgatására, amit azután közös vacsora követett. Ezek az összejövetelek évekig minden hivatalos jelleg nélkül folytak, míg aztán 1890. december 18-án Eötvös Loránd olyan gyűlést szervezett mintegy 100 fő részvételével, amelyen egy matematikai és fizikai kutatókat és oktatókat tömörítő egyesület megalakítását határozták el</w:t>
      </w:r>
      <w:r w:rsidR="003368B4">
        <w:rPr>
          <w:rFonts w:ascii="Times New Roman" w:eastAsia="Times New Roman" w:hAnsi="Times New Roman" w:cs="Times New Roman"/>
          <w:sz w:val="24"/>
          <w:szCs w:val="24"/>
          <w:lang w:eastAsia="hu-HU"/>
        </w:rPr>
        <w:t>.</w:t>
      </w:r>
      <w:r w:rsidRPr="00AC6C33">
        <w:rPr>
          <w:rFonts w:ascii="Times New Roman" w:eastAsia="Times New Roman" w:hAnsi="Times New Roman" w:cs="Times New Roman"/>
          <w:sz w:val="24"/>
          <w:szCs w:val="24"/>
          <w:lang w:eastAsia="hu-HU"/>
        </w:rPr>
        <w:t xml:space="preserve"> 1891. november 5-én 298 fő részvételével megtarthatta alakuló ülését a </w:t>
      </w:r>
      <w:proofErr w:type="spellStart"/>
      <w:r w:rsidRPr="00AC6C33">
        <w:rPr>
          <w:rFonts w:ascii="Times New Roman" w:eastAsia="Times New Roman" w:hAnsi="Times New Roman" w:cs="Times New Roman"/>
          <w:b/>
          <w:sz w:val="24"/>
          <w:szCs w:val="24"/>
          <w:lang w:eastAsia="hu-HU"/>
        </w:rPr>
        <w:t>Mathematikai</w:t>
      </w:r>
      <w:proofErr w:type="spellEnd"/>
      <w:r w:rsidRPr="00AC6C33">
        <w:rPr>
          <w:rFonts w:ascii="Times New Roman" w:eastAsia="Times New Roman" w:hAnsi="Times New Roman" w:cs="Times New Roman"/>
          <w:b/>
          <w:sz w:val="24"/>
          <w:szCs w:val="24"/>
          <w:lang w:eastAsia="hu-HU"/>
        </w:rPr>
        <w:t xml:space="preserve"> és </w:t>
      </w:r>
      <w:proofErr w:type="spellStart"/>
      <w:r w:rsidRPr="00AC6C33">
        <w:rPr>
          <w:rFonts w:ascii="Times New Roman" w:eastAsia="Times New Roman" w:hAnsi="Times New Roman" w:cs="Times New Roman"/>
          <w:b/>
          <w:sz w:val="24"/>
          <w:szCs w:val="24"/>
          <w:lang w:eastAsia="hu-HU"/>
        </w:rPr>
        <w:t>Physikai</w:t>
      </w:r>
      <w:proofErr w:type="spellEnd"/>
      <w:r w:rsidRPr="00AC6C33">
        <w:rPr>
          <w:rFonts w:ascii="Times New Roman" w:eastAsia="Times New Roman" w:hAnsi="Times New Roman" w:cs="Times New Roman"/>
          <w:b/>
          <w:sz w:val="24"/>
          <w:szCs w:val="24"/>
          <w:lang w:eastAsia="hu-HU"/>
        </w:rPr>
        <w:t xml:space="preserve"> Társulat.</w:t>
      </w:r>
      <w:r w:rsidRPr="00AC6C33">
        <w:rPr>
          <w:rFonts w:ascii="Times New Roman" w:eastAsia="Times New Roman" w:hAnsi="Times New Roman" w:cs="Times New Roman"/>
          <w:sz w:val="24"/>
          <w:szCs w:val="24"/>
          <w:lang w:eastAsia="hu-HU"/>
        </w:rPr>
        <w:t xml:space="preserve"> Elnöknek Eötvös Lorándot választották</w:t>
      </w:r>
      <w:r w:rsidR="003368B4">
        <w:rPr>
          <w:rFonts w:ascii="Times New Roman" w:eastAsia="Times New Roman" w:hAnsi="Times New Roman" w:cs="Times New Roman"/>
          <w:sz w:val="24"/>
          <w:szCs w:val="24"/>
          <w:lang w:eastAsia="hu-HU"/>
        </w:rPr>
        <w:t xml:space="preserve">. </w:t>
      </w:r>
      <w:r w:rsidRPr="00AC6C33">
        <w:rPr>
          <w:rFonts w:ascii="Times New Roman" w:eastAsia="Times New Roman" w:hAnsi="Times New Roman" w:cs="Times New Roman"/>
          <w:sz w:val="24"/>
          <w:szCs w:val="24"/>
          <w:lang w:eastAsia="hu-HU"/>
        </w:rPr>
        <w:t xml:space="preserve">Az új egyesület talán legfontosabb feladata egy olyan magyar nyelvű folyóiratnak a megindítása volt, amely a matematika és fizika fejlődését volt hivatva a két tudományegyetemi és középiskolai oktatói részére ismertetni. Ez az új folyóirat, a </w:t>
      </w:r>
      <w:proofErr w:type="spellStart"/>
      <w:r w:rsidRPr="00AC6C33">
        <w:rPr>
          <w:rFonts w:ascii="Times New Roman" w:eastAsia="Times New Roman" w:hAnsi="Times New Roman" w:cs="Times New Roman"/>
          <w:sz w:val="24"/>
          <w:szCs w:val="24"/>
          <w:lang w:eastAsia="hu-HU"/>
        </w:rPr>
        <w:t>Mathematikai</w:t>
      </w:r>
      <w:proofErr w:type="spellEnd"/>
      <w:r w:rsidRPr="00AC6C33">
        <w:rPr>
          <w:rFonts w:ascii="Times New Roman" w:eastAsia="Times New Roman" w:hAnsi="Times New Roman" w:cs="Times New Roman"/>
          <w:sz w:val="24"/>
          <w:szCs w:val="24"/>
          <w:lang w:eastAsia="hu-HU"/>
        </w:rPr>
        <w:t xml:space="preserve"> és </w:t>
      </w:r>
      <w:proofErr w:type="spellStart"/>
      <w:r w:rsidRPr="00AC6C33">
        <w:rPr>
          <w:rFonts w:ascii="Times New Roman" w:eastAsia="Times New Roman" w:hAnsi="Times New Roman" w:cs="Times New Roman"/>
          <w:sz w:val="24"/>
          <w:szCs w:val="24"/>
          <w:lang w:eastAsia="hu-HU"/>
        </w:rPr>
        <w:t>Physikai</w:t>
      </w:r>
      <w:proofErr w:type="spellEnd"/>
      <w:r w:rsidRPr="00AC6C33">
        <w:rPr>
          <w:rFonts w:ascii="Times New Roman" w:eastAsia="Times New Roman" w:hAnsi="Times New Roman" w:cs="Times New Roman"/>
          <w:sz w:val="24"/>
          <w:szCs w:val="24"/>
          <w:lang w:eastAsia="hu-HU"/>
        </w:rPr>
        <w:t xml:space="preserve"> Lapok</w:t>
      </w:r>
      <w:r w:rsidR="00B1050C">
        <w:rPr>
          <w:rFonts w:ascii="Times New Roman" w:eastAsia="Times New Roman" w:hAnsi="Times New Roman" w:cs="Times New Roman"/>
          <w:sz w:val="24"/>
          <w:szCs w:val="24"/>
          <w:lang w:eastAsia="hu-HU"/>
        </w:rPr>
        <w:t xml:space="preserve"> </w:t>
      </w:r>
      <w:r w:rsidRPr="00AC6C33">
        <w:rPr>
          <w:rFonts w:ascii="Times New Roman" w:eastAsia="Times New Roman" w:hAnsi="Times New Roman" w:cs="Times New Roman"/>
          <w:sz w:val="24"/>
          <w:szCs w:val="24"/>
          <w:lang w:eastAsia="hu-HU"/>
        </w:rPr>
        <w:t xml:space="preserve">hasznosan egészítette ki a Magyar Tudományos Akadémia (MTA) kiadásában megjelenő </w:t>
      </w:r>
      <w:proofErr w:type="spellStart"/>
      <w:r w:rsidRPr="00AC6C33">
        <w:rPr>
          <w:rFonts w:ascii="Times New Roman" w:eastAsia="Times New Roman" w:hAnsi="Times New Roman" w:cs="Times New Roman"/>
          <w:sz w:val="24"/>
          <w:szCs w:val="24"/>
          <w:lang w:eastAsia="hu-HU"/>
        </w:rPr>
        <w:t>Mathematikai</w:t>
      </w:r>
      <w:proofErr w:type="spellEnd"/>
      <w:r w:rsidRPr="00AC6C33">
        <w:rPr>
          <w:rFonts w:ascii="Times New Roman" w:eastAsia="Times New Roman" w:hAnsi="Times New Roman" w:cs="Times New Roman"/>
          <w:sz w:val="24"/>
          <w:szCs w:val="24"/>
          <w:lang w:eastAsia="hu-HU"/>
        </w:rPr>
        <w:t xml:space="preserve"> és Természettudományi Értesítő működését.</w:t>
      </w:r>
    </w:p>
    <w:p w:rsidR="003368B4" w:rsidRDefault="00AC6C33" w:rsidP="00917641">
      <w:pPr>
        <w:spacing w:after="120" w:line="240" w:lineRule="auto"/>
        <w:rPr>
          <w:rFonts w:ascii="Times New Roman" w:hAnsi="Times New Roman" w:cs="Times New Roman"/>
          <w:sz w:val="24"/>
          <w:szCs w:val="24"/>
        </w:rPr>
      </w:pPr>
      <w:r w:rsidRPr="00AC6C33">
        <w:rPr>
          <w:rFonts w:ascii="Times New Roman" w:eastAsia="Times New Roman" w:hAnsi="Times New Roman" w:cs="Times New Roman"/>
          <w:sz w:val="24"/>
          <w:szCs w:val="24"/>
          <w:lang w:eastAsia="hu-HU"/>
        </w:rPr>
        <w:t xml:space="preserve">A Társulat egy másik nagy jelentőségű tevékenysége volt </w:t>
      </w:r>
      <w:r w:rsidRPr="00AC6C33">
        <w:rPr>
          <w:rFonts w:ascii="Times New Roman" w:eastAsia="Times New Roman" w:hAnsi="Times New Roman" w:cs="Times New Roman"/>
          <w:b/>
          <w:sz w:val="24"/>
          <w:szCs w:val="24"/>
          <w:lang w:eastAsia="hu-HU"/>
        </w:rPr>
        <w:t>matematikai és fizikai tanulóversenyek</w:t>
      </w:r>
      <w:r w:rsidRPr="00AC6C33">
        <w:rPr>
          <w:rFonts w:ascii="Times New Roman" w:eastAsia="Times New Roman" w:hAnsi="Times New Roman" w:cs="Times New Roman"/>
          <w:sz w:val="24"/>
          <w:szCs w:val="24"/>
          <w:lang w:eastAsia="hu-HU"/>
        </w:rPr>
        <w:t xml:space="preserve"> szervezése. </w:t>
      </w:r>
      <w:r w:rsidR="003368B4">
        <w:rPr>
          <w:rFonts w:ascii="Times New Roman" w:eastAsia="Times New Roman" w:hAnsi="Times New Roman" w:cs="Times New Roman"/>
          <w:sz w:val="24"/>
          <w:szCs w:val="24"/>
          <w:lang w:eastAsia="hu-HU"/>
        </w:rPr>
        <w:t xml:space="preserve">Ezek megindítása Eötvös miniszterségének idejére esik. </w:t>
      </w:r>
      <w:r w:rsidR="003368B4" w:rsidRPr="003368B4">
        <w:rPr>
          <w:rFonts w:ascii="Times New Roman" w:hAnsi="Times New Roman" w:cs="Times New Roman"/>
          <w:sz w:val="24"/>
          <w:szCs w:val="24"/>
        </w:rPr>
        <w:t>Tárgyalások folytak ugyanis a különböz</w:t>
      </w:r>
      <w:r w:rsidR="003368B4">
        <w:rPr>
          <w:rFonts w:ascii="Times New Roman" w:hAnsi="Times New Roman" w:cs="Times New Roman"/>
          <w:sz w:val="24"/>
          <w:szCs w:val="24"/>
        </w:rPr>
        <w:t>ő</w:t>
      </w:r>
      <w:r w:rsidR="003368B4" w:rsidRPr="003368B4">
        <w:rPr>
          <w:rFonts w:ascii="Times New Roman" w:hAnsi="Times New Roman" w:cs="Times New Roman"/>
          <w:sz w:val="24"/>
          <w:szCs w:val="24"/>
        </w:rPr>
        <w:t xml:space="preserve"> nyugat-európai országok középiskolai tanulmányi versenyeinek mintájára megvalósítandó verseny adaptálásáról. Eötvös elutasította az általános tanulmányi verseny gondolatát, amely az érettségi megismétlése lett volna, s helyette az egyes szakterületeken lefolytatandó versengés mellett nyilatkozott. Így természetesen elfogadta a matematikai és fizikai társulat választmányának javaslatát, hogy ezentúl minden tanévben e tárgyakból a középiskolai diákok számára tanulmányi versenyt szervezzenek. </w:t>
      </w:r>
    </w:p>
    <w:p w:rsidR="00FC64F2" w:rsidRDefault="00137A9B" w:rsidP="00917641">
      <w:pPr>
        <w:spacing w:after="120" w:line="240" w:lineRule="auto"/>
        <w:jc w:val="both"/>
        <w:rPr>
          <w:rFonts w:ascii="Times New Roman" w:eastAsia="Times New Roman" w:hAnsi="Times New Roman" w:cs="Times New Roman"/>
          <w:sz w:val="24"/>
          <w:szCs w:val="24"/>
          <w:lang w:eastAsia="hu-HU"/>
        </w:rPr>
      </w:pPr>
      <w:r w:rsidRPr="00917641">
        <w:rPr>
          <w:rFonts w:ascii="Times New Roman" w:hAnsi="Times New Roman" w:cs="Times New Roman"/>
          <w:sz w:val="24"/>
          <w:szCs w:val="24"/>
        </w:rPr>
        <w:lastRenderedPageBreak/>
        <w:t xml:space="preserve">1895-ben, Eötvös Loránd korábbi kezdeményezésére végül az új miniszter, </w:t>
      </w:r>
      <w:proofErr w:type="spellStart"/>
      <w:r w:rsidRPr="00917641">
        <w:rPr>
          <w:rFonts w:ascii="Times New Roman" w:hAnsi="Times New Roman" w:cs="Times New Roman"/>
          <w:sz w:val="24"/>
          <w:szCs w:val="24"/>
        </w:rPr>
        <w:t>Wlassics</w:t>
      </w:r>
      <w:proofErr w:type="spellEnd"/>
      <w:r w:rsidRPr="00917641">
        <w:rPr>
          <w:rFonts w:ascii="Times New Roman" w:hAnsi="Times New Roman" w:cs="Times New Roman"/>
          <w:sz w:val="24"/>
          <w:szCs w:val="24"/>
        </w:rPr>
        <w:t xml:space="preserve"> Gyula által létrejött a</w:t>
      </w:r>
      <w:r w:rsidR="00917641">
        <w:rPr>
          <w:rFonts w:ascii="Times New Roman" w:hAnsi="Times New Roman" w:cs="Times New Roman"/>
          <w:sz w:val="24"/>
          <w:szCs w:val="24"/>
        </w:rPr>
        <w:t>z édesapjáról elnevezett</w:t>
      </w:r>
      <w:r w:rsidRPr="00917641">
        <w:rPr>
          <w:rFonts w:ascii="Times New Roman" w:hAnsi="Times New Roman" w:cs="Times New Roman"/>
          <w:sz w:val="24"/>
          <w:szCs w:val="24"/>
        </w:rPr>
        <w:t xml:space="preserve"> </w:t>
      </w:r>
      <w:r w:rsidRPr="00917641">
        <w:rPr>
          <w:rFonts w:ascii="Times New Roman" w:hAnsi="Times New Roman" w:cs="Times New Roman"/>
          <w:b/>
          <w:sz w:val="24"/>
          <w:szCs w:val="24"/>
        </w:rPr>
        <w:t xml:space="preserve">Eötvös József </w:t>
      </w:r>
      <w:proofErr w:type="spellStart"/>
      <w:r w:rsidRPr="00917641">
        <w:rPr>
          <w:rFonts w:ascii="Times New Roman" w:hAnsi="Times New Roman" w:cs="Times New Roman"/>
          <w:b/>
          <w:sz w:val="24"/>
          <w:szCs w:val="24"/>
        </w:rPr>
        <w:t>Collégium</w:t>
      </w:r>
      <w:proofErr w:type="spellEnd"/>
      <w:r w:rsidRPr="00917641">
        <w:rPr>
          <w:rFonts w:ascii="Times New Roman" w:hAnsi="Times New Roman" w:cs="Times New Roman"/>
          <w:sz w:val="24"/>
          <w:szCs w:val="24"/>
        </w:rPr>
        <w:t>.</w:t>
      </w:r>
      <w:r w:rsidR="00917641">
        <w:rPr>
          <w:rFonts w:ascii="Times New Roman" w:hAnsi="Times New Roman" w:cs="Times New Roman"/>
          <w:sz w:val="24"/>
          <w:szCs w:val="24"/>
        </w:rPr>
        <w:t xml:space="preserve"> Ugyanis a</w:t>
      </w:r>
      <w:r w:rsidR="003F06E6" w:rsidRPr="00A71591">
        <w:rPr>
          <w:rFonts w:ascii="Times New Roman" w:eastAsia="Times New Roman" w:hAnsi="Times New Roman" w:cs="Times New Roman"/>
          <w:sz w:val="24"/>
          <w:szCs w:val="24"/>
          <w:lang w:eastAsia="hu-HU"/>
        </w:rPr>
        <w:t xml:space="preserve"> kilencvenes években egyre érezhetőbbé vált a középiskolai tanárok hiánya. A tanárhiány megszüntetésére irányuló társadalmi igényt kihasználva Eötvös Loránd felelevenítette – nagybátyjával</w:t>
      </w:r>
      <w:r w:rsidR="001B1708">
        <w:rPr>
          <w:rFonts w:ascii="Times New Roman" w:eastAsia="Times New Roman" w:hAnsi="Times New Roman" w:cs="Times New Roman"/>
          <w:sz w:val="24"/>
          <w:szCs w:val="24"/>
          <w:lang w:eastAsia="hu-HU"/>
        </w:rPr>
        <w:t>,</w:t>
      </w:r>
      <w:r w:rsidR="003F06E6" w:rsidRPr="00A71591">
        <w:rPr>
          <w:rFonts w:ascii="Times New Roman" w:eastAsia="Times New Roman" w:hAnsi="Times New Roman" w:cs="Times New Roman"/>
          <w:sz w:val="24"/>
          <w:szCs w:val="24"/>
          <w:lang w:eastAsia="hu-HU"/>
        </w:rPr>
        <w:t xml:space="preserve"> Trefort Ágostonnal sok vonatkozásban közös – régi tervét: az általuk jól ismert párizsi </w:t>
      </w:r>
      <w:r w:rsidR="003F06E6" w:rsidRPr="00A71591">
        <w:rPr>
          <w:rFonts w:ascii="Times New Roman" w:eastAsia="Times New Roman" w:hAnsi="Times New Roman" w:cs="Times New Roman"/>
          <w:sz w:val="24"/>
          <w:szCs w:val="24"/>
          <w:lang w:val="fr-FR" w:eastAsia="hu-HU"/>
        </w:rPr>
        <w:t>École Normale Supérieure</w:t>
      </w:r>
      <w:r w:rsidR="003F06E6" w:rsidRPr="00A71591">
        <w:rPr>
          <w:rFonts w:ascii="Times New Roman" w:eastAsia="Times New Roman" w:hAnsi="Times New Roman" w:cs="Times New Roman"/>
          <w:sz w:val="24"/>
          <w:szCs w:val="24"/>
          <w:lang w:eastAsia="hu-HU"/>
        </w:rPr>
        <w:t xml:space="preserve"> mintájára bentlakásos intézet létesítését a középiskolában már kitűnő tanulmányi eredményt elért, tehetségesnek ítélt bölcsészkari tanárjelöltek részére, hogy ezzel is előmozdítsa tudományos nevelésüket. Eötvös elgondolása szerint a hallgatók a kollégium keretén belül szaktanárok vezetésével, az önálló tudományos kutatást fejlesztő szemináriumi módszerrel külön tudományos képzésben részesülhetnek. Egyúttal a kollégium elő kívánta mozdítani a szegény sorsú tehetséges fiatalok továbbtanulását: 100 férőhelyből 30 ingyenes volt. A kollégiumba bejutottak részben mentesültek tehát az anyagi problémáktól, s további előnyt jelentett, hogy délutánonként kitűnő tanár is foglalkozott az ott lakó diákokkal. </w:t>
      </w:r>
    </w:p>
    <w:p w:rsidR="003F06E6" w:rsidRDefault="003F06E6" w:rsidP="003F06E6">
      <w:pPr>
        <w:spacing w:after="120"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hu-HU"/>
        </w:rPr>
        <w:t>B</w:t>
      </w:r>
      <w:r w:rsidRPr="003F06E6">
        <w:rPr>
          <w:rFonts w:ascii="Times New Roman" w:eastAsia="Times New Roman" w:hAnsi="Times New Roman" w:cs="Times New Roman"/>
          <w:bCs/>
          <w:sz w:val="24"/>
          <w:szCs w:val="24"/>
          <w:lang w:eastAsia="hu-HU"/>
        </w:rPr>
        <w:t>efejezésként essen néhány szó magánéle</w:t>
      </w:r>
      <w:r>
        <w:rPr>
          <w:rFonts w:ascii="Times New Roman" w:eastAsia="Times New Roman" w:hAnsi="Times New Roman" w:cs="Times New Roman"/>
          <w:bCs/>
          <w:sz w:val="24"/>
          <w:szCs w:val="24"/>
          <w:lang w:eastAsia="hu-HU"/>
        </w:rPr>
        <w:t>téről, családjáról, hobbijáról:</w:t>
      </w:r>
    </w:p>
    <w:p w:rsidR="003F06E6" w:rsidRDefault="003F06E6" w:rsidP="003F06E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28 éves korában nősült meg. Három leánygyermekük született, kik közül az első igen korán meghalt. A jól induló házasság később elromlott, a felesége semmilyen hivatalos szereplésére nem kísérte el férjét, sőt a családi összejöveteleken sem jelent meg, gyengélkedett. Lányaival azonban nagyon jó kapcsolatban volt. Sziklamászó karrierjükre itthon felkészítette őket, majd egy ideig igen eredményesen együtt másztak hármasban. Erről mindjárt részletesebben, de előtte annyit a lányokról, hogy furcsa, hogy tanulmányaikat nem fejezték be, és egyikük sem ment férjhez, a Fizikai </w:t>
      </w:r>
      <w:r w:rsidR="001B1708">
        <w:rPr>
          <w:rFonts w:ascii="Times New Roman" w:hAnsi="Times New Roman" w:cs="Times New Roman"/>
          <w:sz w:val="24"/>
          <w:szCs w:val="24"/>
        </w:rPr>
        <w:t>I</w:t>
      </w:r>
      <w:r>
        <w:rPr>
          <w:rFonts w:ascii="Times New Roman" w:hAnsi="Times New Roman" w:cs="Times New Roman"/>
          <w:sz w:val="24"/>
          <w:szCs w:val="24"/>
        </w:rPr>
        <w:t>ntézetben lévő</w:t>
      </w:r>
      <w:r w:rsidR="001B1708">
        <w:rPr>
          <w:rFonts w:ascii="Times New Roman" w:hAnsi="Times New Roman" w:cs="Times New Roman"/>
          <w:sz w:val="24"/>
          <w:szCs w:val="24"/>
        </w:rPr>
        <w:t>,</w:t>
      </w:r>
      <w:r>
        <w:rPr>
          <w:rFonts w:ascii="Times New Roman" w:hAnsi="Times New Roman" w:cs="Times New Roman"/>
          <w:sz w:val="24"/>
          <w:szCs w:val="24"/>
        </w:rPr>
        <w:t xml:space="preserve"> leválasztott udvari lakásban éltek életük végéig, szűkösen, mert apjuk nem hagyott rájuk vagyont, az Eötvös</w:t>
      </w:r>
      <w:r w:rsidR="001B1708">
        <w:rPr>
          <w:rFonts w:ascii="Times New Roman" w:hAnsi="Times New Roman" w:cs="Times New Roman"/>
          <w:sz w:val="24"/>
          <w:szCs w:val="24"/>
        </w:rPr>
        <w:t>-</w:t>
      </w:r>
      <w:r>
        <w:rPr>
          <w:rFonts w:ascii="Times New Roman" w:hAnsi="Times New Roman" w:cs="Times New Roman"/>
          <w:sz w:val="24"/>
          <w:szCs w:val="24"/>
        </w:rPr>
        <w:t>ingát sem szabadalmaztatta, mondván</w:t>
      </w:r>
      <w:r w:rsidR="001B1708">
        <w:rPr>
          <w:rFonts w:ascii="Times New Roman" w:hAnsi="Times New Roman" w:cs="Times New Roman"/>
          <w:sz w:val="24"/>
          <w:szCs w:val="24"/>
        </w:rPr>
        <w:t>,</w:t>
      </w:r>
      <w:r>
        <w:rPr>
          <w:rFonts w:ascii="Times New Roman" w:hAnsi="Times New Roman" w:cs="Times New Roman"/>
          <w:sz w:val="24"/>
          <w:szCs w:val="24"/>
        </w:rPr>
        <w:t xml:space="preserve"> az szolgálja az egész emberiséget. </w:t>
      </w:r>
    </w:p>
    <w:p w:rsidR="003F06E6" w:rsidRDefault="003F06E6" w:rsidP="003F06E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Visszatérve a sziklamászáshoz. Eötvös </w:t>
      </w:r>
      <w:r w:rsidR="00917641">
        <w:rPr>
          <w:rFonts w:ascii="Times New Roman" w:hAnsi="Times New Roman" w:cs="Times New Roman"/>
          <w:sz w:val="24"/>
          <w:szCs w:val="24"/>
        </w:rPr>
        <w:t>korának</w:t>
      </w:r>
      <w:r>
        <w:rPr>
          <w:rFonts w:ascii="Times New Roman" w:hAnsi="Times New Roman" w:cs="Times New Roman"/>
          <w:sz w:val="24"/>
          <w:szCs w:val="24"/>
        </w:rPr>
        <w:t xml:space="preserve"> egyik leghíresebb alpinistája.</w:t>
      </w:r>
    </w:p>
    <w:p w:rsidR="003F06E6" w:rsidRPr="0014586A" w:rsidRDefault="003F06E6" w:rsidP="003F06E6">
      <w:pPr>
        <w:spacing w:after="120" w:line="240" w:lineRule="auto"/>
        <w:jc w:val="both"/>
        <w:rPr>
          <w:rFonts w:ascii="Times New Roman" w:hAnsi="Times New Roman" w:cs="Times New Roman"/>
          <w:sz w:val="24"/>
          <w:szCs w:val="24"/>
        </w:rPr>
      </w:pPr>
      <w:r w:rsidRPr="00736614">
        <w:rPr>
          <w:rFonts w:ascii="Times New Roman" w:hAnsi="Times New Roman" w:cs="Times New Roman"/>
          <w:sz w:val="24"/>
          <w:szCs w:val="24"/>
        </w:rPr>
        <w:t xml:space="preserve">Első </w:t>
      </w:r>
      <w:r>
        <w:rPr>
          <w:rFonts w:ascii="Times New Roman" w:hAnsi="Times New Roman" w:cs="Times New Roman"/>
          <w:sz w:val="24"/>
          <w:szCs w:val="24"/>
        </w:rPr>
        <w:t xml:space="preserve">komolyabb </w:t>
      </w:r>
      <w:r w:rsidRPr="00736614">
        <w:rPr>
          <w:rFonts w:ascii="Times New Roman" w:hAnsi="Times New Roman" w:cs="Times New Roman"/>
          <w:sz w:val="24"/>
          <w:szCs w:val="24"/>
        </w:rPr>
        <w:t>hegymászás</w:t>
      </w:r>
      <w:r w:rsidR="00917641">
        <w:rPr>
          <w:rFonts w:ascii="Times New Roman" w:hAnsi="Times New Roman" w:cs="Times New Roman"/>
          <w:sz w:val="24"/>
          <w:szCs w:val="24"/>
        </w:rPr>
        <w:t>ára</w:t>
      </w:r>
      <w:r w:rsidRPr="00736614">
        <w:rPr>
          <w:rFonts w:ascii="Times New Roman" w:hAnsi="Times New Roman" w:cs="Times New Roman"/>
          <w:sz w:val="24"/>
          <w:szCs w:val="24"/>
        </w:rPr>
        <w:t xml:space="preserve"> 18 évesen </w:t>
      </w:r>
      <w:r w:rsidR="00917641">
        <w:rPr>
          <w:rFonts w:ascii="Times New Roman" w:hAnsi="Times New Roman" w:cs="Times New Roman"/>
          <w:sz w:val="24"/>
          <w:szCs w:val="24"/>
        </w:rPr>
        <w:t xml:space="preserve">az </w:t>
      </w:r>
      <w:r w:rsidRPr="00736614">
        <w:rPr>
          <w:rFonts w:ascii="Times New Roman" w:hAnsi="Times New Roman" w:cs="Times New Roman"/>
          <w:sz w:val="24"/>
          <w:szCs w:val="24"/>
        </w:rPr>
        <w:t>Alpok</w:t>
      </w:r>
      <w:r>
        <w:rPr>
          <w:rFonts w:ascii="Times New Roman" w:hAnsi="Times New Roman" w:cs="Times New Roman"/>
          <w:sz w:val="24"/>
          <w:szCs w:val="24"/>
        </w:rPr>
        <w:t xml:space="preserve">ban </w:t>
      </w:r>
      <w:r w:rsidR="00917641">
        <w:rPr>
          <w:rFonts w:ascii="Times New Roman" w:hAnsi="Times New Roman" w:cs="Times New Roman"/>
          <w:sz w:val="24"/>
          <w:szCs w:val="24"/>
        </w:rPr>
        <w:t>került sor</w:t>
      </w:r>
      <w:r>
        <w:rPr>
          <w:rFonts w:ascii="Times New Roman" w:hAnsi="Times New Roman" w:cs="Times New Roman"/>
          <w:sz w:val="24"/>
          <w:szCs w:val="24"/>
        </w:rPr>
        <w:t xml:space="preserve">. </w:t>
      </w:r>
      <w:r w:rsidRPr="0014586A">
        <w:rPr>
          <w:rStyle w:val="apple-style-span"/>
          <w:rFonts w:ascii="Times New Roman" w:hAnsi="Times New Roman" w:cs="Times New Roman"/>
          <w:sz w:val="24"/>
          <w:szCs w:val="24"/>
        </w:rPr>
        <w:t xml:space="preserve">A két hónapos túra fénypontja </w:t>
      </w:r>
      <w:r>
        <w:rPr>
          <w:rStyle w:val="apple-style-span"/>
          <w:rFonts w:ascii="Times New Roman" w:hAnsi="Times New Roman" w:cs="Times New Roman"/>
          <w:sz w:val="24"/>
          <w:szCs w:val="24"/>
        </w:rPr>
        <w:t>több csúcs után</w:t>
      </w:r>
      <w:r w:rsidRPr="0014586A">
        <w:rPr>
          <w:rStyle w:val="apple-style-span"/>
          <w:rFonts w:ascii="Times New Roman" w:hAnsi="Times New Roman" w:cs="Times New Roman"/>
          <w:sz w:val="24"/>
          <w:szCs w:val="24"/>
        </w:rPr>
        <w:t xml:space="preserve"> Nyugat-Európa második legmagasabb csúcsának</w:t>
      </w:r>
      <w:r w:rsidR="001B1708">
        <w:rPr>
          <w:rStyle w:val="apple-style-span"/>
          <w:rFonts w:ascii="Times New Roman" w:hAnsi="Times New Roman" w:cs="Times New Roman"/>
          <w:sz w:val="24"/>
          <w:szCs w:val="24"/>
        </w:rPr>
        <w:t>,</w:t>
      </w:r>
      <w:r w:rsidRPr="0014586A">
        <w:rPr>
          <w:rStyle w:val="apple-style-span"/>
          <w:rFonts w:ascii="Times New Roman" w:hAnsi="Times New Roman" w:cs="Times New Roman"/>
          <w:sz w:val="24"/>
          <w:szCs w:val="24"/>
        </w:rPr>
        <w:t xml:space="preserve"> a 4638 m magas jégkolosszusnak, a Monte Rosának a megmászása volt.</w:t>
      </w:r>
    </w:p>
    <w:p w:rsidR="003F06E6" w:rsidRDefault="003F06E6" w:rsidP="003F06E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Hogy kitől kapott példát, nem tudjuk biztosan, de talán </w:t>
      </w:r>
      <w:proofErr w:type="spellStart"/>
      <w:r w:rsidRPr="0079385F">
        <w:rPr>
          <w:rFonts w:ascii="Times New Roman" w:hAnsi="Times New Roman" w:cs="Times New Roman"/>
          <w:sz w:val="24"/>
          <w:szCs w:val="24"/>
        </w:rPr>
        <w:t>Tyndall</w:t>
      </w:r>
      <w:proofErr w:type="spellEnd"/>
      <w:r w:rsidRPr="0079385F">
        <w:rPr>
          <w:rFonts w:ascii="Times New Roman" w:hAnsi="Times New Roman" w:cs="Times New Roman"/>
          <w:sz w:val="24"/>
          <w:szCs w:val="24"/>
        </w:rPr>
        <w:t xml:space="preserve"> professzor, a 4505 méteres </w:t>
      </w:r>
      <w:proofErr w:type="spellStart"/>
      <w:r w:rsidRPr="0079385F">
        <w:rPr>
          <w:rFonts w:ascii="Times New Roman" w:hAnsi="Times New Roman" w:cs="Times New Roman"/>
          <w:sz w:val="24"/>
          <w:szCs w:val="24"/>
        </w:rPr>
        <w:t>Weisshorn</w:t>
      </w:r>
      <w:proofErr w:type="spellEnd"/>
      <w:r w:rsidRPr="0079385F">
        <w:rPr>
          <w:rFonts w:ascii="Times New Roman" w:hAnsi="Times New Roman" w:cs="Times New Roman"/>
          <w:sz w:val="24"/>
          <w:szCs w:val="24"/>
        </w:rPr>
        <w:t xml:space="preserve"> első megmászójának példája adhatott kedvet a komoly sziklamászáshoz</w:t>
      </w:r>
      <w:r>
        <w:rPr>
          <w:rFonts w:ascii="Times New Roman" w:hAnsi="Times New Roman" w:cs="Times New Roman"/>
          <w:sz w:val="24"/>
          <w:szCs w:val="24"/>
        </w:rPr>
        <w:t xml:space="preserve">. De lehet, </w:t>
      </w:r>
      <w:r w:rsidRPr="0079385F">
        <w:rPr>
          <w:rFonts w:ascii="Times New Roman" w:hAnsi="Times New Roman" w:cs="Times New Roman"/>
          <w:sz w:val="24"/>
          <w:szCs w:val="24"/>
        </w:rPr>
        <w:t>hogy „</w:t>
      </w:r>
      <w:proofErr w:type="spellStart"/>
      <w:r w:rsidRPr="0079385F">
        <w:rPr>
          <w:rFonts w:ascii="Times New Roman" w:hAnsi="Times New Roman" w:cs="Times New Roman"/>
          <w:sz w:val="24"/>
          <w:szCs w:val="24"/>
        </w:rPr>
        <w:t>Pabló</w:t>
      </w:r>
      <w:proofErr w:type="spellEnd"/>
      <w:r w:rsidRPr="0079385F">
        <w:rPr>
          <w:rFonts w:ascii="Times New Roman" w:hAnsi="Times New Roman" w:cs="Times New Roman"/>
          <w:sz w:val="24"/>
          <w:szCs w:val="24"/>
        </w:rPr>
        <w:t>” nagybácsi, azaz anyai nagybátyja, Rosti Pál, kinek amerikai utazását, melynek fotótörténeti szempontból is nagy a jelentősége, lelkesedve olvashatta „</w:t>
      </w:r>
      <w:proofErr w:type="spellStart"/>
      <w:r w:rsidRPr="0079385F">
        <w:rPr>
          <w:rFonts w:ascii="Times New Roman" w:hAnsi="Times New Roman" w:cs="Times New Roman"/>
          <w:sz w:val="24"/>
          <w:szCs w:val="24"/>
        </w:rPr>
        <w:t>Lorándka</w:t>
      </w:r>
      <w:proofErr w:type="spellEnd"/>
      <w:r w:rsidRPr="0079385F">
        <w:rPr>
          <w:rFonts w:ascii="Times New Roman" w:hAnsi="Times New Roman" w:cs="Times New Roman"/>
          <w:sz w:val="24"/>
          <w:szCs w:val="24"/>
        </w:rPr>
        <w:t xml:space="preserve">”, többek közt a mexikói </w:t>
      </w:r>
      <w:proofErr w:type="spellStart"/>
      <w:r w:rsidRPr="0079385F">
        <w:rPr>
          <w:rFonts w:ascii="Times New Roman" w:hAnsi="Times New Roman" w:cs="Times New Roman"/>
          <w:sz w:val="24"/>
          <w:szCs w:val="24"/>
        </w:rPr>
        <w:t>Popocatepetl</w:t>
      </w:r>
      <w:proofErr w:type="spellEnd"/>
      <w:r w:rsidRPr="0079385F">
        <w:rPr>
          <w:rFonts w:ascii="Times New Roman" w:hAnsi="Times New Roman" w:cs="Times New Roman"/>
          <w:sz w:val="24"/>
          <w:szCs w:val="24"/>
        </w:rPr>
        <w:t xml:space="preserve"> </w:t>
      </w:r>
      <w:r w:rsidR="00917641">
        <w:rPr>
          <w:rFonts w:ascii="Times New Roman" w:hAnsi="Times New Roman" w:cs="Times New Roman"/>
          <w:sz w:val="24"/>
          <w:szCs w:val="24"/>
        </w:rPr>
        <w:t xml:space="preserve">első </w:t>
      </w:r>
      <w:r w:rsidRPr="0079385F">
        <w:rPr>
          <w:rFonts w:ascii="Times New Roman" w:hAnsi="Times New Roman" w:cs="Times New Roman"/>
          <w:sz w:val="24"/>
          <w:szCs w:val="24"/>
        </w:rPr>
        <w:t>megmászásáról szóló színes leírást. A későbbi fényképészszenvedélyt is tőle örökölte Loránd, a Dolomitokban ezerszám készített ún. sztereoszkóp képei közül számos üveglemez máig megmaradt. Rajtuk megcsodálhatjuk, hogyan másztak sziklát hosszú szoknyában, kalapban az Eötvös lányok, a vezetők pedig, és természetesen maga Eötvös is, zakóban</w:t>
      </w:r>
      <w:r w:rsidR="00917641">
        <w:rPr>
          <w:rFonts w:ascii="Times New Roman" w:hAnsi="Times New Roman" w:cs="Times New Roman"/>
          <w:sz w:val="24"/>
          <w:szCs w:val="24"/>
        </w:rPr>
        <w:t>, kalapban</w:t>
      </w:r>
      <w:r w:rsidRPr="0079385F">
        <w:rPr>
          <w:rFonts w:ascii="Times New Roman" w:hAnsi="Times New Roman" w:cs="Times New Roman"/>
          <w:sz w:val="24"/>
          <w:szCs w:val="24"/>
        </w:rPr>
        <w:t xml:space="preserve">. </w:t>
      </w:r>
    </w:p>
    <w:p w:rsidR="003F06E6" w:rsidRDefault="003F06E6" w:rsidP="003F06E6">
      <w:pPr>
        <w:spacing w:after="120" w:line="240" w:lineRule="auto"/>
        <w:jc w:val="both"/>
        <w:rPr>
          <w:sz w:val="24"/>
          <w:szCs w:val="24"/>
        </w:rPr>
      </w:pPr>
      <w:r w:rsidRPr="0079385F">
        <w:rPr>
          <w:rFonts w:ascii="Times New Roman" w:hAnsi="Times New Roman" w:cs="Times New Roman"/>
          <w:sz w:val="24"/>
          <w:szCs w:val="24"/>
        </w:rPr>
        <w:t>Hegymászó működésér</w:t>
      </w:r>
      <w:r>
        <w:rPr>
          <w:rFonts w:ascii="Times New Roman" w:hAnsi="Times New Roman" w:cs="Times New Roman"/>
          <w:sz w:val="24"/>
          <w:szCs w:val="24"/>
        </w:rPr>
        <w:t>ő</w:t>
      </w:r>
      <w:r w:rsidRPr="0079385F">
        <w:rPr>
          <w:rFonts w:ascii="Times New Roman" w:hAnsi="Times New Roman" w:cs="Times New Roman"/>
          <w:sz w:val="24"/>
          <w:szCs w:val="24"/>
        </w:rPr>
        <w:t xml:space="preserve">l a rendkívül kevés adat miatt pontos mérleget alkotni nem lehet. De </w:t>
      </w:r>
      <w:r>
        <w:rPr>
          <w:rFonts w:ascii="Times New Roman" w:hAnsi="Times New Roman" w:cs="Times New Roman"/>
          <w:sz w:val="24"/>
          <w:szCs w:val="24"/>
        </w:rPr>
        <w:t>ó</w:t>
      </w:r>
      <w:r w:rsidRPr="0079385F">
        <w:rPr>
          <w:rFonts w:ascii="Times New Roman" w:hAnsi="Times New Roman" w:cs="Times New Roman"/>
          <w:sz w:val="24"/>
          <w:szCs w:val="24"/>
        </w:rPr>
        <w:t>vatos becslése</w:t>
      </w:r>
      <w:r>
        <w:rPr>
          <w:rFonts w:ascii="Times New Roman" w:hAnsi="Times New Roman" w:cs="Times New Roman"/>
          <w:sz w:val="24"/>
          <w:szCs w:val="24"/>
        </w:rPr>
        <w:t>k</w:t>
      </w:r>
      <w:r w:rsidRPr="0079385F">
        <w:rPr>
          <w:rFonts w:ascii="Times New Roman" w:hAnsi="Times New Roman" w:cs="Times New Roman"/>
          <w:sz w:val="24"/>
          <w:szCs w:val="24"/>
        </w:rPr>
        <w:t xml:space="preserve"> szerint magashegyi túráinak száma legalább 500-ra tehető. Legkevesebb 110 önálló csúcsot mászott meg. Első megmászásainak száma </w:t>
      </w:r>
      <w:r w:rsidR="001B1708">
        <w:rPr>
          <w:rFonts w:ascii="Times New Roman" w:hAnsi="Times New Roman" w:cs="Times New Roman"/>
          <w:sz w:val="24"/>
          <w:szCs w:val="24"/>
        </w:rPr>
        <w:t>–</w:t>
      </w:r>
      <w:r w:rsidRPr="0079385F">
        <w:rPr>
          <w:rFonts w:ascii="Times New Roman" w:hAnsi="Times New Roman" w:cs="Times New Roman"/>
          <w:sz w:val="24"/>
          <w:szCs w:val="24"/>
        </w:rPr>
        <w:t xml:space="preserve"> ha a hágókat is beleszámítjuk </w:t>
      </w:r>
      <w:r w:rsidR="001B1708">
        <w:rPr>
          <w:rFonts w:ascii="Times New Roman" w:hAnsi="Times New Roman" w:cs="Times New Roman"/>
          <w:sz w:val="24"/>
          <w:szCs w:val="24"/>
        </w:rPr>
        <w:t>–</w:t>
      </w:r>
      <w:r w:rsidRPr="0079385F">
        <w:rPr>
          <w:rFonts w:ascii="Times New Roman" w:hAnsi="Times New Roman" w:cs="Times New Roman"/>
          <w:sz w:val="24"/>
          <w:szCs w:val="24"/>
        </w:rPr>
        <w:t xml:space="preserve"> kb. 25-30 lehetett. Kb. ugyanennyi </w:t>
      </w:r>
      <w:proofErr w:type="gramStart"/>
      <w:r w:rsidRPr="0079385F">
        <w:rPr>
          <w:rFonts w:ascii="Times New Roman" w:hAnsi="Times New Roman" w:cs="Times New Roman"/>
          <w:sz w:val="24"/>
          <w:szCs w:val="24"/>
        </w:rPr>
        <w:t>csúcsra</w:t>
      </w:r>
      <w:proofErr w:type="gramEnd"/>
      <w:r w:rsidR="001B1708">
        <w:rPr>
          <w:rFonts w:ascii="Times New Roman" w:hAnsi="Times New Roman" w:cs="Times New Roman"/>
          <w:sz w:val="24"/>
          <w:szCs w:val="24"/>
        </w:rPr>
        <w:t xml:space="preserve"> </w:t>
      </w:r>
      <w:r w:rsidRPr="0079385F">
        <w:rPr>
          <w:rFonts w:ascii="Times New Roman" w:hAnsi="Times New Roman" w:cs="Times New Roman"/>
          <w:sz w:val="24"/>
          <w:szCs w:val="24"/>
        </w:rPr>
        <w:t xml:space="preserve">mint második, harmadik vagy negyedik jutott fel. A </w:t>
      </w:r>
      <w:proofErr w:type="spellStart"/>
      <w:r w:rsidRPr="0079385F">
        <w:rPr>
          <w:rFonts w:ascii="Times New Roman" w:hAnsi="Times New Roman" w:cs="Times New Roman"/>
          <w:sz w:val="24"/>
          <w:szCs w:val="24"/>
        </w:rPr>
        <w:t>Cadin</w:t>
      </w:r>
      <w:proofErr w:type="spellEnd"/>
      <w:r w:rsidRPr="0079385F">
        <w:rPr>
          <w:rFonts w:ascii="Times New Roman" w:hAnsi="Times New Roman" w:cs="Times New Roman"/>
          <w:sz w:val="24"/>
          <w:szCs w:val="24"/>
        </w:rPr>
        <w:t xml:space="preserve"> csoportnak minden egyes csúcsát és hágóját megmászta. Ezen hegycsoportban és egyebütt is végzett hegymászó és feltáró érdemeinek elismeréséül a </w:t>
      </w:r>
      <w:proofErr w:type="spellStart"/>
      <w:r w:rsidRPr="0079385F">
        <w:rPr>
          <w:rFonts w:ascii="Times New Roman" w:hAnsi="Times New Roman" w:cs="Times New Roman"/>
          <w:sz w:val="24"/>
          <w:szCs w:val="24"/>
        </w:rPr>
        <w:t>Cadin</w:t>
      </w:r>
      <w:proofErr w:type="spellEnd"/>
      <w:r w:rsidRPr="0079385F">
        <w:rPr>
          <w:rFonts w:ascii="Times New Roman" w:hAnsi="Times New Roman" w:cs="Times New Roman"/>
          <w:sz w:val="24"/>
          <w:szCs w:val="24"/>
        </w:rPr>
        <w:t xml:space="preserve"> csoport második legmagasabb csúcsát </w:t>
      </w:r>
      <w:proofErr w:type="spellStart"/>
      <w:r w:rsidRPr="0079385F">
        <w:rPr>
          <w:rFonts w:ascii="Times New Roman" w:hAnsi="Times New Roman" w:cs="Times New Roman"/>
          <w:sz w:val="24"/>
          <w:szCs w:val="24"/>
        </w:rPr>
        <w:t>Cima</w:t>
      </w:r>
      <w:proofErr w:type="spellEnd"/>
      <w:r w:rsidRPr="0079385F">
        <w:rPr>
          <w:rFonts w:ascii="Times New Roman" w:hAnsi="Times New Roman" w:cs="Times New Roman"/>
          <w:sz w:val="24"/>
          <w:szCs w:val="24"/>
        </w:rPr>
        <w:t xml:space="preserve"> di Eötvösnek nevezték el, s a 2837 m-es csúcs ezt a nevet ma is büszkén viseli.</w:t>
      </w:r>
      <w:r>
        <w:rPr>
          <w:rFonts w:ascii="Times New Roman" w:hAnsi="Times New Roman" w:cs="Times New Roman"/>
          <w:sz w:val="24"/>
          <w:szCs w:val="24"/>
        </w:rPr>
        <w:t xml:space="preserve"> </w:t>
      </w:r>
      <w:r w:rsidRPr="0014586A">
        <w:rPr>
          <w:rFonts w:ascii="Times New Roman" w:hAnsi="Times New Roman" w:cs="Times New Roman"/>
          <w:sz w:val="24"/>
          <w:szCs w:val="24"/>
        </w:rPr>
        <w:t xml:space="preserve">(Habár a híresebb, szintén e nevet viselő út a </w:t>
      </w:r>
      <w:proofErr w:type="spellStart"/>
      <w:r w:rsidRPr="0014586A">
        <w:rPr>
          <w:rFonts w:ascii="Times New Roman" w:hAnsi="Times New Roman" w:cs="Times New Roman"/>
          <w:sz w:val="24"/>
          <w:szCs w:val="24"/>
        </w:rPr>
        <w:t>Tofana</w:t>
      </w:r>
      <w:proofErr w:type="spellEnd"/>
      <w:r w:rsidRPr="0014586A">
        <w:rPr>
          <w:rFonts w:ascii="Times New Roman" w:hAnsi="Times New Roman" w:cs="Times New Roman"/>
          <w:sz w:val="24"/>
          <w:szCs w:val="24"/>
        </w:rPr>
        <w:t xml:space="preserve"> di </w:t>
      </w:r>
      <w:proofErr w:type="spellStart"/>
      <w:r w:rsidRPr="0014586A">
        <w:rPr>
          <w:rFonts w:ascii="Times New Roman" w:hAnsi="Times New Roman" w:cs="Times New Roman"/>
          <w:sz w:val="24"/>
          <w:szCs w:val="24"/>
        </w:rPr>
        <w:t>Rozes</w:t>
      </w:r>
      <w:proofErr w:type="spellEnd"/>
      <w:r w:rsidRPr="0014586A">
        <w:rPr>
          <w:rFonts w:ascii="Times New Roman" w:hAnsi="Times New Roman" w:cs="Times New Roman"/>
          <w:sz w:val="24"/>
          <w:szCs w:val="24"/>
        </w:rPr>
        <w:t>-en van, s sziklamászó lányai fényes bravúrját hirdeti.)</w:t>
      </w:r>
      <w:r>
        <w:rPr>
          <w:rFonts w:ascii="Times New Roman" w:hAnsi="Times New Roman" w:cs="Times New Roman"/>
          <w:sz w:val="24"/>
          <w:szCs w:val="24"/>
        </w:rPr>
        <w:t xml:space="preserve"> Első megmászásait évekig ugyanazzal a hegyivezetővel végezte. S ahogy lányai </w:t>
      </w:r>
      <w:proofErr w:type="spellStart"/>
      <w:r>
        <w:rPr>
          <w:rFonts w:ascii="Times New Roman" w:hAnsi="Times New Roman" w:cs="Times New Roman"/>
          <w:sz w:val="24"/>
          <w:szCs w:val="24"/>
        </w:rPr>
        <w:t>megnőttek</w:t>
      </w:r>
      <w:proofErr w:type="spellEnd"/>
      <w:r>
        <w:rPr>
          <w:rFonts w:ascii="Times New Roman" w:hAnsi="Times New Roman" w:cs="Times New Roman"/>
          <w:sz w:val="24"/>
          <w:szCs w:val="24"/>
        </w:rPr>
        <w:t xml:space="preserve">, velük is végzett első megmászásokat. Az igazi bravúrokat 54 éves </w:t>
      </w:r>
      <w:r w:rsidR="001B1708">
        <w:rPr>
          <w:rFonts w:ascii="Times New Roman" w:hAnsi="Times New Roman" w:cs="Times New Roman"/>
          <w:sz w:val="24"/>
          <w:szCs w:val="24"/>
        </w:rPr>
        <w:t xml:space="preserve">kora </w:t>
      </w:r>
      <w:r>
        <w:rPr>
          <w:rFonts w:ascii="Times New Roman" w:hAnsi="Times New Roman" w:cs="Times New Roman"/>
          <w:sz w:val="24"/>
          <w:szCs w:val="24"/>
        </w:rPr>
        <w:t xml:space="preserve">körül abbahagyta, de a hegymászást nem, minden évben ment </w:t>
      </w:r>
      <w:r>
        <w:rPr>
          <w:rFonts w:ascii="Times New Roman" w:hAnsi="Times New Roman" w:cs="Times New Roman"/>
          <w:sz w:val="24"/>
          <w:szCs w:val="24"/>
        </w:rPr>
        <w:lastRenderedPageBreak/>
        <w:t xml:space="preserve">magashegyi túrára, </w:t>
      </w:r>
      <w:r>
        <w:rPr>
          <w:rFonts w:ascii="Times New Roman" w:eastAsia="Times New Roman" w:hAnsi="Times New Roman" w:cs="Times New Roman"/>
          <w:sz w:val="24"/>
          <w:szCs w:val="24"/>
          <w:lang w:eastAsia="hu-HU"/>
        </w:rPr>
        <w:t>67 évesen még megmászta a Magas Tátra második legmagasabb csúcsát, amely 2634 m magas, ma már kötélpálya visz fel rá.</w:t>
      </w:r>
      <w:r w:rsidRPr="00D23443">
        <w:t xml:space="preserve"> </w:t>
      </w:r>
    </w:p>
    <w:p w:rsidR="001B1708" w:rsidRDefault="003F06E6" w:rsidP="003F06E6">
      <w:pPr>
        <w:spacing w:after="120" w:line="240" w:lineRule="auto"/>
        <w:jc w:val="both"/>
        <w:rPr>
          <w:rFonts w:ascii="Times New Roman" w:hAnsi="Times New Roman" w:cs="Times New Roman"/>
          <w:sz w:val="24"/>
          <w:szCs w:val="24"/>
        </w:rPr>
      </w:pPr>
      <w:r w:rsidRPr="00D23443">
        <w:rPr>
          <w:rFonts w:ascii="Times New Roman" w:hAnsi="Times New Roman" w:cs="Times New Roman"/>
          <w:sz w:val="24"/>
          <w:szCs w:val="24"/>
        </w:rPr>
        <w:t xml:space="preserve">Nézzük a szép egyéni teljesítmények után Eötvös Loránd turistaközéleti tevékenységét. </w:t>
      </w:r>
    </w:p>
    <w:p w:rsidR="003F06E6" w:rsidRDefault="003F06E6" w:rsidP="003F06E6">
      <w:pPr>
        <w:spacing w:after="120" w:line="240" w:lineRule="auto"/>
        <w:jc w:val="both"/>
        <w:rPr>
          <w:rFonts w:ascii="Times New Roman" w:hAnsi="Times New Roman" w:cs="Times New Roman"/>
          <w:sz w:val="24"/>
          <w:szCs w:val="24"/>
        </w:rPr>
      </w:pPr>
      <w:r w:rsidRPr="00D23443">
        <w:rPr>
          <w:rFonts w:ascii="Times New Roman" w:hAnsi="Times New Roman" w:cs="Times New Roman"/>
          <w:sz w:val="24"/>
          <w:szCs w:val="24"/>
        </w:rPr>
        <w:t>A Magyarországi Kárpát Egyesület, mely 1873-ban alakult, a világ hetedik turista egyesülete volt.</w:t>
      </w:r>
      <w:r w:rsidR="001B1708">
        <w:rPr>
          <w:rFonts w:ascii="Times New Roman" w:hAnsi="Times New Roman" w:cs="Times New Roman"/>
          <w:sz w:val="24"/>
          <w:szCs w:val="24"/>
        </w:rPr>
        <w:t xml:space="preserve"> E</w:t>
      </w:r>
      <w:r w:rsidRPr="00812895">
        <w:rPr>
          <w:rFonts w:ascii="Times New Roman" w:hAnsi="Times New Roman" w:cs="Times New Roman"/>
          <w:sz w:val="24"/>
          <w:szCs w:val="24"/>
        </w:rPr>
        <w:t xml:space="preserve">nnek Budapesti Osztályként működő részlegét 1889 végétől ő vezeti, majd </w:t>
      </w:r>
      <w:r w:rsidR="001B1708">
        <w:rPr>
          <w:rFonts w:ascii="Times New Roman" w:hAnsi="Times New Roman" w:cs="Times New Roman"/>
          <w:sz w:val="24"/>
          <w:szCs w:val="24"/>
        </w:rPr>
        <w:t xml:space="preserve">miután ez </w:t>
      </w:r>
      <w:r w:rsidRPr="00812895">
        <w:rPr>
          <w:rFonts w:ascii="Times New Roman" w:hAnsi="Times New Roman" w:cs="Times New Roman"/>
          <w:sz w:val="24"/>
          <w:szCs w:val="24"/>
        </w:rPr>
        <w:t>önállósul</w:t>
      </w:r>
      <w:r w:rsidR="001B1708">
        <w:rPr>
          <w:rFonts w:ascii="Times New Roman" w:hAnsi="Times New Roman" w:cs="Times New Roman"/>
          <w:sz w:val="24"/>
          <w:szCs w:val="24"/>
        </w:rPr>
        <w:t>t,</w:t>
      </w:r>
      <w:r w:rsidRPr="00812895">
        <w:rPr>
          <w:rFonts w:ascii="Times New Roman" w:hAnsi="Times New Roman" w:cs="Times New Roman"/>
          <w:sz w:val="24"/>
          <w:szCs w:val="24"/>
        </w:rPr>
        <w:t xml:space="preserve"> 1891-től 99-ig a megalakult Magyar Turista Egyesület elnöke volt</w:t>
      </w:r>
      <w:r w:rsidR="001B1708">
        <w:rPr>
          <w:rFonts w:ascii="Times New Roman" w:hAnsi="Times New Roman" w:cs="Times New Roman"/>
          <w:sz w:val="24"/>
          <w:szCs w:val="24"/>
        </w:rPr>
        <w:t>,</w:t>
      </w:r>
      <w:r w:rsidRPr="00812895">
        <w:rPr>
          <w:rFonts w:ascii="Times New Roman" w:hAnsi="Times New Roman" w:cs="Times New Roman"/>
          <w:sz w:val="24"/>
          <w:szCs w:val="24"/>
        </w:rPr>
        <w:t xml:space="preserve"> mely elsősorban a főváros környéki hegyvidék és általában a középhegység feltárását tekintette feladatának.</w:t>
      </w:r>
      <w:r>
        <w:rPr>
          <w:rFonts w:ascii="Times New Roman" w:hAnsi="Times New Roman" w:cs="Times New Roman"/>
          <w:sz w:val="24"/>
          <w:szCs w:val="24"/>
        </w:rPr>
        <w:t xml:space="preserve"> Biztosan sokan tudják, hogy a Dobogókői turistaház az ő nevét viseli, mellette emlékmúzeum is található. Ez nem véletlen, hisz a turistaház az ő kezdeményezésére épült meg.</w:t>
      </w:r>
    </w:p>
    <w:p w:rsidR="003F06E6" w:rsidRDefault="003F06E6" w:rsidP="003F06E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Egyébként is sportosan élt. Gyakran ment lóháton az egyetemre 12 km-re lévő otthonából. (A lovat a Nemzeti Múzeum mögött lévő </w:t>
      </w:r>
      <w:r w:rsidR="00917641">
        <w:rPr>
          <w:rFonts w:ascii="Times New Roman" w:hAnsi="Times New Roman" w:cs="Times New Roman"/>
          <w:sz w:val="24"/>
          <w:szCs w:val="24"/>
        </w:rPr>
        <w:t xml:space="preserve">Ybl tervezte </w:t>
      </w:r>
      <w:r>
        <w:rPr>
          <w:rFonts w:ascii="Times New Roman" w:hAnsi="Times New Roman" w:cs="Times New Roman"/>
          <w:sz w:val="24"/>
          <w:szCs w:val="24"/>
        </w:rPr>
        <w:t>lovardában hagyva, melynek helyén ma a Magyar Rádió épülete áll.) Sokat kerékpározott is, egyszer lányaival kerékpáron mentek a Dolomitokba</w:t>
      </w:r>
      <w:r w:rsidR="001B1708">
        <w:rPr>
          <w:rFonts w:ascii="Times New Roman" w:hAnsi="Times New Roman" w:cs="Times New Roman"/>
          <w:sz w:val="24"/>
          <w:szCs w:val="24"/>
        </w:rPr>
        <w:t>n</w:t>
      </w:r>
      <w:r>
        <w:rPr>
          <w:rFonts w:ascii="Times New Roman" w:hAnsi="Times New Roman" w:cs="Times New Roman"/>
          <w:sz w:val="24"/>
          <w:szCs w:val="24"/>
        </w:rPr>
        <w:t xml:space="preserve"> lévő szállásukra, ahonnan aztán magashegyi túrájuk indult.</w:t>
      </w:r>
    </w:p>
    <w:p w:rsidR="003F06E6" w:rsidRDefault="003F06E6" w:rsidP="003F06E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Mint említettem már</w:t>
      </w:r>
      <w:r w:rsidR="001B1708">
        <w:rPr>
          <w:rFonts w:ascii="Times New Roman" w:hAnsi="Times New Roman" w:cs="Times New Roman"/>
          <w:sz w:val="24"/>
          <w:szCs w:val="24"/>
        </w:rPr>
        <w:t>,</w:t>
      </w:r>
      <w:r>
        <w:rPr>
          <w:rFonts w:ascii="Times New Roman" w:hAnsi="Times New Roman" w:cs="Times New Roman"/>
          <w:sz w:val="24"/>
          <w:szCs w:val="24"/>
        </w:rPr>
        <w:t xml:space="preserve"> 1919-ben, 71 éves korában halt meg, valószínűleg rákban.</w:t>
      </w:r>
    </w:p>
    <w:p w:rsidR="003F06E6" w:rsidRDefault="003F06E6" w:rsidP="00FC64F2">
      <w:pPr>
        <w:spacing w:before="100" w:beforeAutospacing="1" w:after="100" w:afterAutospacing="1" w:line="240" w:lineRule="auto"/>
        <w:rPr>
          <w:rFonts w:ascii="Times New Roman" w:eastAsia="Times New Roman" w:hAnsi="Times New Roman" w:cs="Times New Roman"/>
          <w:bCs/>
          <w:sz w:val="24"/>
          <w:szCs w:val="24"/>
          <w:lang w:eastAsia="hu-HU"/>
        </w:rPr>
      </w:pPr>
    </w:p>
    <w:p w:rsidR="00F122AB" w:rsidRDefault="00F122AB" w:rsidP="00FC64F2">
      <w:pPr>
        <w:spacing w:before="100" w:beforeAutospacing="1" w:after="100" w:afterAutospacing="1" w:line="240" w:lineRule="auto"/>
        <w:rPr>
          <w:rFonts w:ascii="Times New Roman" w:eastAsia="Times New Roman" w:hAnsi="Times New Roman" w:cs="Times New Roman"/>
          <w:bCs/>
          <w:sz w:val="24"/>
          <w:szCs w:val="24"/>
          <w:lang w:eastAsia="hu-HU"/>
        </w:rPr>
      </w:pPr>
    </w:p>
    <w:p w:rsidR="00F122AB" w:rsidRPr="003F06E6" w:rsidRDefault="00F122AB" w:rsidP="00FC64F2">
      <w:pPr>
        <w:spacing w:before="100" w:beforeAutospacing="1" w:after="100" w:afterAutospacing="1"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Ezek csak kiegészítések:</w:t>
      </w:r>
    </w:p>
    <w:p w:rsidR="003F06E6" w:rsidRDefault="003F06E6" w:rsidP="00FC64F2">
      <w:pPr>
        <w:spacing w:before="100" w:beforeAutospacing="1" w:after="100" w:afterAutospacing="1" w:line="240" w:lineRule="auto"/>
        <w:rPr>
          <w:rFonts w:ascii="Times New Roman" w:eastAsia="Times New Roman" w:hAnsi="Times New Roman" w:cs="Times New Roman"/>
          <w:b/>
          <w:bCs/>
          <w:sz w:val="24"/>
          <w:szCs w:val="24"/>
          <w:lang w:eastAsia="hu-HU"/>
        </w:rPr>
      </w:pPr>
    </w:p>
    <w:p w:rsidR="00FC64F2" w:rsidRPr="00FC64F2" w:rsidRDefault="00FC64F2" w:rsidP="00FC64F2">
      <w:pPr>
        <w:spacing w:before="100" w:beforeAutospacing="1" w:after="100" w:afterAutospacing="1" w:line="240" w:lineRule="auto"/>
        <w:rPr>
          <w:rFonts w:ascii="Times New Roman" w:eastAsia="Times New Roman" w:hAnsi="Times New Roman" w:cs="Times New Roman"/>
          <w:sz w:val="24"/>
          <w:szCs w:val="24"/>
          <w:lang w:eastAsia="hu-HU"/>
        </w:rPr>
      </w:pPr>
      <w:r w:rsidRPr="00FC64F2">
        <w:rPr>
          <w:rFonts w:ascii="Times New Roman" w:eastAsia="Times New Roman" w:hAnsi="Times New Roman" w:cs="Times New Roman"/>
          <w:b/>
          <w:bCs/>
          <w:sz w:val="24"/>
          <w:szCs w:val="24"/>
          <w:lang w:eastAsia="hu-HU"/>
        </w:rPr>
        <w:t>Gravitáció és mágnesesség</w:t>
      </w:r>
    </w:p>
    <w:p w:rsidR="00FC64F2" w:rsidRPr="00FC64F2" w:rsidRDefault="00FC64F2" w:rsidP="00FC64F2">
      <w:pPr>
        <w:spacing w:before="100" w:beforeAutospacing="1" w:after="100" w:afterAutospacing="1" w:line="240" w:lineRule="auto"/>
        <w:rPr>
          <w:rFonts w:ascii="Times New Roman" w:eastAsia="Times New Roman" w:hAnsi="Times New Roman" w:cs="Times New Roman"/>
          <w:sz w:val="24"/>
          <w:szCs w:val="24"/>
          <w:lang w:eastAsia="hu-HU"/>
        </w:rPr>
      </w:pPr>
      <w:r w:rsidRPr="00FC64F2">
        <w:rPr>
          <w:rFonts w:ascii="Times New Roman" w:eastAsia="Times New Roman" w:hAnsi="Times New Roman" w:cs="Times New Roman"/>
          <w:sz w:val="24"/>
          <w:szCs w:val="24"/>
          <w:lang w:eastAsia="hu-HU"/>
        </w:rPr>
        <w:t>Közel négy évtizeden keresztül, haláláig a gravitáció és földmágnesesség tanulmányozásával foglalkozott. Ezekben a vizsgálatokban a gravitáció térbeli változásainak tanulmányozására a Cavendish-féle torziós inga módosított változatát használta fel. Vizsgálati módszerét két biztos pillérre fektette. Az egyik az eljárás szigorú fizikai elméletének kifejtése, a másik a célra alkalmas, szinte hihetetlen érzékenységű műszer, a híres Eötvös-féle torziós inga (variométer) tényleges megszerkesztése.</w:t>
      </w:r>
    </w:p>
    <w:p w:rsidR="00FC64F2" w:rsidRPr="00FC64F2" w:rsidRDefault="00FC64F2" w:rsidP="00FC64F2">
      <w:pPr>
        <w:spacing w:before="100" w:beforeAutospacing="1" w:after="100" w:afterAutospacing="1" w:line="240" w:lineRule="auto"/>
        <w:rPr>
          <w:rFonts w:ascii="Times New Roman" w:eastAsia="Times New Roman" w:hAnsi="Times New Roman" w:cs="Times New Roman"/>
          <w:sz w:val="24"/>
          <w:szCs w:val="24"/>
          <w:lang w:eastAsia="hu-HU"/>
        </w:rPr>
      </w:pPr>
      <w:r w:rsidRPr="00FC64F2">
        <w:rPr>
          <w:rFonts w:ascii="Times New Roman" w:eastAsia="Times New Roman" w:hAnsi="Times New Roman" w:cs="Times New Roman"/>
          <w:b/>
          <w:bCs/>
          <w:sz w:val="24"/>
          <w:szCs w:val="24"/>
          <w:lang w:eastAsia="hu-HU"/>
        </w:rPr>
        <w:t>A torziós inga</w:t>
      </w:r>
    </w:p>
    <w:p w:rsidR="00FC64F2" w:rsidRPr="00FC64F2" w:rsidRDefault="00FC64F2" w:rsidP="00FC64F2">
      <w:pPr>
        <w:spacing w:before="100" w:beforeAutospacing="1" w:after="100" w:afterAutospacing="1" w:line="240" w:lineRule="auto"/>
        <w:rPr>
          <w:rFonts w:ascii="Times New Roman" w:eastAsia="Times New Roman" w:hAnsi="Times New Roman" w:cs="Times New Roman"/>
          <w:sz w:val="24"/>
          <w:szCs w:val="24"/>
          <w:lang w:eastAsia="hu-HU"/>
        </w:rPr>
      </w:pPr>
      <w:r w:rsidRPr="00FC64F2">
        <w:rPr>
          <w:rFonts w:ascii="Times New Roman" w:eastAsia="Times New Roman" w:hAnsi="Times New Roman" w:cs="Times New Roman"/>
          <w:sz w:val="24"/>
          <w:szCs w:val="24"/>
          <w:lang w:eastAsia="hu-HU"/>
        </w:rPr>
        <w:t>Eötvös gravitációs méréseiben kétféle alakú torziós ingát használt;</w:t>
      </w:r>
    </w:p>
    <w:p w:rsidR="00FC64F2" w:rsidRPr="00FC64F2" w:rsidRDefault="00FC64F2" w:rsidP="00FC64F2">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FC64F2">
        <w:rPr>
          <w:rFonts w:ascii="Times New Roman" w:eastAsia="Times New Roman" w:hAnsi="Times New Roman" w:cs="Times New Roman"/>
          <w:sz w:val="24"/>
          <w:szCs w:val="24"/>
          <w:lang w:eastAsia="hu-HU"/>
        </w:rPr>
        <w:t xml:space="preserve">a torziós dróton függő vízszintes rúd mindkét végére platinasúly van erősítve, a rúd </w:t>
      </w:r>
      <w:proofErr w:type="spellStart"/>
      <w:r w:rsidRPr="00FC64F2">
        <w:rPr>
          <w:rFonts w:ascii="Times New Roman" w:eastAsia="Times New Roman" w:hAnsi="Times New Roman" w:cs="Times New Roman"/>
          <w:sz w:val="24"/>
          <w:szCs w:val="24"/>
          <w:lang w:eastAsia="hu-HU"/>
        </w:rPr>
        <w:t>végein</w:t>
      </w:r>
      <w:proofErr w:type="spellEnd"/>
      <w:r w:rsidRPr="00FC64F2">
        <w:rPr>
          <w:rFonts w:ascii="Times New Roman" w:eastAsia="Times New Roman" w:hAnsi="Times New Roman" w:cs="Times New Roman"/>
          <w:sz w:val="24"/>
          <w:szCs w:val="24"/>
          <w:lang w:eastAsia="hu-HU"/>
        </w:rPr>
        <w:t xml:space="preserve"> elhelyezkedő tömegek egyenlő magasságban helyezkednek el (görbületi variométer);</w:t>
      </w:r>
    </w:p>
    <w:p w:rsidR="00FC64F2" w:rsidRPr="00FC64F2" w:rsidRDefault="00FC64F2" w:rsidP="00FC64F2">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FC64F2">
        <w:rPr>
          <w:rFonts w:ascii="Times New Roman" w:eastAsia="Times New Roman" w:hAnsi="Times New Roman" w:cs="Times New Roman"/>
          <w:sz w:val="24"/>
          <w:szCs w:val="24"/>
          <w:lang w:eastAsia="hu-HU"/>
        </w:rPr>
        <w:t xml:space="preserve">a vízszintes rúd egyik végére ugyancsak platinasúly van erősítve, másik végén vékony szálra erősített platinahenger lóg le, és a rúd </w:t>
      </w:r>
      <w:proofErr w:type="spellStart"/>
      <w:r w:rsidRPr="00FC64F2">
        <w:rPr>
          <w:rFonts w:ascii="Times New Roman" w:eastAsia="Times New Roman" w:hAnsi="Times New Roman" w:cs="Times New Roman"/>
          <w:sz w:val="24"/>
          <w:szCs w:val="24"/>
          <w:lang w:eastAsia="hu-HU"/>
        </w:rPr>
        <w:t>végein</w:t>
      </w:r>
      <w:proofErr w:type="spellEnd"/>
      <w:r w:rsidRPr="00FC64F2">
        <w:rPr>
          <w:rFonts w:ascii="Times New Roman" w:eastAsia="Times New Roman" w:hAnsi="Times New Roman" w:cs="Times New Roman"/>
          <w:sz w:val="24"/>
          <w:szCs w:val="24"/>
          <w:lang w:eastAsia="hu-HU"/>
        </w:rPr>
        <w:t xml:space="preserve"> levő tömegek különböző magasságban vannak (horizontális variométer, a tulajdonképpeni Eötvös-inga).</w:t>
      </w:r>
    </w:p>
    <w:p w:rsidR="00FC64F2" w:rsidRPr="00FC64F2" w:rsidRDefault="00FC64F2" w:rsidP="00FC64F2">
      <w:pPr>
        <w:spacing w:before="100" w:beforeAutospacing="1" w:after="100" w:afterAutospacing="1" w:line="240" w:lineRule="auto"/>
        <w:rPr>
          <w:rFonts w:ascii="Times New Roman" w:eastAsia="Times New Roman" w:hAnsi="Times New Roman" w:cs="Times New Roman"/>
          <w:sz w:val="24"/>
          <w:szCs w:val="24"/>
          <w:lang w:eastAsia="hu-HU"/>
        </w:rPr>
      </w:pPr>
      <w:r w:rsidRPr="00FC64F2">
        <w:rPr>
          <w:rFonts w:ascii="Times New Roman" w:eastAsia="Times New Roman" w:hAnsi="Times New Roman" w:cs="Times New Roman"/>
          <w:sz w:val="24"/>
          <w:szCs w:val="24"/>
          <w:lang w:eastAsia="hu-HU"/>
        </w:rPr>
        <w:t xml:space="preserve">A műszer elve igen egyszerű, ha ugyanis a két tömegre ható vonzóerő nem teljesen egyenlő, egymástól nagyságban vagy irányban eltér, akkor a rúd a vízszintes síkban elfordul, és a felfüggesztő platinaszál megcsavarodik. A megcsavart drót rugalmassága a rudat eredeti helyzetébe igyekszik visszafordítani. A rúd tehát ott fog megállni, ahol az egymással szemben működő vonzóerő és rugalmas erő forgatónyomatéka egymással egyenlő. A torzió mértékét </w:t>
      </w:r>
      <w:r w:rsidRPr="00FC64F2">
        <w:rPr>
          <w:rFonts w:ascii="Times New Roman" w:eastAsia="Times New Roman" w:hAnsi="Times New Roman" w:cs="Times New Roman"/>
          <w:sz w:val="24"/>
          <w:szCs w:val="24"/>
          <w:lang w:eastAsia="hu-HU"/>
        </w:rPr>
        <w:lastRenderedPageBreak/>
        <w:t xml:space="preserve">egy skála előtt elmozduló jel mutatta. A műszert kezdetben egy-, két-, majd háromfalú tokkal védte, hogy kizárja </w:t>
      </w:r>
      <w:r w:rsidRPr="00BD46F0">
        <w:rPr>
          <w:rFonts w:ascii="Times New Roman" w:eastAsia="Times New Roman" w:hAnsi="Times New Roman" w:cs="Times New Roman"/>
          <w:sz w:val="24"/>
          <w:szCs w:val="24"/>
          <w:highlight w:val="yellow"/>
          <w:lang w:eastAsia="hu-HU"/>
        </w:rPr>
        <w:t>a légmozgások és a fém alkatrészek mozgása közben létrejövő villamo</w:t>
      </w:r>
      <w:r w:rsidRPr="00FC64F2">
        <w:rPr>
          <w:rFonts w:ascii="Times New Roman" w:eastAsia="Times New Roman" w:hAnsi="Times New Roman" w:cs="Times New Roman"/>
          <w:sz w:val="24"/>
          <w:szCs w:val="24"/>
          <w:lang w:eastAsia="hu-HU"/>
        </w:rPr>
        <w:t>s hatásokat és a hőmérséklet-ingadozásokat.</w:t>
      </w:r>
    </w:p>
    <w:p w:rsidR="00FC64F2" w:rsidRPr="00932DC3" w:rsidRDefault="00FC64F2" w:rsidP="00FC64F2">
      <w:pPr>
        <w:spacing w:before="100" w:beforeAutospacing="1" w:after="100" w:afterAutospacing="1" w:line="240" w:lineRule="auto"/>
        <w:rPr>
          <w:rFonts w:ascii="Times New Roman" w:eastAsia="Times New Roman" w:hAnsi="Times New Roman" w:cs="Times New Roman"/>
          <w:b/>
          <w:sz w:val="24"/>
          <w:szCs w:val="24"/>
          <w:lang w:eastAsia="hu-HU"/>
        </w:rPr>
      </w:pPr>
      <w:r w:rsidRPr="00FC64F2">
        <w:rPr>
          <w:rFonts w:ascii="Times New Roman" w:eastAsia="Times New Roman" w:hAnsi="Times New Roman" w:cs="Times New Roman"/>
          <w:sz w:val="24"/>
          <w:szCs w:val="24"/>
          <w:lang w:eastAsia="hu-HU"/>
        </w:rPr>
        <w:t xml:space="preserve">Műszeréről Eötvös maga a következőket mondja: </w:t>
      </w:r>
      <w:r w:rsidRPr="00932DC3">
        <w:rPr>
          <w:rFonts w:ascii="Times New Roman" w:eastAsia="Times New Roman" w:hAnsi="Times New Roman" w:cs="Times New Roman"/>
          <w:b/>
          <w:sz w:val="24"/>
          <w:szCs w:val="24"/>
          <w:lang w:eastAsia="hu-HU"/>
        </w:rPr>
        <w:t>"</w:t>
      </w:r>
      <w:r w:rsidRPr="00932DC3">
        <w:rPr>
          <w:rFonts w:ascii="Times New Roman" w:eastAsia="Times New Roman" w:hAnsi="Times New Roman" w:cs="Times New Roman"/>
          <w:b/>
          <w:i/>
          <w:iCs/>
          <w:sz w:val="24"/>
          <w:szCs w:val="24"/>
          <w:lang w:eastAsia="hu-HU"/>
        </w:rPr>
        <w:t xml:space="preserve">Egyszerű egyenes vessző az az eszköz, melyet én használtam, </w:t>
      </w:r>
      <w:proofErr w:type="spellStart"/>
      <w:r w:rsidRPr="00932DC3">
        <w:rPr>
          <w:rFonts w:ascii="Times New Roman" w:eastAsia="Times New Roman" w:hAnsi="Times New Roman" w:cs="Times New Roman"/>
          <w:b/>
          <w:i/>
          <w:iCs/>
          <w:sz w:val="24"/>
          <w:szCs w:val="24"/>
          <w:lang w:eastAsia="hu-HU"/>
        </w:rPr>
        <w:t>végein</w:t>
      </w:r>
      <w:proofErr w:type="spellEnd"/>
      <w:r w:rsidRPr="00932DC3">
        <w:rPr>
          <w:rFonts w:ascii="Times New Roman" w:eastAsia="Times New Roman" w:hAnsi="Times New Roman" w:cs="Times New Roman"/>
          <w:b/>
          <w:i/>
          <w:iCs/>
          <w:sz w:val="24"/>
          <w:szCs w:val="24"/>
          <w:lang w:eastAsia="hu-HU"/>
        </w:rPr>
        <w:t xml:space="preserve"> különösen megterhelve és fémtokba zárva, hogy ne zavarja se a levegő háborgása, se a hideg és meleg váltakozása. E vesszőre minden tömeg a közelben és a távolban kifejti irányító hatását, de a drót, melyre fel van függesztve, e hatásnak ellenáll és ellenállva megcsavarodik, e csavarodásával a reá ható erőknek biztos mértéket </w:t>
      </w:r>
      <w:proofErr w:type="spellStart"/>
      <w:r w:rsidRPr="00932DC3">
        <w:rPr>
          <w:rFonts w:ascii="Times New Roman" w:eastAsia="Times New Roman" w:hAnsi="Times New Roman" w:cs="Times New Roman"/>
          <w:b/>
          <w:i/>
          <w:iCs/>
          <w:sz w:val="24"/>
          <w:szCs w:val="24"/>
          <w:lang w:eastAsia="hu-HU"/>
        </w:rPr>
        <w:t>adván</w:t>
      </w:r>
      <w:proofErr w:type="spellEnd"/>
      <w:r w:rsidRPr="00932DC3">
        <w:rPr>
          <w:rFonts w:ascii="Times New Roman" w:eastAsia="Times New Roman" w:hAnsi="Times New Roman" w:cs="Times New Roman"/>
          <w:b/>
          <w:i/>
          <w:iCs/>
          <w:sz w:val="24"/>
          <w:szCs w:val="24"/>
          <w:lang w:eastAsia="hu-HU"/>
        </w:rPr>
        <w:t xml:space="preserve">. A Coulomb-féle mérleg különös alakban, annyi az egész. Egyszerű, mint Hamlet fuvolája, csak játszani kell tudni rajta, és miként abból a zenész gyönyörködtető változásokat tud kicsalni, úgy ebből a fizikus, a maga nem kisebb gyönyörűségére, kiolvashatja a nehézségnek legfinomabb változásait. Ily módon a földkéreg oly mélységeibe pillanthatunk be, ahová szemünk nem hatolhat és fúróink el nem érnek." </w:t>
      </w:r>
    </w:p>
    <w:p w:rsidR="00FC64F2" w:rsidRPr="00FC64F2" w:rsidRDefault="00FC64F2" w:rsidP="00FC64F2">
      <w:pPr>
        <w:spacing w:before="100" w:beforeAutospacing="1" w:after="100" w:afterAutospacing="1" w:line="240" w:lineRule="auto"/>
        <w:rPr>
          <w:rFonts w:ascii="Times New Roman" w:eastAsia="Times New Roman" w:hAnsi="Times New Roman" w:cs="Times New Roman"/>
          <w:sz w:val="24"/>
          <w:szCs w:val="24"/>
          <w:lang w:eastAsia="hu-HU"/>
        </w:rPr>
      </w:pPr>
      <w:r w:rsidRPr="00FC64F2">
        <w:rPr>
          <w:rFonts w:ascii="Times New Roman" w:eastAsia="Times New Roman" w:hAnsi="Times New Roman" w:cs="Times New Roman"/>
          <w:sz w:val="24"/>
          <w:szCs w:val="24"/>
          <w:lang w:eastAsia="hu-HU"/>
        </w:rPr>
        <w:t xml:space="preserve">Eötvös műszerei, a görbületi variométer és a horizontális variométer, 1890-ben a Magyar Optikai Művek elődjében, </w:t>
      </w:r>
      <w:proofErr w:type="spellStart"/>
      <w:r w:rsidRPr="00FC64F2">
        <w:rPr>
          <w:rFonts w:ascii="Times New Roman" w:eastAsia="Times New Roman" w:hAnsi="Times New Roman" w:cs="Times New Roman"/>
          <w:sz w:val="24"/>
          <w:szCs w:val="24"/>
          <w:lang w:eastAsia="hu-HU"/>
        </w:rPr>
        <w:t>Süss</w:t>
      </w:r>
      <w:proofErr w:type="spellEnd"/>
      <w:r w:rsidRPr="00FC64F2">
        <w:rPr>
          <w:rFonts w:ascii="Times New Roman" w:eastAsia="Times New Roman" w:hAnsi="Times New Roman" w:cs="Times New Roman"/>
          <w:sz w:val="24"/>
          <w:szCs w:val="24"/>
          <w:lang w:eastAsia="hu-HU"/>
        </w:rPr>
        <w:t xml:space="preserve"> Nándor finommechanikai műhelyében készültek. Az 1900-as párizsi világkiállításon bemutatott és díjat nyert egyszerű nehézségi variométer 1898-ban készült. A műszereket </w:t>
      </w:r>
      <w:r w:rsidR="00BD46F0">
        <w:rPr>
          <w:rFonts w:ascii="Times New Roman" w:eastAsia="Times New Roman" w:hAnsi="Times New Roman" w:cs="Times New Roman"/>
          <w:sz w:val="24"/>
          <w:szCs w:val="24"/>
          <w:lang w:eastAsia="hu-HU"/>
        </w:rPr>
        <w:t xml:space="preserve">Eötvös </w:t>
      </w:r>
      <w:r w:rsidRPr="00FC64F2">
        <w:rPr>
          <w:rFonts w:ascii="Times New Roman" w:eastAsia="Times New Roman" w:hAnsi="Times New Roman" w:cs="Times New Roman"/>
          <w:sz w:val="24"/>
          <w:szCs w:val="24"/>
          <w:lang w:eastAsia="hu-HU"/>
        </w:rPr>
        <w:t>tudományszeretetre hivatkozva nem szabadalmaztatta.</w:t>
      </w:r>
    </w:p>
    <w:p w:rsidR="00FC64F2" w:rsidRPr="00FC64F2" w:rsidRDefault="00FC64F2" w:rsidP="00FC64F2">
      <w:pPr>
        <w:spacing w:before="100" w:beforeAutospacing="1" w:after="100" w:afterAutospacing="1" w:line="240" w:lineRule="auto"/>
        <w:rPr>
          <w:rFonts w:ascii="Times New Roman" w:eastAsia="Times New Roman" w:hAnsi="Times New Roman" w:cs="Times New Roman"/>
          <w:sz w:val="24"/>
          <w:szCs w:val="24"/>
          <w:lang w:eastAsia="hu-HU"/>
        </w:rPr>
      </w:pPr>
      <w:r w:rsidRPr="00FC64F2">
        <w:rPr>
          <w:rFonts w:ascii="Times New Roman" w:eastAsia="Times New Roman" w:hAnsi="Times New Roman" w:cs="Times New Roman"/>
          <w:sz w:val="24"/>
          <w:szCs w:val="24"/>
          <w:lang w:eastAsia="hu-HU"/>
        </w:rPr>
        <w:t>A terepi mérések meggyorsítása érdekében Eötvös következő műszerébe két, egymáshoz képest 180</w:t>
      </w:r>
      <w:r w:rsidRPr="001F7C0E">
        <w:rPr>
          <w:rFonts w:ascii="Times New Roman" w:eastAsia="Times New Roman" w:hAnsi="Times New Roman" w:cs="Times New Roman"/>
          <w:sz w:val="24"/>
          <w:szCs w:val="24"/>
          <w:vertAlign w:val="superscript"/>
          <w:lang w:eastAsia="hu-HU"/>
        </w:rPr>
        <w:t>o</w:t>
      </w:r>
      <w:r w:rsidRPr="00FC64F2">
        <w:rPr>
          <w:rFonts w:ascii="Times New Roman" w:eastAsia="Times New Roman" w:hAnsi="Times New Roman" w:cs="Times New Roman"/>
          <w:sz w:val="24"/>
          <w:szCs w:val="24"/>
          <w:lang w:eastAsia="hu-HU"/>
        </w:rPr>
        <w:t>-kal elfordított lengőt épített be. Ezzel az 1902-ben készült műszerrel végezte a tehetetlen és súlyos tömeg arányosságának kimutatását célzó híressé vált kísérleteit.</w:t>
      </w:r>
      <w:r w:rsidRPr="00FC64F2">
        <w:rPr>
          <w:rFonts w:ascii="Times New Roman" w:eastAsia="Times New Roman" w:hAnsi="Times New Roman" w:cs="Times New Roman"/>
          <w:sz w:val="24"/>
          <w:szCs w:val="24"/>
          <w:lang w:eastAsia="hu-HU"/>
        </w:rPr>
        <w:br/>
        <w:t xml:space="preserve">Az első nagyobb területre kiterjedő Eötvös-inga mérésekre 1901 telén, a Balaton jegén került sor. Eötvös azért választotta a tükörsima jégfelületet méréseinek </w:t>
      </w:r>
      <w:proofErr w:type="spellStart"/>
      <w:r w:rsidRPr="00FC64F2">
        <w:rPr>
          <w:rFonts w:ascii="Times New Roman" w:eastAsia="Times New Roman" w:hAnsi="Times New Roman" w:cs="Times New Roman"/>
          <w:sz w:val="24"/>
          <w:szCs w:val="24"/>
          <w:lang w:eastAsia="hu-HU"/>
        </w:rPr>
        <w:t>színhelyéül</w:t>
      </w:r>
      <w:proofErr w:type="spellEnd"/>
      <w:r w:rsidRPr="00FC64F2">
        <w:rPr>
          <w:rFonts w:ascii="Times New Roman" w:eastAsia="Times New Roman" w:hAnsi="Times New Roman" w:cs="Times New Roman"/>
          <w:sz w:val="24"/>
          <w:szCs w:val="24"/>
          <w:lang w:eastAsia="hu-HU"/>
        </w:rPr>
        <w:t>, hogy ne kelljen foglalkoznia a felszíni zavaró tömegek hatásával. Méréseit 1903 telén folytatta, összesen 40 ponton végeztek méréseket. A mérési eredményekből megállapították, hogy a tó tengelyével párhuzamosan egy tektonikai vonal húzódik. Ez a megállapítás volt az Eötvös-inga mérésekből levont első földtani következtetés. Az ingát az 1930-as években kőolaj lelőhelyek kutatásában sikeresen hasznosították. Rövid időre kiszorították a modernebb műszerek, de 1950-től a geofizikai kutatásban ismét előtérbe került. Időközben többen tökéletesítették, ennek következtében az eredetileg ötórás mérési idő negyven percre rövidült.</w:t>
      </w:r>
    </w:p>
    <w:p w:rsidR="00FC64F2" w:rsidRPr="00FC64F2" w:rsidRDefault="00FC64F2" w:rsidP="00FC64F2">
      <w:pPr>
        <w:spacing w:before="100" w:beforeAutospacing="1" w:after="100" w:afterAutospacing="1" w:line="240" w:lineRule="auto"/>
        <w:rPr>
          <w:rFonts w:ascii="Times New Roman" w:eastAsia="Times New Roman" w:hAnsi="Times New Roman" w:cs="Times New Roman"/>
          <w:sz w:val="24"/>
          <w:szCs w:val="24"/>
          <w:lang w:eastAsia="hu-HU"/>
        </w:rPr>
      </w:pPr>
      <w:r w:rsidRPr="00FC64F2">
        <w:rPr>
          <w:rFonts w:ascii="Times New Roman" w:eastAsia="Times New Roman" w:hAnsi="Times New Roman" w:cs="Times New Roman"/>
          <w:b/>
          <w:bCs/>
          <w:sz w:val="24"/>
          <w:szCs w:val="24"/>
          <w:lang w:eastAsia="hu-HU"/>
        </w:rPr>
        <w:t>A gravitációs kompenzátor</w:t>
      </w:r>
    </w:p>
    <w:p w:rsidR="00FC64F2" w:rsidRPr="00FC64F2" w:rsidRDefault="00FC64F2" w:rsidP="00FC64F2">
      <w:pPr>
        <w:spacing w:before="100" w:beforeAutospacing="1" w:after="100" w:afterAutospacing="1" w:line="240" w:lineRule="auto"/>
        <w:rPr>
          <w:rFonts w:ascii="Times New Roman" w:eastAsia="Times New Roman" w:hAnsi="Times New Roman" w:cs="Times New Roman"/>
          <w:sz w:val="24"/>
          <w:szCs w:val="24"/>
          <w:lang w:eastAsia="hu-HU"/>
        </w:rPr>
      </w:pPr>
      <w:r w:rsidRPr="00FC64F2">
        <w:rPr>
          <w:rFonts w:ascii="Times New Roman" w:eastAsia="Times New Roman" w:hAnsi="Times New Roman" w:cs="Times New Roman"/>
          <w:sz w:val="24"/>
          <w:szCs w:val="24"/>
          <w:lang w:eastAsia="hu-HU"/>
        </w:rPr>
        <w:t xml:space="preserve">Eötvös gravitációs műszerei közül említést érdemel még a gravitációs kompenzátor, amely lényegében torziós szálon függő vízszintes ingarúd, a rúd </w:t>
      </w:r>
      <w:proofErr w:type="spellStart"/>
      <w:r w:rsidRPr="00FC64F2">
        <w:rPr>
          <w:rFonts w:ascii="Times New Roman" w:eastAsia="Times New Roman" w:hAnsi="Times New Roman" w:cs="Times New Roman"/>
          <w:sz w:val="24"/>
          <w:szCs w:val="24"/>
          <w:lang w:eastAsia="hu-HU"/>
        </w:rPr>
        <w:t>végein</w:t>
      </w:r>
      <w:proofErr w:type="spellEnd"/>
      <w:r w:rsidRPr="00FC64F2">
        <w:rPr>
          <w:rFonts w:ascii="Times New Roman" w:eastAsia="Times New Roman" w:hAnsi="Times New Roman" w:cs="Times New Roman"/>
          <w:sz w:val="24"/>
          <w:szCs w:val="24"/>
          <w:lang w:eastAsia="hu-HU"/>
        </w:rPr>
        <w:t xml:space="preserve"> gömb alakú tömegekkel. A műszer érzékenységére jellemző, hogy Eötvös műszerét a Duna partjától kb. 100 méterre felállítva a Duna vízszintjének 1 cm-</w:t>
      </w:r>
      <w:proofErr w:type="spellStart"/>
      <w:r w:rsidRPr="00FC64F2">
        <w:rPr>
          <w:rFonts w:ascii="Times New Roman" w:eastAsia="Times New Roman" w:hAnsi="Times New Roman" w:cs="Times New Roman"/>
          <w:sz w:val="24"/>
          <w:szCs w:val="24"/>
          <w:lang w:eastAsia="hu-HU"/>
        </w:rPr>
        <w:t>nyi</w:t>
      </w:r>
      <w:proofErr w:type="spellEnd"/>
      <w:r w:rsidRPr="00FC64F2">
        <w:rPr>
          <w:rFonts w:ascii="Times New Roman" w:eastAsia="Times New Roman" w:hAnsi="Times New Roman" w:cs="Times New Roman"/>
          <w:sz w:val="24"/>
          <w:szCs w:val="24"/>
          <w:lang w:eastAsia="hu-HU"/>
        </w:rPr>
        <w:t xml:space="preserve"> változását már regisztrálni tudta.</w:t>
      </w:r>
    </w:p>
    <w:p w:rsidR="00FC64F2" w:rsidRPr="00FC64F2" w:rsidRDefault="00FC64F2" w:rsidP="00FC64F2">
      <w:pPr>
        <w:spacing w:before="100" w:beforeAutospacing="1" w:after="100" w:afterAutospacing="1" w:line="240" w:lineRule="auto"/>
        <w:rPr>
          <w:rFonts w:ascii="Times New Roman" w:eastAsia="Times New Roman" w:hAnsi="Times New Roman" w:cs="Times New Roman"/>
          <w:sz w:val="24"/>
          <w:szCs w:val="24"/>
          <w:lang w:eastAsia="hu-HU"/>
        </w:rPr>
      </w:pPr>
      <w:r w:rsidRPr="00FC64F2">
        <w:rPr>
          <w:rFonts w:ascii="Times New Roman" w:eastAsia="Times New Roman" w:hAnsi="Times New Roman" w:cs="Times New Roman"/>
          <w:b/>
          <w:bCs/>
          <w:sz w:val="24"/>
          <w:szCs w:val="24"/>
          <w:lang w:eastAsia="hu-HU"/>
        </w:rPr>
        <w:t>A gravitációs állandó meghatározása</w:t>
      </w:r>
    </w:p>
    <w:p w:rsidR="00FC64F2" w:rsidRPr="00FC64F2" w:rsidRDefault="00FC64F2" w:rsidP="00FC64F2">
      <w:pPr>
        <w:spacing w:before="100" w:beforeAutospacing="1" w:after="100" w:afterAutospacing="1" w:line="240" w:lineRule="auto"/>
        <w:rPr>
          <w:rFonts w:ascii="Times New Roman" w:eastAsia="Times New Roman" w:hAnsi="Times New Roman" w:cs="Times New Roman"/>
          <w:sz w:val="24"/>
          <w:szCs w:val="24"/>
          <w:lang w:eastAsia="hu-HU"/>
        </w:rPr>
      </w:pPr>
      <w:r w:rsidRPr="00FC64F2">
        <w:rPr>
          <w:rFonts w:ascii="Times New Roman" w:eastAsia="Times New Roman" w:hAnsi="Times New Roman" w:cs="Times New Roman"/>
          <w:sz w:val="24"/>
          <w:szCs w:val="24"/>
          <w:lang w:eastAsia="hu-HU"/>
        </w:rPr>
        <w:t>A gravitációs állandó meghatározására Eötvös 1890-ben kidolgozta dinamikus eljárását, melynek lényege, hogy két, párhuzamos ólomfal közé helyezett ingájának lengésideje különbözik attól függően, hogy a lengő a falakkal párhuzamosan vagy azokra merőlegesen helyezkedik el. A falak méreteinek és sűrűségének ismeretében a gravitációs állandó lengésidő-mérésekkel meghatározható.</w:t>
      </w:r>
    </w:p>
    <w:p w:rsidR="00FC64F2" w:rsidRPr="00FC64F2" w:rsidRDefault="00FC64F2" w:rsidP="00FC64F2">
      <w:pPr>
        <w:spacing w:before="100" w:beforeAutospacing="1" w:after="100" w:afterAutospacing="1" w:line="240" w:lineRule="auto"/>
        <w:rPr>
          <w:rFonts w:ascii="Times New Roman" w:eastAsia="Times New Roman" w:hAnsi="Times New Roman" w:cs="Times New Roman"/>
          <w:sz w:val="24"/>
          <w:szCs w:val="24"/>
          <w:lang w:eastAsia="hu-HU"/>
        </w:rPr>
      </w:pPr>
      <w:r w:rsidRPr="00FC64F2">
        <w:rPr>
          <w:rFonts w:ascii="Times New Roman" w:eastAsia="Times New Roman" w:hAnsi="Times New Roman" w:cs="Times New Roman"/>
          <w:b/>
          <w:bCs/>
          <w:sz w:val="24"/>
          <w:szCs w:val="24"/>
          <w:lang w:eastAsia="hu-HU"/>
        </w:rPr>
        <w:t>A súlyos és a tehetetlen tömeg</w:t>
      </w:r>
    </w:p>
    <w:p w:rsidR="00FC64F2" w:rsidRPr="00FC64F2" w:rsidRDefault="00FC64F2" w:rsidP="00FC64F2">
      <w:pPr>
        <w:spacing w:before="100" w:beforeAutospacing="1" w:after="100" w:afterAutospacing="1" w:line="240" w:lineRule="auto"/>
        <w:rPr>
          <w:rFonts w:ascii="Times New Roman" w:eastAsia="Times New Roman" w:hAnsi="Times New Roman" w:cs="Times New Roman"/>
          <w:sz w:val="24"/>
          <w:szCs w:val="24"/>
          <w:lang w:eastAsia="hu-HU"/>
        </w:rPr>
      </w:pPr>
      <w:r w:rsidRPr="00FC64F2">
        <w:rPr>
          <w:rFonts w:ascii="Times New Roman" w:eastAsia="Times New Roman" w:hAnsi="Times New Roman" w:cs="Times New Roman"/>
          <w:sz w:val="24"/>
          <w:szCs w:val="24"/>
          <w:lang w:eastAsia="hu-HU"/>
        </w:rPr>
        <w:lastRenderedPageBreak/>
        <w:t>Eötvöst foglalkoztatta a súlyos és a tehetetlen tömeg aránya. 1908-ban munkatársaival</w:t>
      </w:r>
      <w:r w:rsidR="00BD46F0">
        <w:rPr>
          <w:rFonts w:ascii="Times New Roman" w:eastAsia="Times New Roman" w:hAnsi="Times New Roman" w:cs="Times New Roman"/>
          <w:sz w:val="24"/>
          <w:szCs w:val="24"/>
          <w:lang w:eastAsia="hu-HU"/>
        </w:rPr>
        <w:t>,</w:t>
      </w:r>
      <w:r w:rsidRPr="00FC64F2">
        <w:rPr>
          <w:rFonts w:ascii="Times New Roman" w:eastAsia="Times New Roman" w:hAnsi="Times New Roman" w:cs="Times New Roman"/>
          <w:sz w:val="24"/>
          <w:szCs w:val="24"/>
          <w:lang w:eastAsia="hu-HU"/>
        </w:rPr>
        <w:t xml:space="preserve"> Fekete Jenővel és Pekár Dezsővel méréseit oly mértékben tökéletesítette, hogy megállapították, hogy a tehetetlen és súlyos tömeg legfeljebb 1/200 000 000 arányban térhet el egymástól. E tárgyban írt dolgozatukkal 1909-ben elnyerték a </w:t>
      </w:r>
      <w:proofErr w:type="spellStart"/>
      <w:r w:rsidRPr="00FC64F2">
        <w:rPr>
          <w:rFonts w:ascii="Times New Roman" w:eastAsia="Times New Roman" w:hAnsi="Times New Roman" w:cs="Times New Roman"/>
          <w:sz w:val="24"/>
          <w:szCs w:val="24"/>
          <w:lang w:eastAsia="hu-HU"/>
        </w:rPr>
        <w:t>Göttingai</w:t>
      </w:r>
      <w:proofErr w:type="spellEnd"/>
      <w:r w:rsidRPr="00FC64F2">
        <w:rPr>
          <w:rFonts w:ascii="Times New Roman" w:eastAsia="Times New Roman" w:hAnsi="Times New Roman" w:cs="Times New Roman"/>
          <w:sz w:val="24"/>
          <w:szCs w:val="24"/>
          <w:lang w:eastAsia="hu-HU"/>
        </w:rPr>
        <w:t xml:space="preserve"> Egyetem </w:t>
      </w:r>
      <w:proofErr w:type="spellStart"/>
      <w:r w:rsidRPr="00FC64F2">
        <w:rPr>
          <w:rFonts w:ascii="Times New Roman" w:eastAsia="Times New Roman" w:hAnsi="Times New Roman" w:cs="Times New Roman"/>
          <w:sz w:val="24"/>
          <w:szCs w:val="24"/>
          <w:lang w:eastAsia="hu-HU"/>
        </w:rPr>
        <w:t>Benecke</w:t>
      </w:r>
      <w:proofErr w:type="spellEnd"/>
      <w:r w:rsidRPr="00FC64F2">
        <w:rPr>
          <w:rFonts w:ascii="Times New Roman" w:eastAsia="Times New Roman" w:hAnsi="Times New Roman" w:cs="Times New Roman"/>
          <w:sz w:val="24"/>
          <w:szCs w:val="24"/>
          <w:lang w:eastAsia="hu-HU"/>
        </w:rPr>
        <w:t>-féle pályadíját. Eötvösnek és munkatársainak a tehetetlen és súlyos tömeg arányossága terén végzett vizsgálatai kísérleti igazolását adják az Einstein-féle relativitáselméletnek.</w:t>
      </w:r>
    </w:p>
    <w:p w:rsidR="00FC64F2" w:rsidRPr="00FC64F2" w:rsidRDefault="00FC64F2" w:rsidP="00FC64F2">
      <w:pPr>
        <w:spacing w:before="100" w:beforeAutospacing="1" w:after="100" w:afterAutospacing="1" w:line="240" w:lineRule="auto"/>
        <w:rPr>
          <w:rFonts w:ascii="Times New Roman" w:eastAsia="Times New Roman" w:hAnsi="Times New Roman" w:cs="Times New Roman"/>
          <w:sz w:val="24"/>
          <w:szCs w:val="24"/>
          <w:lang w:eastAsia="hu-HU"/>
        </w:rPr>
      </w:pPr>
      <w:r w:rsidRPr="00FC64F2">
        <w:rPr>
          <w:rFonts w:ascii="Times New Roman" w:eastAsia="Times New Roman" w:hAnsi="Times New Roman" w:cs="Times New Roman"/>
          <w:b/>
          <w:bCs/>
          <w:sz w:val="24"/>
          <w:szCs w:val="24"/>
          <w:lang w:eastAsia="hu-HU"/>
        </w:rPr>
        <w:t>A gravitációs abszorpció</w:t>
      </w:r>
    </w:p>
    <w:p w:rsidR="00FC64F2" w:rsidRPr="00FC64F2" w:rsidRDefault="00FC64F2" w:rsidP="00FC64F2">
      <w:pPr>
        <w:spacing w:before="100" w:beforeAutospacing="1" w:after="100" w:afterAutospacing="1" w:line="240" w:lineRule="auto"/>
        <w:rPr>
          <w:rFonts w:ascii="Times New Roman" w:eastAsia="Times New Roman" w:hAnsi="Times New Roman" w:cs="Times New Roman"/>
          <w:sz w:val="24"/>
          <w:szCs w:val="24"/>
          <w:lang w:eastAsia="hu-HU"/>
        </w:rPr>
      </w:pPr>
      <w:r w:rsidRPr="00FC64F2">
        <w:rPr>
          <w:rFonts w:ascii="Times New Roman" w:eastAsia="Times New Roman" w:hAnsi="Times New Roman" w:cs="Times New Roman"/>
          <w:sz w:val="24"/>
          <w:szCs w:val="24"/>
          <w:lang w:eastAsia="hu-HU"/>
        </w:rPr>
        <w:t>Eötvös foglalkozott a gravitációs abszorpció kérdésével is. A probléma lényege, hogy két test egymásra gyakorolt gravitációs hatását megváltoztatja-e az, ha közéjük egy harmadik test kerül.</w:t>
      </w:r>
    </w:p>
    <w:p w:rsidR="00F122AB" w:rsidRPr="009042EC" w:rsidRDefault="00F122AB" w:rsidP="00F122AB">
      <w:pPr>
        <w:pStyle w:val="works"/>
        <w:rPr>
          <w:sz w:val="20"/>
          <w:szCs w:val="20"/>
        </w:rPr>
      </w:pPr>
      <w:r w:rsidRPr="009042EC">
        <w:rPr>
          <w:sz w:val="20"/>
          <w:szCs w:val="20"/>
        </w:rPr>
        <w:t xml:space="preserve">Munkálatai a Vasárnapi </w:t>
      </w:r>
      <w:proofErr w:type="spellStart"/>
      <w:r w:rsidRPr="009042EC">
        <w:rPr>
          <w:sz w:val="20"/>
          <w:szCs w:val="20"/>
        </w:rPr>
        <w:t>Ujságban</w:t>
      </w:r>
      <w:proofErr w:type="spellEnd"/>
      <w:r w:rsidRPr="009042EC">
        <w:rPr>
          <w:sz w:val="20"/>
          <w:szCs w:val="20"/>
        </w:rPr>
        <w:t xml:space="preserve"> (1869. A </w:t>
      </w:r>
      <w:proofErr w:type="spellStart"/>
      <w:r w:rsidRPr="009042EC">
        <w:rPr>
          <w:sz w:val="20"/>
          <w:szCs w:val="20"/>
        </w:rPr>
        <w:t>skarisorai</w:t>
      </w:r>
      <w:proofErr w:type="spellEnd"/>
      <w:r w:rsidRPr="009042EC">
        <w:rPr>
          <w:sz w:val="20"/>
          <w:szCs w:val="20"/>
        </w:rPr>
        <w:t xml:space="preserve"> jégbarlang), a Természettudományi Közlönyben (1871. Doppler elve és alkalmazása a hang- és fénytanban, Az éjszaki fény színképéről, A </w:t>
      </w:r>
      <w:proofErr w:type="spellStart"/>
      <w:r w:rsidRPr="009042EC">
        <w:rPr>
          <w:sz w:val="20"/>
          <w:szCs w:val="20"/>
        </w:rPr>
        <w:t>fluorescentia</w:t>
      </w:r>
      <w:proofErr w:type="spellEnd"/>
      <w:r w:rsidRPr="009042EC">
        <w:rPr>
          <w:sz w:val="20"/>
          <w:szCs w:val="20"/>
        </w:rPr>
        <w:t xml:space="preserve"> tanának egy törvényéről, Indítvány országos értékű kutatások eszközlésére, 1872. A nap </w:t>
      </w:r>
      <w:proofErr w:type="spellStart"/>
      <w:r w:rsidRPr="009042EC">
        <w:rPr>
          <w:sz w:val="20"/>
          <w:szCs w:val="20"/>
        </w:rPr>
        <w:t>physikai</w:t>
      </w:r>
      <w:proofErr w:type="spellEnd"/>
      <w:r w:rsidRPr="009042EC">
        <w:rPr>
          <w:sz w:val="20"/>
          <w:szCs w:val="20"/>
        </w:rPr>
        <w:t xml:space="preserve"> alkatáról, Van-e a holdnak befolyása az időjárásra, </w:t>
      </w:r>
      <w:proofErr w:type="spellStart"/>
      <w:r w:rsidRPr="009042EC">
        <w:rPr>
          <w:sz w:val="20"/>
          <w:szCs w:val="20"/>
        </w:rPr>
        <w:t>Ujabb</w:t>
      </w:r>
      <w:proofErr w:type="spellEnd"/>
      <w:r w:rsidRPr="009042EC">
        <w:rPr>
          <w:sz w:val="20"/>
          <w:szCs w:val="20"/>
        </w:rPr>
        <w:t xml:space="preserve"> Bunsen-féle </w:t>
      </w:r>
      <w:proofErr w:type="spellStart"/>
      <w:r w:rsidRPr="009042EC">
        <w:rPr>
          <w:sz w:val="20"/>
          <w:szCs w:val="20"/>
        </w:rPr>
        <w:t>galvanelemek</w:t>
      </w:r>
      <w:proofErr w:type="spellEnd"/>
      <w:r w:rsidRPr="009042EC">
        <w:rPr>
          <w:sz w:val="20"/>
          <w:szCs w:val="20"/>
        </w:rPr>
        <w:t xml:space="preserve">, A víz </w:t>
      </w:r>
      <w:proofErr w:type="spellStart"/>
      <w:r w:rsidRPr="009042EC">
        <w:rPr>
          <w:sz w:val="20"/>
          <w:szCs w:val="20"/>
        </w:rPr>
        <w:t>szinéről</w:t>
      </w:r>
      <w:proofErr w:type="spellEnd"/>
      <w:r w:rsidRPr="009042EC">
        <w:rPr>
          <w:sz w:val="20"/>
          <w:szCs w:val="20"/>
        </w:rPr>
        <w:t xml:space="preserve">, A </w:t>
      </w:r>
      <w:proofErr w:type="spellStart"/>
      <w:r w:rsidRPr="009042EC">
        <w:rPr>
          <w:sz w:val="20"/>
          <w:szCs w:val="20"/>
        </w:rPr>
        <w:t>Chlorophyll</w:t>
      </w:r>
      <w:proofErr w:type="spellEnd"/>
      <w:r w:rsidRPr="009042EC">
        <w:rPr>
          <w:sz w:val="20"/>
          <w:szCs w:val="20"/>
        </w:rPr>
        <w:t xml:space="preserve"> természettani szempontból, 1873. A </w:t>
      </w:r>
      <w:proofErr w:type="spellStart"/>
      <w:r w:rsidRPr="009042EC">
        <w:rPr>
          <w:sz w:val="20"/>
          <w:szCs w:val="20"/>
        </w:rPr>
        <w:t>fényiró</w:t>
      </w:r>
      <w:proofErr w:type="spellEnd"/>
      <w:r w:rsidRPr="009042EC">
        <w:rPr>
          <w:sz w:val="20"/>
          <w:szCs w:val="20"/>
        </w:rPr>
        <w:t xml:space="preserve"> sugarak </w:t>
      </w:r>
      <w:proofErr w:type="spellStart"/>
      <w:r w:rsidRPr="009042EC">
        <w:rPr>
          <w:sz w:val="20"/>
          <w:szCs w:val="20"/>
        </w:rPr>
        <w:t>elnyeletése</w:t>
      </w:r>
      <w:proofErr w:type="spellEnd"/>
      <w:r w:rsidRPr="009042EC">
        <w:rPr>
          <w:sz w:val="20"/>
          <w:szCs w:val="20"/>
        </w:rPr>
        <w:t xml:space="preserve"> a nap légkörében, A fény kettős törése, A folyadékok összetartása, </w:t>
      </w:r>
      <w:proofErr w:type="spellStart"/>
      <w:r w:rsidRPr="009042EC">
        <w:rPr>
          <w:sz w:val="20"/>
          <w:szCs w:val="20"/>
        </w:rPr>
        <w:t>Hydraulikus</w:t>
      </w:r>
      <w:proofErr w:type="spellEnd"/>
      <w:r w:rsidRPr="009042EC">
        <w:rPr>
          <w:sz w:val="20"/>
          <w:szCs w:val="20"/>
        </w:rPr>
        <w:t xml:space="preserve"> légszivattyú, Villanyszikra némely hatása, A </w:t>
      </w:r>
      <w:proofErr w:type="spellStart"/>
      <w:r w:rsidRPr="009042EC">
        <w:rPr>
          <w:sz w:val="20"/>
          <w:szCs w:val="20"/>
        </w:rPr>
        <w:t>capillaritas</w:t>
      </w:r>
      <w:proofErr w:type="spellEnd"/>
      <w:r w:rsidRPr="009042EC">
        <w:rPr>
          <w:sz w:val="20"/>
          <w:szCs w:val="20"/>
        </w:rPr>
        <w:t xml:space="preserve"> elméletéről, Az égi testek látszólagos alakjáról, Fénymérő és relief-érzetre alapítva. 1881. A cseppekről); az Akadémiai Értesítőben (1871. A rezgési elméletből következő </w:t>
      </w:r>
      <w:proofErr w:type="spellStart"/>
      <w:r w:rsidRPr="009042EC">
        <w:rPr>
          <w:sz w:val="20"/>
          <w:szCs w:val="20"/>
        </w:rPr>
        <w:t>távolbani</w:t>
      </w:r>
      <w:proofErr w:type="spellEnd"/>
      <w:r w:rsidRPr="009042EC">
        <w:rPr>
          <w:sz w:val="20"/>
          <w:szCs w:val="20"/>
        </w:rPr>
        <w:t xml:space="preserve"> hatás törvényéről, 1874. A rezgések </w:t>
      </w:r>
      <w:proofErr w:type="spellStart"/>
      <w:r w:rsidRPr="009042EC">
        <w:rPr>
          <w:sz w:val="20"/>
          <w:szCs w:val="20"/>
        </w:rPr>
        <w:t>intensitása</w:t>
      </w:r>
      <w:proofErr w:type="spellEnd"/>
      <w:r w:rsidRPr="009042EC">
        <w:rPr>
          <w:sz w:val="20"/>
          <w:szCs w:val="20"/>
        </w:rPr>
        <w:t xml:space="preserve">, 1885. A folyadékok felületi feszültségének összefüggéséről a kritikus hőmérséklettel, székfoglaló, 1888. Vizsgálatok a </w:t>
      </w:r>
      <w:proofErr w:type="spellStart"/>
      <w:r w:rsidRPr="009042EC">
        <w:rPr>
          <w:sz w:val="20"/>
          <w:szCs w:val="20"/>
        </w:rPr>
        <w:t>gravitatio</w:t>
      </w:r>
      <w:proofErr w:type="spellEnd"/>
      <w:r w:rsidRPr="009042EC">
        <w:rPr>
          <w:sz w:val="20"/>
          <w:szCs w:val="20"/>
        </w:rPr>
        <w:t xml:space="preserve"> jelenségeinek körében, 1889. Jelentés a Szent-Gellérthegy vonzó erejére vonatkozólag, Elnöki székfoglaló beszéde, 1890. Elnöki megnyitó beszéd máj. 11., A föld vonzása különböző anyagokra, Nagy lengésidők méréséről 1892. Elnöki megnyitó beszéd); a Műegyetemi Lapokban (1875. </w:t>
      </w:r>
      <w:proofErr w:type="spellStart"/>
      <w:r w:rsidRPr="009042EC">
        <w:rPr>
          <w:sz w:val="20"/>
          <w:szCs w:val="20"/>
        </w:rPr>
        <w:t>Uj</w:t>
      </w:r>
      <w:proofErr w:type="spellEnd"/>
      <w:r w:rsidRPr="009042EC">
        <w:rPr>
          <w:sz w:val="20"/>
          <w:szCs w:val="20"/>
        </w:rPr>
        <w:t xml:space="preserve"> módszer a </w:t>
      </w:r>
      <w:proofErr w:type="spellStart"/>
      <w:r w:rsidRPr="009042EC">
        <w:rPr>
          <w:sz w:val="20"/>
          <w:szCs w:val="20"/>
        </w:rPr>
        <w:t>capillaritás</w:t>
      </w:r>
      <w:proofErr w:type="spellEnd"/>
      <w:r w:rsidRPr="009042EC">
        <w:rPr>
          <w:sz w:val="20"/>
          <w:szCs w:val="20"/>
        </w:rPr>
        <w:t xml:space="preserve"> jelenségeinek vizsgálatára); a </w:t>
      </w:r>
      <w:proofErr w:type="spellStart"/>
      <w:r w:rsidRPr="009042EC">
        <w:rPr>
          <w:sz w:val="20"/>
          <w:szCs w:val="20"/>
        </w:rPr>
        <w:t>Mathem</w:t>
      </w:r>
      <w:proofErr w:type="spellEnd"/>
      <w:r w:rsidRPr="009042EC">
        <w:rPr>
          <w:sz w:val="20"/>
          <w:szCs w:val="20"/>
        </w:rPr>
        <w:t xml:space="preserve">. és Term. Értesítőben (III. 1884. A folyadékok feszültségének összefüggése a kritikus hőmérséklettel, IV. 1885. A folyadékok felületi feszültsége és vegyi alkata közt fennálló kapcsolatról), az Annalen </w:t>
      </w:r>
      <w:proofErr w:type="spellStart"/>
      <w:r w:rsidRPr="009042EC">
        <w:rPr>
          <w:sz w:val="20"/>
          <w:szCs w:val="20"/>
        </w:rPr>
        <w:t>der</w:t>
      </w:r>
      <w:proofErr w:type="spellEnd"/>
      <w:r w:rsidRPr="009042EC">
        <w:rPr>
          <w:sz w:val="20"/>
          <w:szCs w:val="20"/>
        </w:rPr>
        <w:t xml:space="preserve"> </w:t>
      </w:r>
      <w:proofErr w:type="spellStart"/>
      <w:r w:rsidRPr="009042EC">
        <w:rPr>
          <w:sz w:val="20"/>
          <w:szCs w:val="20"/>
        </w:rPr>
        <w:t>Physik</w:t>
      </w:r>
      <w:proofErr w:type="spellEnd"/>
      <w:r w:rsidRPr="009042EC">
        <w:rPr>
          <w:sz w:val="20"/>
          <w:szCs w:val="20"/>
        </w:rPr>
        <w:t xml:space="preserve"> u. </w:t>
      </w:r>
      <w:proofErr w:type="spellStart"/>
      <w:r w:rsidRPr="009042EC">
        <w:rPr>
          <w:sz w:val="20"/>
          <w:szCs w:val="20"/>
        </w:rPr>
        <w:t>Chemieben</w:t>
      </w:r>
      <w:proofErr w:type="spellEnd"/>
      <w:r w:rsidRPr="009042EC">
        <w:rPr>
          <w:sz w:val="20"/>
          <w:szCs w:val="20"/>
        </w:rPr>
        <w:t xml:space="preserve"> (XXVII. 1886. </w:t>
      </w:r>
      <w:proofErr w:type="spellStart"/>
      <w:r w:rsidRPr="009042EC">
        <w:rPr>
          <w:sz w:val="20"/>
          <w:szCs w:val="20"/>
        </w:rPr>
        <w:t>Über</w:t>
      </w:r>
      <w:proofErr w:type="spellEnd"/>
      <w:r w:rsidRPr="009042EC">
        <w:rPr>
          <w:sz w:val="20"/>
          <w:szCs w:val="20"/>
        </w:rPr>
        <w:t xml:space="preserve"> </w:t>
      </w:r>
      <w:proofErr w:type="spellStart"/>
      <w:r w:rsidRPr="009042EC">
        <w:rPr>
          <w:sz w:val="20"/>
          <w:szCs w:val="20"/>
        </w:rPr>
        <w:t>den</w:t>
      </w:r>
      <w:proofErr w:type="spellEnd"/>
      <w:r w:rsidRPr="009042EC">
        <w:rPr>
          <w:sz w:val="20"/>
          <w:szCs w:val="20"/>
        </w:rPr>
        <w:t xml:space="preserve"> </w:t>
      </w:r>
      <w:proofErr w:type="spellStart"/>
      <w:r w:rsidRPr="009042EC">
        <w:rPr>
          <w:sz w:val="20"/>
          <w:szCs w:val="20"/>
        </w:rPr>
        <w:t>Zusammenhang</w:t>
      </w:r>
      <w:proofErr w:type="spellEnd"/>
      <w:r w:rsidRPr="009042EC">
        <w:rPr>
          <w:sz w:val="20"/>
          <w:szCs w:val="20"/>
        </w:rPr>
        <w:t xml:space="preserve"> </w:t>
      </w:r>
      <w:proofErr w:type="spellStart"/>
      <w:r w:rsidRPr="009042EC">
        <w:rPr>
          <w:sz w:val="20"/>
          <w:szCs w:val="20"/>
        </w:rPr>
        <w:t>der</w:t>
      </w:r>
      <w:proofErr w:type="spellEnd"/>
      <w:r w:rsidRPr="009042EC">
        <w:rPr>
          <w:sz w:val="20"/>
          <w:szCs w:val="20"/>
        </w:rPr>
        <w:t xml:space="preserve"> </w:t>
      </w:r>
      <w:proofErr w:type="spellStart"/>
      <w:r w:rsidRPr="009042EC">
        <w:rPr>
          <w:sz w:val="20"/>
          <w:szCs w:val="20"/>
        </w:rPr>
        <w:t>Oberflächenspannung</w:t>
      </w:r>
      <w:proofErr w:type="spellEnd"/>
      <w:r w:rsidRPr="009042EC">
        <w:rPr>
          <w:sz w:val="20"/>
          <w:szCs w:val="20"/>
        </w:rPr>
        <w:t xml:space="preserve"> </w:t>
      </w:r>
      <w:proofErr w:type="spellStart"/>
      <w:r w:rsidRPr="009042EC">
        <w:rPr>
          <w:sz w:val="20"/>
          <w:szCs w:val="20"/>
        </w:rPr>
        <w:t>der</w:t>
      </w:r>
      <w:proofErr w:type="spellEnd"/>
      <w:r w:rsidRPr="009042EC">
        <w:rPr>
          <w:sz w:val="20"/>
          <w:szCs w:val="20"/>
        </w:rPr>
        <w:t xml:space="preserve"> </w:t>
      </w:r>
      <w:proofErr w:type="spellStart"/>
      <w:r w:rsidRPr="009042EC">
        <w:rPr>
          <w:sz w:val="20"/>
          <w:szCs w:val="20"/>
        </w:rPr>
        <w:t>Flüssigkeiten</w:t>
      </w:r>
      <w:proofErr w:type="spellEnd"/>
      <w:r w:rsidRPr="009042EC">
        <w:rPr>
          <w:sz w:val="20"/>
          <w:szCs w:val="20"/>
        </w:rPr>
        <w:t xml:space="preserve"> mit </w:t>
      </w:r>
      <w:proofErr w:type="spellStart"/>
      <w:r w:rsidRPr="009042EC">
        <w:rPr>
          <w:sz w:val="20"/>
          <w:szCs w:val="20"/>
        </w:rPr>
        <w:t>ihrem</w:t>
      </w:r>
      <w:proofErr w:type="spellEnd"/>
      <w:r w:rsidRPr="009042EC">
        <w:rPr>
          <w:sz w:val="20"/>
          <w:szCs w:val="20"/>
        </w:rPr>
        <w:t xml:space="preserve"> </w:t>
      </w:r>
      <w:proofErr w:type="spellStart"/>
      <w:r w:rsidRPr="009042EC">
        <w:rPr>
          <w:sz w:val="20"/>
          <w:szCs w:val="20"/>
        </w:rPr>
        <w:t>Molecularvolum</w:t>
      </w:r>
      <w:proofErr w:type="spellEnd"/>
      <w:r w:rsidRPr="009042EC">
        <w:rPr>
          <w:sz w:val="20"/>
          <w:szCs w:val="20"/>
        </w:rPr>
        <w:t xml:space="preserve">), a Budapesti Szemlében (L. 1887 Néhány szó az egyetemi tanítás kérdéséhez), a </w:t>
      </w:r>
      <w:proofErr w:type="spellStart"/>
      <w:r w:rsidRPr="009042EC">
        <w:rPr>
          <w:sz w:val="20"/>
          <w:szCs w:val="20"/>
        </w:rPr>
        <w:t>Mathematikai</w:t>
      </w:r>
      <w:proofErr w:type="spellEnd"/>
      <w:r w:rsidRPr="009042EC">
        <w:rPr>
          <w:sz w:val="20"/>
          <w:szCs w:val="20"/>
        </w:rPr>
        <w:t xml:space="preserve"> és </w:t>
      </w:r>
      <w:proofErr w:type="spellStart"/>
      <w:r w:rsidRPr="009042EC">
        <w:rPr>
          <w:sz w:val="20"/>
          <w:szCs w:val="20"/>
        </w:rPr>
        <w:t>Physikai</w:t>
      </w:r>
      <w:proofErr w:type="spellEnd"/>
      <w:r w:rsidRPr="009042EC">
        <w:rPr>
          <w:sz w:val="20"/>
          <w:szCs w:val="20"/>
        </w:rPr>
        <w:t xml:space="preserve"> Lapokban (1892. A földi </w:t>
      </w:r>
      <w:proofErr w:type="spellStart"/>
      <w:r w:rsidRPr="009042EC">
        <w:rPr>
          <w:sz w:val="20"/>
          <w:szCs w:val="20"/>
        </w:rPr>
        <w:t>gravitatióról</w:t>
      </w:r>
      <w:proofErr w:type="spellEnd"/>
      <w:r w:rsidRPr="009042EC">
        <w:rPr>
          <w:sz w:val="20"/>
          <w:szCs w:val="20"/>
        </w:rPr>
        <w:t xml:space="preserve">, két előadás, Megjegyzések a Wiener-féle </w:t>
      </w:r>
      <w:proofErr w:type="spellStart"/>
      <w:r w:rsidRPr="009042EC">
        <w:rPr>
          <w:sz w:val="20"/>
          <w:szCs w:val="20"/>
        </w:rPr>
        <w:t>kisérletek</w:t>
      </w:r>
      <w:proofErr w:type="spellEnd"/>
      <w:r w:rsidRPr="009042EC">
        <w:rPr>
          <w:sz w:val="20"/>
          <w:szCs w:val="20"/>
        </w:rPr>
        <w:t xml:space="preserve"> magyarázatához, A folyadékhártyák feszültségének méréséről.) </w:t>
      </w:r>
    </w:p>
    <w:p w:rsidR="00F122AB" w:rsidRPr="009042EC" w:rsidRDefault="00F122AB" w:rsidP="00F122AB">
      <w:pPr>
        <w:pStyle w:val="works"/>
        <w:rPr>
          <w:sz w:val="20"/>
          <w:szCs w:val="20"/>
        </w:rPr>
      </w:pPr>
      <w:r w:rsidRPr="009042EC">
        <w:rPr>
          <w:sz w:val="20"/>
          <w:szCs w:val="20"/>
        </w:rPr>
        <w:t xml:space="preserve">Munkái: </w:t>
      </w:r>
    </w:p>
    <w:p w:rsidR="00F122AB" w:rsidRPr="009042EC" w:rsidRDefault="00F122AB" w:rsidP="00F122AB">
      <w:pPr>
        <w:pStyle w:val="works"/>
        <w:rPr>
          <w:sz w:val="20"/>
          <w:szCs w:val="20"/>
        </w:rPr>
      </w:pPr>
      <w:r w:rsidRPr="009042EC">
        <w:rPr>
          <w:sz w:val="20"/>
          <w:szCs w:val="20"/>
        </w:rPr>
        <w:t xml:space="preserve">1. </w:t>
      </w:r>
      <w:r w:rsidRPr="009042EC">
        <w:rPr>
          <w:i/>
          <w:iCs/>
          <w:sz w:val="20"/>
          <w:szCs w:val="20"/>
        </w:rPr>
        <w:t>A rezgési elméletből következő hatás törvényéről.</w:t>
      </w:r>
      <w:r w:rsidRPr="009042EC">
        <w:rPr>
          <w:sz w:val="20"/>
          <w:szCs w:val="20"/>
        </w:rPr>
        <w:t xml:space="preserve"> </w:t>
      </w:r>
      <w:proofErr w:type="spellStart"/>
      <w:r w:rsidRPr="009042EC">
        <w:rPr>
          <w:sz w:val="20"/>
          <w:szCs w:val="20"/>
        </w:rPr>
        <w:t>Bpest</w:t>
      </w:r>
      <w:proofErr w:type="spellEnd"/>
      <w:r w:rsidRPr="009042EC">
        <w:rPr>
          <w:sz w:val="20"/>
          <w:szCs w:val="20"/>
        </w:rPr>
        <w:t xml:space="preserve">, 1871. (Akadémiai Értesítő V.) </w:t>
      </w:r>
    </w:p>
    <w:p w:rsidR="00F122AB" w:rsidRPr="009042EC" w:rsidRDefault="00F122AB" w:rsidP="00F122AB">
      <w:pPr>
        <w:pStyle w:val="works"/>
        <w:rPr>
          <w:sz w:val="20"/>
          <w:szCs w:val="20"/>
        </w:rPr>
      </w:pPr>
      <w:r w:rsidRPr="009042EC">
        <w:rPr>
          <w:sz w:val="20"/>
          <w:szCs w:val="20"/>
        </w:rPr>
        <w:t xml:space="preserve">2. </w:t>
      </w:r>
      <w:r w:rsidRPr="009042EC">
        <w:rPr>
          <w:i/>
          <w:iCs/>
          <w:sz w:val="20"/>
          <w:szCs w:val="20"/>
        </w:rPr>
        <w:t xml:space="preserve">A rezgések </w:t>
      </w:r>
      <w:proofErr w:type="spellStart"/>
      <w:r w:rsidRPr="009042EC">
        <w:rPr>
          <w:i/>
          <w:iCs/>
          <w:sz w:val="20"/>
          <w:szCs w:val="20"/>
        </w:rPr>
        <w:t>intensitása</w:t>
      </w:r>
      <w:proofErr w:type="spellEnd"/>
      <w:r w:rsidRPr="009042EC">
        <w:rPr>
          <w:sz w:val="20"/>
          <w:szCs w:val="20"/>
        </w:rPr>
        <w:t xml:space="preserve">, tekintettel a rezgési forrásnak és az észlelőnek mozgására. U. ott, 1874. (Értekezés a </w:t>
      </w:r>
      <w:proofErr w:type="spellStart"/>
      <w:r w:rsidRPr="009042EC">
        <w:rPr>
          <w:sz w:val="20"/>
          <w:szCs w:val="20"/>
        </w:rPr>
        <w:t>mathem</w:t>
      </w:r>
      <w:proofErr w:type="spellEnd"/>
      <w:r w:rsidRPr="009042EC">
        <w:rPr>
          <w:sz w:val="20"/>
          <w:szCs w:val="20"/>
        </w:rPr>
        <w:t xml:space="preserve">. tud. köréből III. 4. sz. </w:t>
      </w:r>
      <w:proofErr w:type="spellStart"/>
      <w:r w:rsidRPr="009042EC">
        <w:rPr>
          <w:sz w:val="20"/>
          <w:szCs w:val="20"/>
        </w:rPr>
        <w:t>Németűl</w:t>
      </w:r>
      <w:proofErr w:type="spellEnd"/>
      <w:r w:rsidRPr="009042EC">
        <w:rPr>
          <w:sz w:val="20"/>
          <w:szCs w:val="20"/>
        </w:rPr>
        <w:t xml:space="preserve">: </w:t>
      </w:r>
      <w:proofErr w:type="spellStart"/>
      <w:r w:rsidRPr="009042EC">
        <w:rPr>
          <w:sz w:val="20"/>
          <w:szCs w:val="20"/>
        </w:rPr>
        <w:t>Poggendorff</w:t>
      </w:r>
      <w:proofErr w:type="spellEnd"/>
      <w:r w:rsidRPr="009042EC">
        <w:rPr>
          <w:sz w:val="20"/>
          <w:szCs w:val="20"/>
        </w:rPr>
        <w:t xml:space="preserve">, </w:t>
      </w:r>
      <w:proofErr w:type="spellStart"/>
      <w:r w:rsidRPr="009042EC">
        <w:rPr>
          <w:sz w:val="20"/>
          <w:szCs w:val="20"/>
        </w:rPr>
        <w:t>Analen</w:t>
      </w:r>
      <w:proofErr w:type="spellEnd"/>
      <w:r w:rsidRPr="009042EC">
        <w:rPr>
          <w:sz w:val="20"/>
          <w:szCs w:val="20"/>
        </w:rPr>
        <w:t xml:space="preserve"> </w:t>
      </w:r>
      <w:proofErr w:type="spellStart"/>
      <w:r w:rsidRPr="009042EC">
        <w:rPr>
          <w:sz w:val="20"/>
          <w:szCs w:val="20"/>
        </w:rPr>
        <w:t>der</w:t>
      </w:r>
      <w:proofErr w:type="spellEnd"/>
      <w:r w:rsidRPr="009042EC">
        <w:rPr>
          <w:sz w:val="20"/>
          <w:szCs w:val="20"/>
        </w:rPr>
        <w:t xml:space="preserve"> </w:t>
      </w:r>
      <w:proofErr w:type="spellStart"/>
      <w:r w:rsidRPr="009042EC">
        <w:rPr>
          <w:sz w:val="20"/>
          <w:szCs w:val="20"/>
        </w:rPr>
        <w:t>Physik</w:t>
      </w:r>
      <w:proofErr w:type="spellEnd"/>
      <w:r w:rsidRPr="009042EC">
        <w:rPr>
          <w:sz w:val="20"/>
          <w:szCs w:val="20"/>
        </w:rPr>
        <w:t xml:space="preserve"> und </w:t>
      </w:r>
      <w:proofErr w:type="spellStart"/>
      <w:r w:rsidRPr="009042EC">
        <w:rPr>
          <w:sz w:val="20"/>
          <w:szCs w:val="20"/>
        </w:rPr>
        <w:t>Chemie-jában</w:t>
      </w:r>
      <w:proofErr w:type="spellEnd"/>
      <w:r w:rsidRPr="009042EC">
        <w:rPr>
          <w:sz w:val="20"/>
          <w:szCs w:val="20"/>
        </w:rPr>
        <w:t xml:space="preserve"> CLII.) </w:t>
      </w:r>
    </w:p>
    <w:p w:rsidR="00F122AB" w:rsidRPr="009042EC" w:rsidRDefault="00F122AB" w:rsidP="00F122AB">
      <w:pPr>
        <w:pStyle w:val="works"/>
        <w:rPr>
          <w:sz w:val="20"/>
          <w:szCs w:val="20"/>
        </w:rPr>
      </w:pPr>
      <w:r w:rsidRPr="009042EC">
        <w:rPr>
          <w:sz w:val="20"/>
          <w:szCs w:val="20"/>
        </w:rPr>
        <w:t xml:space="preserve">3. </w:t>
      </w:r>
      <w:r w:rsidRPr="009042EC">
        <w:rPr>
          <w:i/>
          <w:iCs/>
          <w:sz w:val="20"/>
          <w:szCs w:val="20"/>
        </w:rPr>
        <w:t>Népszerű tudományos előadások</w:t>
      </w:r>
      <w:r w:rsidRPr="009042EC">
        <w:rPr>
          <w:sz w:val="20"/>
          <w:szCs w:val="20"/>
        </w:rPr>
        <w:t xml:space="preserve">, Helmholtz Hermann után ford. U. ott, 1874. (Előszóval </w:t>
      </w:r>
      <w:proofErr w:type="spellStart"/>
      <w:r w:rsidRPr="009042EC">
        <w:rPr>
          <w:sz w:val="20"/>
          <w:szCs w:val="20"/>
        </w:rPr>
        <w:t>b.</w:t>
      </w:r>
      <w:proofErr w:type="spellEnd"/>
      <w:r w:rsidRPr="009042EC">
        <w:rPr>
          <w:sz w:val="20"/>
          <w:szCs w:val="20"/>
        </w:rPr>
        <w:t xml:space="preserve"> E. L.-</w:t>
      </w:r>
      <w:proofErr w:type="spellStart"/>
      <w:r w:rsidRPr="009042EC">
        <w:rPr>
          <w:sz w:val="20"/>
          <w:szCs w:val="20"/>
        </w:rPr>
        <w:t>tól</w:t>
      </w:r>
      <w:proofErr w:type="spellEnd"/>
      <w:r w:rsidRPr="009042EC">
        <w:rPr>
          <w:sz w:val="20"/>
          <w:szCs w:val="20"/>
        </w:rPr>
        <w:t xml:space="preserve"> Jendrassik Jenővel együtt. A </w:t>
      </w:r>
      <w:proofErr w:type="spellStart"/>
      <w:r w:rsidRPr="009042EC">
        <w:rPr>
          <w:sz w:val="20"/>
          <w:szCs w:val="20"/>
        </w:rPr>
        <w:t>kir</w:t>
      </w:r>
      <w:proofErr w:type="spellEnd"/>
      <w:r w:rsidRPr="009042EC">
        <w:rPr>
          <w:sz w:val="20"/>
          <w:szCs w:val="20"/>
        </w:rPr>
        <w:t xml:space="preserve">. m. </w:t>
      </w:r>
      <w:proofErr w:type="spellStart"/>
      <w:r w:rsidRPr="009042EC">
        <w:rPr>
          <w:sz w:val="20"/>
          <w:szCs w:val="20"/>
        </w:rPr>
        <w:t>term</w:t>
      </w:r>
      <w:proofErr w:type="spellEnd"/>
      <w:r w:rsidRPr="009042EC">
        <w:rPr>
          <w:sz w:val="20"/>
          <w:szCs w:val="20"/>
        </w:rPr>
        <w:t xml:space="preserve">. társulat Könyvkiadó-Vállalata VI.) </w:t>
      </w:r>
    </w:p>
    <w:p w:rsidR="00F122AB" w:rsidRPr="009042EC" w:rsidRDefault="00F122AB" w:rsidP="00F122AB">
      <w:pPr>
        <w:pStyle w:val="works"/>
        <w:rPr>
          <w:sz w:val="20"/>
          <w:szCs w:val="20"/>
        </w:rPr>
      </w:pPr>
      <w:r w:rsidRPr="009042EC">
        <w:rPr>
          <w:sz w:val="20"/>
          <w:szCs w:val="20"/>
        </w:rPr>
        <w:t xml:space="preserve">4. </w:t>
      </w:r>
      <w:r w:rsidRPr="009042EC">
        <w:rPr>
          <w:i/>
          <w:iCs/>
          <w:sz w:val="20"/>
          <w:szCs w:val="20"/>
        </w:rPr>
        <w:t>A távolba hatás kérdéséről.</w:t>
      </w:r>
      <w:r w:rsidRPr="009042EC">
        <w:rPr>
          <w:sz w:val="20"/>
          <w:szCs w:val="20"/>
        </w:rPr>
        <w:t xml:space="preserve"> U. ott, 1878. (M. t. Akadémia Évkönyve XVI. 1.) </w:t>
      </w:r>
    </w:p>
    <w:p w:rsidR="00F122AB" w:rsidRPr="009042EC" w:rsidRDefault="00F122AB" w:rsidP="00F122AB">
      <w:pPr>
        <w:pStyle w:val="works"/>
        <w:rPr>
          <w:sz w:val="20"/>
          <w:szCs w:val="20"/>
        </w:rPr>
      </w:pPr>
      <w:r w:rsidRPr="009042EC">
        <w:rPr>
          <w:sz w:val="20"/>
          <w:szCs w:val="20"/>
        </w:rPr>
        <w:t xml:space="preserve">5. </w:t>
      </w:r>
      <w:r w:rsidRPr="009042EC">
        <w:rPr>
          <w:i/>
          <w:iCs/>
          <w:sz w:val="20"/>
          <w:szCs w:val="20"/>
        </w:rPr>
        <w:t xml:space="preserve">Vizsgálatok a </w:t>
      </w:r>
      <w:proofErr w:type="spellStart"/>
      <w:r w:rsidRPr="009042EC">
        <w:rPr>
          <w:i/>
          <w:iCs/>
          <w:sz w:val="20"/>
          <w:szCs w:val="20"/>
        </w:rPr>
        <w:t>gravitatio</w:t>
      </w:r>
      <w:proofErr w:type="spellEnd"/>
      <w:r w:rsidRPr="009042EC">
        <w:rPr>
          <w:i/>
          <w:iCs/>
          <w:sz w:val="20"/>
          <w:szCs w:val="20"/>
        </w:rPr>
        <w:t xml:space="preserve"> jelenségeinek köréből.</w:t>
      </w:r>
      <w:r w:rsidRPr="009042EC">
        <w:rPr>
          <w:sz w:val="20"/>
          <w:szCs w:val="20"/>
        </w:rPr>
        <w:t xml:space="preserve"> U. ott, 1888. (</w:t>
      </w:r>
      <w:proofErr w:type="spellStart"/>
      <w:r w:rsidRPr="009042EC">
        <w:rPr>
          <w:sz w:val="20"/>
          <w:szCs w:val="20"/>
        </w:rPr>
        <w:t>Mathem</w:t>
      </w:r>
      <w:proofErr w:type="spellEnd"/>
      <w:r w:rsidRPr="009042EC">
        <w:rPr>
          <w:sz w:val="20"/>
          <w:szCs w:val="20"/>
        </w:rPr>
        <w:t xml:space="preserve">. és </w:t>
      </w:r>
      <w:proofErr w:type="spellStart"/>
      <w:r w:rsidRPr="009042EC">
        <w:rPr>
          <w:sz w:val="20"/>
          <w:szCs w:val="20"/>
        </w:rPr>
        <w:t>term</w:t>
      </w:r>
      <w:proofErr w:type="spellEnd"/>
      <w:r w:rsidRPr="009042EC">
        <w:rPr>
          <w:sz w:val="20"/>
          <w:szCs w:val="20"/>
        </w:rPr>
        <w:t xml:space="preserve">. tud. Értesítő VII. 2. 3.) </w:t>
      </w:r>
    </w:p>
    <w:p w:rsidR="00FC64F2" w:rsidRPr="008E3D1D" w:rsidRDefault="00FC64F2" w:rsidP="00702DAF">
      <w:pPr>
        <w:spacing w:before="100" w:beforeAutospacing="1" w:after="100" w:afterAutospacing="1" w:line="240" w:lineRule="auto"/>
        <w:jc w:val="both"/>
        <w:rPr>
          <w:rFonts w:ascii="Times New Roman" w:eastAsia="Times New Roman" w:hAnsi="Times New Roman" w:cs="Times New Roman"/>
          <w:sz w:val="24"/>
          <w:szCs w:val="24"/>
          <w:lang w:eastAsia="hu-HU"/>
        </w:rPr>
      </w:pPr>
    </w:p>
    <w:sectPr w:rsidR="00FC64F2" w:rsidRPr="008E3D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335F4"/>
    <w:multiLevelType w:val="multilevel"/>
    <w:tmpl w:val="FA5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70187"/>
    <w:multiLevelType w:val="hybridMultilevel"/>
    <w:tmpl w:val="964454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F914BE3"/>
    <w:multiLevelType w:val="multilevel"/>
    <w:tmpl w:val="FE5CB8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CD4AD4"/>
    <w:multiLevelType w:val="multilevel"/>
    <w:tmpl w:val="CEA0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A913B5"/>
    <w:multiLevelType w:val="multilevel"/>
    <w:tmpl w:val="748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FB3E69"/>
    <w:multiLevelType w:val="multilevel"/>
    <w:tmpl w:val="E7B80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AE"/>
    <w:rsid w:val="00000CE0"/>
    <w:rsid w:val="000A0275"/>
    <w:rsid w:val="000A577E"/>
    <w:rsid w:val="000B528C"/>
    <w:rsid w:val="000B57FC"/>
    <w:rsid w:val="000C1883"/>
    <w:rsid w:val="000C649F"/>
    <w:rsid w:val="000D43B2"/>
    <w:rsid w:val="000E5A1D"/>
    <w:rsid w:val="000F2DEA"/>
    <w:rsid w:val="001010A3"/>
    <w:rsid w:val="001050EA"/>
    <w:rsid w:val="001270CF"/>
    <w:rsid w:val="001343D7"/>
    <w:rsid w:val="00137A9B"/>
    <w:rsid w:val="0014586A"/>
    <w:rsid w:val="00147400"/>
    <w:rsid w:val="00163428"/>
    <w:rsid w:val="00170FFD"/>
    <w:rsid w:val="0017157E"/>
    <w:rsid w:val="00181915"/>
    <w:rsid w:val="0019682B"/>
    <w:rsid w:val="001A471C"/>
    <w:rsid w:val="001A5F42"/>
    <w:rsid w:val="001B1708"/>
    <w:rsid w:val="001B737E"/>
    <w:rsid w:val="001E712A"/>
    <w:rsid w:val="001F7C0E"/>
    <w:rsid w:val="00236E32"/>
    <w:rsid w:val="0023706D"/>
    <w:rsid w:val="00245858"/>
    <w:rsid w:val="00277B6A"/>
    <w:rsid w:val="00293B13"/>
    <w:rsid w:val="002B6688"/>
    <w:rsid w:val="002C2209"/>
    <w:rsid w:val="002D441E"/>
    <w:rsid w:val="002E291B"/>
    <w:rsid w:val="00327B26"/>
    <w:rsid w:val="00335884"/>
    <w:rsid w:val="003368B4"/>
    <w:rsid w:val="00340BC2"/>
    <w:rsid w:val="003456CE"/>
    <w:rsid w:val="00355B67"/>
    <w:rsid w:val="00362E18"/>
    <w:rsid w:val="003973E5"/>
    <w:rsid w:val="003B60E7"/>
    <w:rsid w:val="003F06E6"/>
    <w:rsid w:val="00411EE9"/>
    <w:rsid w:val="0041500F"/>
    <w:rsid w:val="00422171"/>
    <w:rsid w:val="00480513"/>
    <w:rsid w:val="004A2C57"/>
    <w:rsid w:val="004A358D"/>
    <w:rsid w:val="004A63C3"/>
    <w:rsid w:val="004E6243"/>
    <w:rsid w:val="004E6F66"/>
    <w:rsid w:val="00500D7F"/>
    <w:rsid w:val="00520EA9"/>
    <w:rsid w:val="00541007"/>
    <w:rsid w:val="00546475"/>
    <w:rsid w:val="00552AC0"/>
    <w:rsid w:val="00592BF9"/>
    <w:rsid w:val="00595EB2"/>
    <w:rsid w:val="005A57DF"/>
    <w:rsid w:val="005C0FC0"/>
    <w:rsid w:val="005D4DF9"/>
    <w:rsid w:val="005D7756"/>
    <w:rsid w:val="005E05C2"/>
    <w:rsid w:val="00611945"/>
    <w:rsid w:val="006609F2"/>
    <w:rsid w:val="006D512E"/>
    <w:rsid w:val="006F7763"/>
    <w:rsid w:val="00702DAF"/>
    <w:rsid w:val="007169EA"/>
    <w:rsid w:val="00736614"/>
    <w:rsid w:val="007677A0"/>
    <w:rsid w:val="00791841"/>
    <w:rsid w:val="0079385F"/>
    <w:rsid w:val="007A6DAE"/>
    <w:rsid w:val="007E025F"/>
    <w:rsid w:val="00812895"/>
    <w:rsid w:val="008339DB"/>
    <w:rsid w:val="00876AFF"/>
    <w:rsid w:val="00884A05"/>
    <w:rsid w:val="008A0561"/>
    <w:rsid w:val="008D14F4"/>
    <w:rsid w:val="008E3D1D"/>
    <w:rsid w:val="008E6C5F"/>
    <w:rsid w:val="008F333A"/>
    <w:rsid w:val="00902F1C"/>
    <w:rsid w:val="009042EC"/>
    <w:rsid w:val="00917641"/>
    <w:rsid w:val="00925545"/>
    <w:rsid w:val="00932DC3"/>
    <w:rsid w:val="00941ED6"/>
    <w:rsid w:val="00947C14"/>
    <w:rsid w:val="00960FBD"/>
    <w:rsid w:val="0096543E"/>
    <w:rsid w:val="00993481"/>
    <w:rsid w:val="0099405A"/>
    <w:rsid w:val="00994278"/>
    <w:rsid w:val="009B4D4E"/>
    <w:rsid w:val="009B6B67"/>
    <w:rsid w:val="00A144C1"/>
    <w:rsid w:val="00A27A52"/>
    <w:rsid w:val="00A56ABE"/>
    <w:rsid w:val="00A60EFA"/>
    <w:rsid w:val="00A71AA0"/>
    <w:rsid w:val="00AB068F"/>
    <w:rsid w:val="00AC0AAA"/>
    <w:rsid w:val="00AC6C33"/>
    <w:rsid w:val="00B1050C"/>
    <w:rsid w:val="00B2733C"/>
    <w:rsid w:val="00B90B49"/>
    <w:rsid w:val="00B93F53"/>
    <w:rsid w:val="00B973FE"/>
    <w:rsid w:val="00B97C06"/>
    <w:rsid w:val="00BD46F0"/>
    <w:rsid w:val="00BD6105"/>
    <w:rsid w:val="00BE32E4"/>
    <w:rsid w:val="00BF1EDD"/>
    <w:rsid w:val="00BF295E"/>
    <w:rsid w:val="00C01DF6"/>
    <w:rsid w:val="00C250DD"/>
    <w:rsid w:val="00C32509"/>
    <w:rsid w:val="00C348B7"/>
    <w:rsid w:val="00C454EB"/>
    <w:rsid w:val="00C66AE3"/>
    <w:rsid w:val="00C66DBD"/>
    <w:rsid w:val="00C97368"/>
    <w:rsid w:val="00CA651F"/>
    <w:rsid w:val="00CC5278"/>
    <w:rsid w:val="00CD4BD9"/>
    <w:rsid w:val="00CD4E4B"/>
    <w:rsid w:val="00CF0D70"/>
    <w:rsid w:val="00D23443"/>
    <w:rsid w:val="00D35211"/>
    <w:rsid w:val="00D609B1"/>
    <w:rsid w:val="00D70FDA"/>
    <w:rsid w:val="00D73728"/>
    <w:rsid w:val="00DC4ACE"/>
    <w:rsid w:val="00E00BBB"/>
    <w:rsid w:val="00E04213"/>
    <w:rsid w:val="00E355D3"/>
    <w:rsid w:val="00E452C6"/>
    <w:rsid w:val="00E65360"/>
    <w:rsid w:val="00EA5A07"/>
    <w:rsid w:val="00F04A63"/>
    <w:rsid w:val="00F122AB"/>
    <w:rsid w:val="00F16D80"/>
    <w:rsid w:val="00F247CD"/>
    <w:rsid w:val="00F678AA"/>
    <w:rsid w:val="00FC64F2"/>
    <w:rsid w:val="00FC67D2"/>
    <w:rsid w:val="00FF273B"/>
    <w:rsid w:val="00FF33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0970"/>
  <w15:chartTrackingRefBased/>
  <w15:docId w15:val="{116B6B6D-9925-4495-8276-20195F78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DC4A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0A02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3B60E7"/>
    <w:rPr>
      <w:color w:val="0000FF"/>
      <w:u w:val="single"/>
    </w:rPr>
  </w:style>
  <w:style w:type="character" w:customStyle="1" w:styleId="Cmsor1Char">
    <w:name w:val="Címsor 1 Char"/>
    <w:basedOn w:val="Bekezdsalapbettpusa"/>
    <w:link w:val="Cmsor1"/>
    <w:uiPriority w:val="9"/>
    <w:rsid w:val="00DC4ACE"/>
    <w:rPr>
      <w:rFonts w:ascii="Times New Roman" w:eastAsia="Times New Roman" w:hAnsi="Times New Roman" w:cs="Times New Roman"/>
      <w:b/>
      <w:bCs/>
      <w:kern w:val="36"/>
      <w:sz w:val="48"/>
      <w:szCs w:val="48"/>
      <w:lang w:eastAsia="hu-HU"/>
    </w:rPr>
  </w:style>
  <w:style w:type="paragraph" w:customStyle="1" w:styleId="western">
    <w:name w:val="western"/>
    <w:basedOn w:val="Norml"/>
    <w:rsid w:val="00DC4AC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uiPriority w:val="9"/>
    <w:semiHidden/>
    <w:rsid w:val="000A0275"/>
    <w:rPr>
      <w:rFonts w:asciiTheme="majorHAnsi" w:eastAsiaTheme="majorEastAsia" w:hAnsiTheme="majorHAnsi" w:cstheme="majorBidi"/>
      <w:color w:val="2F5496" w:themeColor="accent1" w:themeShade="BF"/>
      <w:sz w:val="26"/>
      <w:szCs w:val="26"/>
    </w:rPr>
  </w:style>
  <w:style w:type="paragraph" w:styleId="NormlWeb">
    <w:name w:val="Normal (Web)"/>
    <w:basedOn w:val="Norml"/>
    <w:uiPriority w:val="99"/>
    <w:semiHidden/>
    <w:unhideWhenUsed/>
    <w:rsid w:val="000A027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0A0275"/>
    <w:rPr>
      <w:b/>
      <w:bCs/>
    </w:rPr>
  </w:style>
  <w:style w:type="paragraph" w:customStyle="1" w:styleId="center">
    <w:name w:val="center"/>
    <w:basedOn w:val="Norml"/>
    <w:rsid w:val="000A027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0A0275"/>
    <w:rPr>
      <w:i/>
      <w:iCs/>
    </w:rPr>
  </w:style>
  <w:style w:type="paragraph" w:customStyle="1" w:styleId="first">
    <w:name w:val="first"/>
    <w:basedOn w:val="Norml"/>
    <w:rsid w:val="000A027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eaf">
    <w:name w:val="leaf"/>
    <w:basedOn w:val="Norml"/>
    <w:rsid w:val="000A027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ast">
    <w:name w:val="last"/>
    <w:basedOn w:val="Norml"/>
    <w:rsid w:val="000A027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ield-content">
    <w:name w:val="field-content"/>
    <w:basedOn w:val="Bekezdsalapbettpusa"/>
    <w:rsid w:val="000A0275"/>
  </w:style>
  <w:style w:type="table" w:styleId="Rcsostblzat">
    <w:name w:val="Table Grid"/>
    <w:basedOn w:val="Normltblzat"/>
    <w:uiPriority w:val="39"/>
    <w:rsid w:val="00994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ks">
    <w:name w:val="works"/>
    <w:basedOn w:val="Norml"/>
    <w:rsid w:val="00000CE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mumatule">
    <w:name w:val="mumatu_le_"/>
    <w:basedOn w:val="Bekezdsalapbettpusa"/>
    <w:rsid w:val="000D43B2"/>
  </w:style>
  <w:style w:type="paragraph" w:styleId="Listaszerbekezds">
    <w:name w:val="List Paragraph"/>
    <w:basedOn w:val="Norml"/>
    <w:uiPriority w:val="34"/>
    <w:qFormat/>
    <w:rsid w:val="00A27A52"/>
    <w:pPr>
      <w:ind w:left="720"/>
      <w:contextualSpacing/>
    </w:pPr>
  </w:style>
  <w:style w:type="character" w:customStyle="1" w:styleId="apple-style-span">
    <w:name w:val="apple-style-span"/>
    <w:basedOn w:val="Bekezdsalapbettpusa"/>
    <w:rsid w:val="00145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6076">
      <w:bodyDiv w:val="1"/>
      <w:marLeft w:val="0"/>
      <w:marRight w:val="0"/>
      <w:marTop w:val="0"/>
      <w:marBottom w:val="0"/>
      <w:divBdr>
        <w:top w:val="none" w:sz="0" w:space="0" w:color="auto"/>
        <w:left w:val="none" w:sz="0" w:space="0" w:color="auto"/>
        <w:bottom w:val="none" w:sz="0" w:space="0" w:color="auto"/>
        <w:right w:val="none" w:sz="0" w:space="0" w:color="auto"/>
      </w:divBdr>
    </w:div>
    <w:div w:id="252903499">
      <w:bodyDiv w:val="1"/>
      <w:marLeft w:val="0"/>
      <w:marRight w:val="0"/>
      <w:marTop w:val="0"/>
      <w:marBottom w:val="0"/>
      <w:divBdr>
        <w:top w:val="none" w:sz="0" w:space="0" w:color="auto"/>
        <w:left w:val="none" w:sz="0" w:space="0" w:color="auto"/>
        <w:bottom w:val="none" w:sz="0" w:space="0" w:color="auto"/>
        <w:right w:val="none" w:sz="0" w:space="0" w:color="auto"/>
      </w:divBdr>
    </w:div>
    <w:div w:id="716900402">
      <w:bodyDiv w:val="1"/>
      <w:marLeft w:val="0"/>
      <w:marRight w:val="0"/>
      <w:marTop w:val="0"/>
      <w:marBottom w:val="0"/>
      <w:divBdr>
        <w:top w:val="none" w:sz="0" w:space="0" w:color="auto"/>
        <w:left w:val="none" w:sz="0" w:space="0" w:color="auto"/>
        <w:bottom w:val="none" w:sz="0" w:space="0" w:color="auto"/>
        <w:right w:val="none" w:sz="0" w:space="0" w:color="auto"/>
      </w:divBdr>
    </w:div>
    <w:div w:id="846140274">
      <w:bodyDiv w:val="1"/>
      <w:marLeft w:val="0"/>
      <w:marRight w:val="0"/>
      <w:marTop w:val="0"/>
      <w:marBottom w:val="0"/>
      <w:divBdr>
        <w:top w:val="none" w:sz="0" w:space="0" w:color="auto"/>
        <w:left w:val="none" w:sz="0" w:space="0" w:color="auto"/>
        <w:bottom w:val="none" w:sz="0" w:space="0" w:color="auto"/>
        <w:right w:val="none" w:sz="0" w:space="0" w:color="auto"/>
      </w:divBdr>
    </w:div>
    <w:div w:id="887035547">
      <w:bodyDiv w:val="1"/>
      <w:marLeft w:val="0"/>
      <w:marRight w:val="0"/>
      <w:marTop w:val="0"/>
      <w:marBottom w:val="0"/>
      <w:divBdr>
        <w:top w:val="none" w:sz="0" w:space="0" w:color="auto"/>
        <w:left w:val="none" w:sz="0" w:space="0" w:color="auto"/>
        <w:bottom w:val="none" w:sz="0" w:space="0" w:color="auto"/>
        <w:right w:val="none" w:sz="0" w:space="0" w:color="auto"/>
      </w:divBdr>
    </w:div>
    <w:div w:id="1231236571">
      <w:bodyDiv w:val="1"/>
      <w:marLeft w:val="0"/>
      <w:marRight w:val="0"/>
      <w:marTop w:val="0"/>
      <w:marBottom w:val="0"/>
      <w:divBdr>
        <w:top w:val="none" w:sz="0" w:space="0" w:color="auto"/>
        <w:left w:val="none" w:sz="0" w:space="0" w:color="auto"/>
        <w:bottom w:val="none" w:sz="0" w:space="0" w:color="auto"/>
        <w:right w:val="none" w:sz="0" w:space="0" w:color="auto"/>
      </w:divBdr>
    </w:div>
    <w:div w:id="1333069874">
      <w:bodyDiv w:val="1"/>
      <w:marLeft w:val="0"/>
      <w:marRight w:val="0"/>
      <w:marTop w:val="0"/>
      <w:marBottom w:val="0"/>
      <w:divBdr>
        <w:top w:val="none" w:sz="0" w:space="0" w:color="auto"/>
        <w:left w:val="none" w:sz="0" w:space="0" w:color="auto"/>
        <w:bottom w:val="none" w:sz="0" w:space="0" w:color="auto"/>
        <w:right w:val="none" w:sz="0" w:space="0" w:color="auto"/>
      </w:divBdr>
      <w:divsChild>
        <w:div w:id="362173171">
          <w:marLeft w:val="0"/>
          <w:marRight w:val="0"/>
          <w:marTop w:val="0"/>
          <w:marBottom w:val="0"/>
          <w:divBdr>
            <w:top w:val="none" w:sz="0" w:space="0" w:color="auto"/>
            <w:left w:val="none" w:sz="0" w:space="0" w:color="auto"/>
            <w:bottom w:val="none" w:sz="0" w:space="0" w:color="auto"/>
            <w:right w:val="none" w:sz="0" w:space="0" w:color="auto"/>
          </w:divBdr>
          <w:divsChild>
            <w:div w:id="831212416">
              <w:marLeft w:val="0"/>
              <w:marRight w:val="0"/>
              <w:marTop w:val="0"/>
              <w:marBottom w:val="0"/>
              <w:divBdr>
                <w:top w:val="none" w:sz="0" w:space="0" w:color="auto"/>
                <w:left w:val="none" w:sz="0" w:space="0" w:color="auto"/>
                <w:bottom w:val="none" w:sz="0" w:space="0" w:color="auto"/>
                <w:right w:val="none" w:sz="0" w:space="0" w:color="auto"/>
              </w:divBdr>
            </w:div>
            <w:div w:id="1649548634">
              <w:marLeft w:val="0"/>
              <w:marRight w:val="0"/>
              <w:marTop w:val="0"/>
              <w:marBottom w:val="0"/>
              <w:divBdr>
                <w:top w:val="none" w:sz="0" w:space="0" w:color="auto"/>
                <w:left w:val="none" w:sz="0" w:space="0" w:color="auto"/>
                <w:bottom w:val="none" w:sz="0" w:space="0" w:color="auto"/>
                <w:right w:val="none" w:sz="0" w:space="0" w:color="auto"/>
              </w:divBdr>
              <w:divsChild>
                <w:div w:id="673798159">
                  <w:marLeft w:val="0"/>
                  <w:marRight w:val="0"/>
                  <w:marTop w:val="0"/>
                  <w:marBottom w:val="0"/>
                  <w:divBdr>
                    <w:top w:val="none" w:sz="0" w:space="0" w:color="auto"/>
                    <w:left w:val="none" w:sz="0" w:space="0" w:color="auto"/>
                    <w:bottom w:val="none" w:sz="0" w:space="0" w:color="auto"/>
                    <w:right w:val="none" w:sz="0" w:space="0" w:color="auto"/>
                  </w:divBdr>
                  <w:divsChild>
                    <w:div w:id="76027146">
                      <w:marLeft w:val="0"/>
                      <w:marRight w:val="0"/>
                      <w:marTop w:val="0"/>
                      <w:marBottom w:val="0"/>
                      <w:divBdr>
                        <w:top w:val="none" w:sz="0" w:space="0" w:color="auto"/>
                        <w:left w:val="none" w:sz="0" w:space="0" w:color="auto"/>
                        <w:bottom w:val="none" w:sz="0" w:space="0" w:color="auto"/>
                        <w:right w:val="none" w:sz="0" w:space="0" w:color="auto"/>
                      </w:divBdr>
                      <w:divsChild>
                        <w:div w:id="1507744261">
                          <w:marLeft w:val="0"/>
                          <w:marRight w:val="0"/>
                          <w:marTop w:val="0"/>
                          <w:marBottom w:val="0"/>
                          <w:divBdr>
                            <w:top w:val="none" w:sz="0" w:space="0" w:color="auto"/>
                            <w:left w:val="none" w:sz="0" w:space="0" w:color="auto"/>
                            <w:bottom w:val="none" w:sz="0" w:space="0" w:color="auto"/>
                            <w:right w:val="none" w:sz="0" w:space="0" w:color="auto"/>
                          </w:divBdr>
                        </w:div>
                      </w:divsChild>
                    </w:div>
                    <w:div w:id="411510205">
                      <w:marLeft w:val="0"/>
                      <w:marRight w:val="0"/>
                      <w:marTop w:val="0"/>
                      <w:marBottom w:val="0"/>
                      <w:divBdr>
                        <w:top w:val="none" w:sz="0" w:space="0" w:color="auto"/>
                        <w:left w:val="none" w:sz="0" w:space="0" w:color="auto"/>
                        <w:bottom w:val="none" w:sz="0" w:space="0" w:color="auto"/>
                        <w:right w:val="none" w:sz="0" w:space="0" w:color="auto"/>
                      </w:divBdr>
                      <w:divsChild>
                        <w:div w:id="891307624">
                          <w:marLeft w:val="0"/>
                          <w:marRight w:val="0"/>
                          <w:marTop w:val="0"/>
                          <w:marBottom w:val="0"/>
                          <w:divBdr>
                            <w:top w:val="none" w:sz="0" w:space="0" w:color="auto"/>
                            <w:left w:val="none" w:sz="0" w:space="0" w:color="auto"/>
                            <w:bottom w:val="none" w:sz="0" w:space="0" w:color="auto"/>
                            <w:right w:val="none" w:sz="0" w:space="0" w:color="auto"/>
                          </w:divBdr>
                        </w:div>
                      </w:divsChild>
                    </w:div>
                    <w:div w:id="795417620">
                      <w:marLeft w:val="0"/>
                      <w:marRight w:val="0"/>
                      <w:marTop w:val="0"/>
                      <w:marBottom w:val="0"/>
                      <w:divBdr>
                        <w:top w:val="none" w:sz="0" w:space="0" w:color="auto"/>
                        <w:left w:val="none" w:sz="0" w:space="0" w:color="auto"/>
                        <w:bottom w:val="none" w:sz="0" w:space="0" w:color="auto"/>
                        <w:right w:val="none" w:sz="0" w:space="0" w:color="auto"/>
                      </w:divBdr>
                      <w:divsChild>
                        <w:div w:id="676998388">
                          <w:marLeft w:val="0"/>
                          <w:marRight w:val="0"/>
                          <w:marTop w:val="0"/>
                          <w:marBottom w:val="0"/>
                          <w:divBdr>
                            <w:top w:val="none" w:sz="0" w:space="0" w:color="auto"/>
                            <w:left w:val="none" w:sz="0" w:space="0" w:color="auto"/>
                            <w:bottom w:val="none" w:sz="0" w:space="0" w:color="auto"/>
                            <w:right w:val="none" w:sz="0" w:space="0" w:color="auto"/>
                          </w:divBdr>
                        </w:div>
                      </w:divsChild>
                    </w:div>
                    <w:div w:id="867062128">
                      <w:marLeft w:val="0"/>
                      <w:marRight w:val="0"/>
                      <w:marTop w:val="0"/>
                      <w:marBottom w:val="0"/>
                      <w:divBdr>
                        <w:top w:val="none" w:sz="0" w:space="0" w:color="auto"/>
                        <w:left w:val="none" w:sz="0" w:space="0" w:color="auto"/>
                        <w:bottom w:val="none" w:sz="0" w:space="0" w:color="auto"/>
                        <w:right w:val="none" w:sz="0" w:space="0" w:color="auto"/>
                      </w:divBdr>
                      <w:divsChild>
                        <w:div w:id="1302922839">
                          <w:marLeft w:val="0"/>
                          <w:marRight w:val="0"/>
                          <w:marTop w:val="0"/>
                          <w:marBottom w:val="0"/>
                          <w:divBdr>
                            <w:top w:val="none" w:sz="0" w:space="0" w:color="auto"/>
                            <w:left w:val="none" w:sz="0" w:space="0" w:color="auto"/>
                            <w:bottom w:val="none" w:sz="0" w:space="0" w:color="auto"/>
                            <w:right w:val="none" w:sz="0" w:space="0" w:color="auto"/>
                          </w:divBdr>
                        </w:div>
                      </w:divsChild>
                    </w:div>
                    <w:div w:id="1414358107">
                      <w:marLeft w:val="0"/>
                      <w:marRight w:val="0"/>
                      <w:marTop w:val="0"/>
                      <w:marBottom w:val="0"/>
                      <w:divBdr>
                        <w:top w:val="none" w:sz="0" w:space="0" w:color="auto"/>
                        <w:left w:val="none" w:sz="0" w:space="0" w:color="auto"/>
                        <w:bottom w:val="none" w:sz="0" w:space="0" w:color="auto"/>
                        <w:right w:val="none" w:sz="0" w:space="0" w:color="auto"/>
                      </w:divBdr>
                      <w:divsChild>
                        <w:div w:id="1438451464">
                          <w:marLeft w:val="0"/>
                          <w:marRight w:val="0"/>
                          <w:marTop w:val="0"/>
                          <w:marBottom w:val="0"/>
                          <w:divBdr>
                            <w:top w:val="none" w:sz="0" w:space="0" w:color="auto"/>
                            <w:left w:val="none" w:sz="0" w:space="0" w:color="auto"/>
                            <w:bottom w:val="none" w:sz="0" w:space="0" w:color="auto"/>
                            <w:right w:val="none" w:sz="0" w:space="0" w:color="auto"/>
                          </w:divBdr>
                        </w:div>
                      </w:divsChild>
                    </w:div>
                    <w:div w:id="1678342442">
                      <w:marLeft w:val="0"/>
                      <w:marRight w:val="0"/>
                      <w:marTop w:val="0"/>
                      <w:marBottom w:val="0"/>
                      <w:divBdr>
                        <w:top w:val="none" w:sz="0" w:space="0" w:color="auto"/>
                        <w:left w:val="none" w:sz="0" w:space="0" w:color="auto"/>
                        <w:bottom w:val="none" w:sz="0" w:space="0" w:color="auto"/>
                        <w:right w:val="none" w:sz="0" w:space="0" w:color="auto"/>
                      </w:divBdr>
                      <w:divsChild>
                        <w:div w:id="38821116">
                          <w:marLeft w:val="0"/>
                          <w:marRight w:val="0"/>
                          <w:marTop w:val="0"/>
                          <w:marBottom w:val="0"/>
                          <w:divBdr>
                            <w:top w:val="none" w:sz="0" w:space="0" w:color="auto"/>
                            <w:left w:val="none" w:sz="0" w:space="0" w:color="auto"/>
                            <w:bottom w:val="none" w:sz="0" w:space="0" w:color="auto"/>
                            <w:right w:val="none" w:sz="0" w:space="0" w:color="auto"/>
                          </w:divBdr>
                        </w:div>
                      </w:divsChild>
                    </w:div>
                    <w:div w:id="1948805416">
                      <w:marLeft w:val="0"/>
                      <w:marRight w:val="0"/>
                      <w:marTop w:val="0"/>
                      <w:marBottom w:val="0"/>
                      <w:divBdr>
                        <w:top w:val="none" w:sz="0" w:space="0" w:color="auto"/>
                        <w:left w:val="none" w:sz="0" w:space="0" w:color="auto"/>
                        <w:bottom w:val="none" w:sz="0" w:space="0" w:color="auto"/>
                        <w:right w:val="none" w:sz="0" w:space="0" w:color="auto"/>
                      </w:divBdr>
                      <w:divsChild>
                        <w:div w:id="19814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71184">
          <w:marLeft w:val="0"/>
          <w:marRight w:val="0"/>
          <w:marTop w:val="0"/>
          <w:marBottom w:val="0"/>
          <w:divBdr>
            <w:top w:val="none" w:sz="0" w:space="0" w:color="auto"/>
            <w:left w:val="none" w:sz="0" w:space="0" w:color="auto"/>
            <w:bottom w:val="none" w:sz="0" w:space="0" w:color="auto"/>
            <w:right w:val="none" w:sz="0" w:space="0" w:color="auto"/>
          </w:divBdr>
          <w:divsChild>
            <w:div w:id="513613381">
              <w:marLeft w:val="0"/>
              <w:marRight w:val="0"/>
              <w:marTop w:val="0"/>
              <w:marBottom w:val="0"/>
              <w:divBdr>
                <w:top w:val="none" w:sz="0" w:space="0" w:color="auto"/>
                <w:left w:val="none" w:sz="0" w:space="0" w:color="auto"/>
                <w:bottom w:val="none" w:sz="0" w:space="0" w:color="auto"/>
                <w:right w:val="none" w:sz="0" w:space="0" w:color="auto"/>
              </w:divBdr>
              <w:divsChild>
                <w:div w:id="1940916946">
                  <w:marLeft w:val="0"/>
                  <w:marRight w:val="0"/>
                  <w:marTop w:val="0"/>
                  <w:marBottom w:val="0"/>
                  <w:divBdr>
                    <w:top w:val="none" w:sz="0" w:space="0" w:color="auto"/>
                    <w:left w:val="none" w:sz="0" w:space="0" w:color="auto"/>
                    <w:bottom w:val="none" w:sz="0" w:space="0" w:color="auto"/>
                    <w:right w:val="none" w:sz="0" w:space="0" w:color="auto"/>
                  </w:divBdr>
                  <w:divsChild>
                    <w:div w:id="134757246">
                      <w:marLeft w:val="0"/>
                      <w:marRight w:val="0"/>
                      <w:marTop w:val="0"/>
                      <w:marBottom w:val="0"/>
                      <w:divBdr>
                        <w:top w:val="none" w:sz="0" w:space="0" w:color="auto"/>
                        <w:left w:val="none" w:sz="0" w:space="0" w:color="auto"/>
                        <w:bottom w:val="none" w:sz="0" w:space="0" w:color="auto"/>
                        <w:right w:val="none" w:sz="0" w:space="0" w:color="auto"/>
                      </w:divBdr>
                      <w:divsChild>
                        <w:div w:id="85003772">
                          <w:marLeft w:val="0"/>
                          <w:marRight w:val="0"/>
                          <w:marTop w:val="0"/>
                          <w:marBottom w:val="0"/>
                          <w:divBdr>
                            <w:top w:val="none" w:sz="0" w:space="0" w:color="auto"/>
                            <w:left w:val="none" w:sz="0" w:space="0" w:color="auto"/>
                            <w:bottom w:val="none" w:sz="0" w:space="0" w:color="auto"/>
                            <w:right w:val="none" w:sz="0" w:space="0" w:color="auto"/>
                          </w:divBdr>
                          <w:divsChild>
                            <w:div w:id="19833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984763">
      <w:bodyDiv w:val="1"/>
      <w:marLeft w:val="0"/>
      <w:marRight w:val="0"/>
      <w:marTop w:val="0"/>
      <w:marBottom w:val="0"/>
      <w:divBdr>
        <w:top w:val="none" w:sz="0" w:space="0" w:color="auto"/>
        <w:left w:val="none" w:sz="0" w:space="0" w:color="auto"/>
        <w:bottom w:val="none" w:sz="0" w:space="0" w:color="auto"/>
        <w:right w:val="none" w:sz="0" w:space="0" w:color="auto"/>
      </w:divBdr>
    </w:div>
    <w:div w:id="1666006366">
      <w:bodyDiv w:val="1"/>
      <w:marLeft w:val="0"/>
      <w:marRight w:val="0"/>
      <w:marTop w:val="0"/>
      <w:marBottom w:val="0"/>
      <w:divBdr>
        <w:top w:val="none" w:sz="0" w:space="0" w:color="auto"/>
        <w:left w:val="none" w:sz="0" w:space="0" w:color="auto"/>
        <w:bottom w:val="none" w:sz="0" w:space="0" w:color="auto"/>
        <w:right w:val="none" w:sz="0" w:space="0" w:color="auto"/>
      </w:divBdr>
      <w:divsChild>
        <w:div w:id="687486201">
          <w:marLeft w:val="0"/>
          <w:marRight w:val="0"/>
          <w:marTop w:val="0"/>
          <w:marBottom w:val="0"/>
          <w:divBdr>
            <w:top w:val="none" w:sz="0" w:space="0" w:color="auto"/>
            <w:left w:val="none" w:sz="0" w:space="0" w:color="auto"/>
            <w:bottom w:val="none" w:sz="0" w:space="0" w:color="auto"/>
            <w:right w:val="none" w:sz="0" w:space="0" w:color="auto"/>
          </w:divBdr>
        </w:div>
        <w:div w:id="899629430">
          <w:marLeft w:val="0"/>
          <w:marRight w:val="0"/>
          <w:marTop w:val="0"/>
          <w:marBottom w:val="0"/>
          <w:divBdr>
            <w:top w:val="none" w:sz="0" w:space="0" w:color="auto"/>
            <w:left w:val="none" w:sz="0" w:space="0" w:color="auto"/>
            <w:bottom w:val="none" w:sz="0" w:space="0" w:color="auto"/>
            <w:right w:val="none" w:sz="0" w:space="0" w:color="auto"/>
          </w:divBdr>
          <w:divsChild>
            <w:div w:id="6032099">
              <w:marLeft w:val="0"/>
              <w:marRight w:val="0"/>
              <w:marTop w:val="0"/>
              <w:marBottom w:val="0"/>
              <w:divBdr>
                <w:top w:val="none" w:sz="0" w:space="0" w:color="auto"/>
                <w:left w:val="none" w:sz="0" w:space="0" w:color="auto"/>
                <w:bottom w:val="none" w:sz="0" w:space="0" w:color="auto"/>
                <w:right w:val="none" w:sz="0" w:space="0" w:color="auto"/>
              </w:divBdr>
              <w:divsChild>
                <w:div w:id="12857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90425">
      <w:bodyDiv w:val="1"/>
      <w:marLeft w:val="0"/>
      <w:marRight w:val="0"/>
      <w:marTop w:val="0"/>
      <w:marBottom w:val="0"/>
      <w:divBdr>
        <w:top w:val="none" w:sz="0" w:space="0" w:color="auto"/>
        <w:left w:val="none" w:sz="0" w:space="0" w:color="auto"/>
        <w:bottom w:val="none" w:sz="0" w:space="0" w:color="auto"/>
        <w:right w:val="none" w:sz="0" w:space="0" w:color="auto"/>
      </w:divBdr>
    </w:div>
    <w:div w:id="1942375602">
      <w:bodyDiv w:val="1"/>
      <w:marLeft w:val="0"/>
      <w:marRight w:val="0"/>
      <w:marTop w:val="0"/>
      <w:marBottom w:val="0"/>
      <w:divBdr>
        <w:top w:val="none" w:sz="0" w:space="0" w:color="auto"/>
        <w:left w:val="none" w:sz="0" w:space="0" w:color="auto"/>
        <w:bottom w:val="none" w:sz="0" w:space="0" w:color="auto"/>
        <w:right w:val="none" w:sz="0" w:space="0" w:color="auto"/>
      </w:divBdr>
    </w:div>
    <w:div w:id="2036811216">
      <w:bodyDiv w:val="1"/>
      <w:marLeft w:val="0"/>
      <w:marRight w:val="0"/>
      <w:marTop w:val="0"/>
      <w:marBottom w:val="0"/>
      <w:divBdr>
        <w:top w:val="none" w:sz="0" w:space="0" w:color="auto"/>
        <w:left w:val="none" w:sz="0" w:space="0" w:color="auto"/>
        <w:bottom w:val="none" w:sz="0" w:space="0" w:color="auto"/>
        <w:right w:val="none" w:sz="0" w:space="0" w:color="auto"/>
      </w:divBdr>
    </w:div>
    <w:div w:id="2047868975">
      <w:bodyDiv w:val="1"/>
      <w:marLeft w:val="0"/>
      <w:marRight w:val="0"/>
      <w:marTop w:val="0"/>
      <w:marBottom w:val="0"/>
      <w:divBdr>
        <w:top w:val="none" w:sz="0" w:space="0" w:color="auto"/>
        <w:left w:val="none" w:sz="0" w:space="0" w:color="auto"/>
        <w:bottom w:val="none" w:sz="0" w:space="0" w:color="auto"/>
        <w:right w:val="none" w:sz="0" w:space="0" w:color="auto"/>
      </w:divBdr>
    </w:div>
    <w:div w:id="210410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wikipedia.org/wiki/Emancip%C3%A1ci%C3%B3" TargetMode="External"/><Relationship Id="rId13" Type="http://schemas.openxmlformats.org/officeDocument/2006/relationships/hyperlink" Target="https://hu.wikipedia.org/wiki/Auton%C3%B3mia_(szociol%C3%B3gia)" TargetMode="Externa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https://hu.wikipedia.org/wiki/Zsid%C3%B3k" TargetMode="External"/><Relationship Id="rId12" Type="http://schemas.openxmlformats.org/officeDocument/2006/relationships/hyperlink" Target="https://hu.wikipedia.org/wiki/Katolikus"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hu.wikipedia.org/wiki/V%C3%A1s%C3%A1rosnam%C3%A9ny" TargetMode="External"/><Relationship Id="rId11" Type="http://schemas.openxmlformats.org/officeDocument/2006/relationships/hyperlink" Target="https://hu.wikipedia.org/wiki/Ortodox_kereszt%C3%A9nys%C3%A9g"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hu.wikipedia.org/wiki/Izraelit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u.wikipedia.org/wiki/1867" TargetMode="External"/><Relationship Id="rId14"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4C7C-713C-42E5-8C47-C693E29D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2870</TotalTime>
  <Pages>1</Pages>
  <Words>6793</Words>
  <Characters>46872</Characters>
  <Application>Microsoft Office Word</Application>
  <DocSecurity>0</DocSecurity>
  <Lines>390</Lines>
  <Paragraphs>107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cp:keywords/>
  <dc:description/>
  <cp:lastModifiedBy>Otthon</cp:lastModifiedBy>
  <cp:revision>24</cp:revision>
  <dcterms:created xsi:type="dcterms:W3CDTF">2019-04-10T14:23:00Z</dcterms:created>
  <dcterms:modified xsi:type="dcterms:W3CDTF">2019-04-24T06:49:00Z</dcterms:modified>
</cp:coreProperties>
</file>