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745" w:rsidRPr="0088391A" w:rsidRDefault="00024745" w:rsidP="0088391A">
      <w:pPr>
        <w:spacing w:before="100" w:beforeAutospacing="1" w:after="100" w:afterAutospacing="1" w:line="240" w:lineRule="auto"/>
        <w:jc w:val="center"/>
        <w:rPr>
          <w:rFonts w:ascii="Times New Roman" w:hAnsi="Times New Roman" w:cs="Times New Roman"/>
          <w:b/>
          <w:i/>
          <w:sz w:val="32"/>
          <w:szCs w:val="32"/>
        </w:rPr>
      </w:pPr>
      <w:r w:rsidRPr="0088391A">
        <w:rPr>
          <w:rFonts w:ascii="Times New Roman" w:hAnsi="Times New Roman" w:cs="Times New Roman"/>
          <w:b/>
          <w:i/>
          <w:sz w:val="32"/>
          <w:szCs w:val="32"/>
        </w:rPr>
        <w:t>Pólya György</w:t>
      </w:r>
    </w:p>
    <w:p w:rsidR="002D0485" w:rsidRPr="00451FA8" w:rsidRDefault="00E05DB2" w:rsidP="00603833">
      <w:pPr>
        <w:spacing w:before="100" w:beforeAutospacing="1" w:after="100" w:afterAutospacing="1" w:line="240" w:lineRule="auto"/>
        <w:rPr>
          <w:rFonts w:ascii="Times New Roman" w:hAnsi="Times New Roman" w:cs="Times New Roman"/>
          <w:sz w:val="24"/>
          <w:szCs w:val="24"/>
        </w:rPr>
      </w:pPr>
      <w:r w:rsidRPr="00451FA8">
        <w:rPr>
          <w:rFonts w:ascii="Times New Roman" w:hAnsi="Times New Roman" w:cs="Times New Roman"/>
          <w:sz w:val="24"/>
          <w:szCs w:val="24"/>
        </w:rPr>
        <w:t xml:space="preserve">A mai esti mese főhőse egy olyan volt berzsenyis diák, aki világhírű matematikus lett, bár </w:t>
      </w:r>
      <w:r w:rsidR="00024745" w:rsidRPr="00451FA8">
        <w:rPr>
          <w:rFonts w:ascii="Times New Roman" w:hAnsi="Times New Roman" w:cs="Times New Roman"/>
          <w:sz w:val="24"/>
          <w:szCs w:val="24"/>
        </w:rPr>
        <w:t>a közé</w:t>
      </w:r>
      <w:r w:rsidR="009A30C6">
        <w:rPr>
          <w:rFonts w:ascii="Times New Roman" w:hAnsi="Times New Roman" w:cs="Times New Roman"/>
          <w:sz w:val="24"/>
          <w:szCs w:val="24"/>
        </w:rPr>
        <w:t xml:space="preserve">piskola után nem annak készült, – </w:t>
      </w:r>
      <w:r w:rsidR="00024745" w:rsidRPr="00451FA8">
        <w:rPr>
          <w:rFonts w:ascii="Times New Roman" w:hAnsi="Times New Roman" w:cs="Times New Roman"/>
          <w:sz w:val="24"/>
          <w:szCs w:val="24"/>
        </w:rPr>
        <w:t xml:space="preserve">de erről kicsit többet önéletrajza alapján mesélnék. </w:t>
      </w:r>
    </w:p>
    <w:p w:rsidR="00F700BE" w:rsidRDefault="00F700BE" w:rsidP="00603833">
      <w:pPr>
        <w:spacing w:before="100" w:beforeAutospacing="1" w:after="100" w:afterAutospacing="1" w:line="240" w:lineRule="auto"/>
        <w:rPr>
          <w:rFonts w:ascii="Times New Roman" w:hAnsi="Times New Roman" w:cs="Times New Roman"/>
          <w:sz w:val="24"/>
          <w:szCs w:val="24"/>
        </w:rPr>
      </w:pPr>
      <w:r w:rsidRPr="00451FA8">
        <w:rPr>
          <w:rFonts w:ascii="Times New Roman" w:hAnsi="Times New Roman" w:cs="Times New Roman"/>
          <w:sz w:val="24"/>
          <w:szCs w:val="24"/>
        </w:rPr>
        <w:t>Foglalkozott a matematika különböző területeivel: kombinatorikával, valószínűségszámítással, valós és komplex függvényekkel, analízissel, geometriával, számelmélettel, az algebrai egyenletek elméletével, matematikai fizikával.  Ő alkotta meg a modern matematikai heurisztikát.  Heurisztikus módszerét ma már nemcsak a matematikában és</w:t>
      </w:r>
      <w:r w:rsidR="00322308">
        <w:rPr>
          <w:rFonts w:ascii="Times New Roman" w:hAnsi="Times New Roman" w:cs="Times New Roman"/>
          <w:sz w:val="24"/>
          <w:szCs w:val="24"/>
        </w:rPr>
        <w:t xml:space="preserve"> a</w:t>
      </w:r>
      <w:r w:rsidRPr="00451FA8">
        <w:rPr>
          <w:rFonts w:ascii="Times New Roman" w:hAnsi="Times New Roman" w:cs="Times New Roman"/>
          <w:sz w:val="24"/>
          <w:szCs w:val="24"/>
        </w:rPr>
        <w:t xml:space="preserve"> természettudományokban, hanem minden kutatási eljárásnál alkalmazzák.</w:t>
      </w:r>
    </w:p>
    <w:p w:rsidR="00603833" w:rsidRPr="00E65584" w:rsidRDefault="00FA14E0" w:rsidP="00603833">
      <w:pPr>
        <w:spacing w:before="100" w:beforeAutospacing="1" w:after="100" w:afterAutospacing="1" w:line="240" w:lineRule="auto"/>
        <w:rPr>
          <w:rFonts w:ascii="Times New Roman" w:hAnsi="Times New Roman" w:cs="Times New Roman"/>
          <w:sz w:val="24"/>
          <w:szCs w:val="24"/>
        </w:rPr>
      </w:pPr>
      <w:r w:rsidRPr="00FA14E0">
        <w:rPr>
          <w:rFonts w:ascii="Times New Roman" w:hAnsi="Times New Roman" w:cs="Times New Roman"/>
          <w:bCs/>
          <w:sz w:val="24"/>
          <w:szCs w:val="24"/>
        </w:rPr>
        <w:t xml:space="preserve">A </w:t>
      </w:r>
      <w:r w:rsidR="00C257ED" w:rsidRPr="00635820">
        <w:rPr>
          <w:rFonts w:ascii="Times New Roman" w:hAnsi="Times New Roman" w:cs="Times New Roman"/>
          <w:bCs/>
          <w:i/>
          <w:sz w:val="24"/>
          <w:szCs w:val="24"/>
        </w:rPr>
        <w:t>h</w:t>
      </w:r>
      <w:r w:rsidR="00603833" w:rsidRPr="00635820">
        <w:rPr>
          <w:rFonts w:ascii="Times New Roman" w:hAnsi="Times New Roman" w:cs="Times New Roman"/>
          <w:bCs/>
          <w:i/>
          <w:sz w:val="24"/>
          <w:szCs w:val="24"/>
        </w:rPr>
        <w:t>eurisztika</w:t>
      </w:r>
      <w:r w:rsidR="00322308" w:rsidRPr="00FA14E0">
        <w:rPr>
          <w:rFonts w:ascii="Times New Roman" w:hAnsi="Times New Roman" w:cs="Times New Roman"/>
          <w:bCs/>
          <w:sz w:val="24"/>
          <w:szCs w:val="24"/>
        </w:rPr>
        <w:t xml:space="preserve"> a</w:t>
      </w:r>
      <w:r w:rsidR="00603833" w:rsidRPr="00FA14E0">
        <w:rPr>
          <w:rFonts w:ascii="Times New Roman" w:hAnsi="Times New Roman" w:cs="Times New Roman"/>
          <w:sz w:val="24"/>
          <w:szCs w:val="24"/>
        </w:rPr>
        <w:t xml:space="preserve"> görög </w:t>
      </w:r>
      <w:proofErr w:type="spellStart"/>
      <w:r w:rsidR="00603833" w:rsidRPr="00FA14E0">
        <w:rPr>
          <w:rFonts w:ascii="Times New Roman" w:hAnsi="Times New Roman" w:cs="Times New Roman"/>
          <w:sz w:val="24"/>
          <w:szCs w:val="24"/>
        </w:rPr>
        <w:t>heureszisz</w:t>
      </w:r>
      <w:proofErr w:type="spellEnd"/>
      <w:r w:rsidR="00603833" w:rsidRPr="00FA14E0">
        <w:rPr>
          <w:rFonts w:ascii="Times New Roman" w:hAnsi="Times New Roman" w:cs="Times New Roman"/>
          <w:sz w:val="24"/>
          <w:szCs w:val="24"/>
        </w:rPr>
        <w:t xml:space="preserve"> </w:t>
      </w:r>
      <w:r w:rsidR="00603833" w:rsidRPr="00FA14E0">
        <w:rPr>
          <w:rFonts w:ascii="Times New Roman" w:hAnsi="Times New Roman" w:cs="Times New Roman"/>
          <w:i/>
          <w:iCs/>
          <w:sz w:val="24"/>
          <w:szCs w:val="24"/>
        </w:rPr>
        <w:t>(rátalálás)</w:t>
      </w:r>
      <w:r w:rsidR="00603833" w:rsidRPr="00FA14E0">
        <w:rPr>
          <w:rFonts w:ascii="Times New Roman" w:hAnsi="Times New Roman" w:cs="Times New Roman"/>
          <w:sz w:val="24"/>
          <w:szCs w:val="24"/>
        </w:rPr>
        <w:t xml:space="preserve"> szóból származik. </w:t>
      </w:r>
      <w:r w:rsidR="00ED6AD8" w:rsidRPr="00FA14E0">
        <w:rPr>
          <w:rFonts w:ascii="Times New Roman" w:hAnsi="Times New Roman" w:cs="Times New Roman"/>
          <w:sz w:val="24"/>
          <w:szCs w:val="24"/>
        </w:rPr>
        <w:t xml:space="preserve">(Állítólag Arkhimédész is </w:t>
      </w:r>
      <w:proofErr w:type="spellStart"/>
      <w:r w:rsidR="00ED6AD8" w:rsidRPr="00FA14E0">
        <w:rPr>
          <w:rFonts w:ascii="Times New Roman" w:hAnsi="Times New Roman" w:cs="Times New Roman"/>
          <w:sz w:val="24"/>
          <w:szCs w:val="24"/>
        </w:rPr>
        <w:t>heurékát</w:t>
      </w:r>
      <w:proofErr w:type="spellEnd"/>
      <w:r w:rsidR="00ED6AD8" w:rsidRPr="00FA14E0">
        <w:rPr>
          <w:rFonts w:ascii="Times New Roman" w:hAnsi="Times New Roman" w:cs="Times New Roman"/>
          <w:sz w:val="24"/>
          <w:szCs w:val="24"/>
        </w:rPr>
        <w:t xml:space="preserve"> kiáltott, mikor meztelenül rohant végig a városon.) </w:t>
      </w:r>
      <w:r w:rsidR="00603833" w:rsidRPr="00FA14E0">
        <w:rPr>
          <w:rFonts w:ascii="Times New Roman" w:hAnsi="Times New Roman" w:cs="Times New Roman"/>
          <w:sz w:val="24"/>
          <w:szCs w:val="24"/>
        </w:rPr>
        <w:t xml:space="preserve">Az új </w:t>
      </w:r>
      <w:hyperlink r:id="rId8" w:tooltip="Igazság (filozófia)" w:history="1">
        <w:r w:rsidR="00603833" w:rsidRPr="00FA14E0">
          <w:rPr>
            <w:rStyle w:val="Hiperhivatkozs"/>
            <w:rFonts w:ascii="Times New Roman" w:hAnsi="Times New Roman" w:cs="Times New Roman"/>
            <w:color w:val="auto"/>
            <w:sz w:val="24"/>
            <w:szCs w:val="24"/>
            <w:u w:val="none"/>
          </w:rPr>
          <w:t>igazságok</w:t>
        </w:r>
      </w:hyperlink>
      <w:r w:rsidR="00603833" w:rsidRPr="00FA14E0">
        <w:rPr>
          <w:rFonts w:ascii="Times New Roman" w:hAnsi="Times New Roman" w:cs="Times New Roman"/>
          <w:sz w:val="24"/>
          <w:szCs w:val="24"/>
        </w:rPr>
        <w:t xml:space="preserve"> módszeres fölfedezésének művészete, az a folyamat, amelynek során nem szigorúan szabatos </w:t>
      </w:r>
      <w:hyperlink r:id="rId9" w:tooltip="Logika" w:history="1">
        <w:r w:rsidR="00603833" w:rsidRPr="00FA14E0">
          <w:rPr>
            <w:rStyle w:val="Hiperhivatkozs"/>
            <w:rFonts w:ascii="Times New Roman" w:hAnsi="Times New Roman" w:cs="Times New Roman"/>
            <w:color w:val="auto"/>
            <w:sz w:val="24"/>
            <w:szCs w:val="24"/>
            <w:u w:val="none"/>
          </w:rPr>
          <w:t>logikai</w:t>
        </w:r>
      </w:hyperlink>
      <w:r w:rsidR="00603833" w:rsidRPr="00FA14E0">
        <w:rPr>
          <w:rFonts w:ascii="Times New Roman" w:hAnsi="Times New Roman" w:cs="Times New Roman"/>
          <w:sz w:val="24"/>
          <w:szCs w:val="24"/>
        </w:rPr>
        <w:t xml:space="preserve"> következtetéssel jutunk el a </w:t>
      </w:r>
      <w:hyperlink r:id="rId10" w:tooltip="Premissza" w:history="1">
        <w:r w:rsidR="00603833" w:rsidRPr="00FA14E0">
          <w:rPr>
            <w:rStyle w:val="Hiperhivatkozs"/>
            <w:rFonts w:ascii="Times New Roman" w:hAnsi="Times New Roman" w:cs="Times New Roman"/>
            <w:color w:val="auto"/>
            <w:sz w:val="24"/>
            <w:szCs w:val="24"/>
            <w:u w:val="none"/>
          </w:rPr>
          <w:t>probléma</w:t>
        </w:r>
      </w:hyperlink>
      <w:r w:rsidR="00603833" w:rsidRPr="00FA14E0">
        <w:rPr>
          <w:rStyle w:val="Hiperhivatkozs"/>
          <w:rFonts w:ascii="Times New Roman" w:hAnsi="Times New Roman" w:cs="Times New Roman"/>
          <w:color w:val="auto"/>
          <w:sz w:val="24"/>
          <w:szCs w:val="24"/>
          <w:u w:val="none"/>
        </w:rPr>
        <w:t xml:space="preserve"> indulásától a következtetésig</w:t>
      </w:r>
      <w:r w:rsidR="00322308" w:rsidRPr="00FA14E0">
        <w:rPr>
          <w:rStyle w:val="Hiperhivatkozs"/>
          <w:rFonts w:ascii="Times New Roman" w:hAnsi="Times New Roman" w:cs="Times New Roman"/>
          <w:color w:val="auto"/>
          <w:sz w:val="24"/>
          <w:szCs w:val="24"/>
          <w:u w:val="none"/>
        </w:rPr>
        <w:t>,</w:t>
      </w:r>
      <w:r w:rsidR="00603833" w:rsidRPr="00FA14E0">
        <w:rPr>
          <w:rStyle w:val="Hiperhivatkozs"/>
          <w:rFonts w:ascii="Times New Roman" w:hAnsi="Times New Roman" w:cs="Times New Roman"/>
          <w:color w:val="auto"/>
          <w:sz w:val="24"/>
          <w:szCs w:val="24"/>
          <w:u w:val="none"/>
        </w:rPr>
        <w:t xml:space="preserve"> ám </w:t>
      </w:r>
      <w:r w:rsidR="00603833" w:rsidRPr="00FA14E0">
        <w:rPr>
          <w:rFonts w:ascii="Times New Roman" w:hAnsi="Times New Roman" w:cs="Times New Roman"/>
          <w:sz w:val="24"/>
          <w:szCs w:val="24"/>
        </w:rPr>
        <w:t xml:space="preserve">az eredmény helyes lesz. Másképpen: az egyértelmű </w:t>
      </w:r>
      <w:hyperlink r:id="rId11" w:tooltip="Algoritmus" w:history="1">
        <w:r w:rsidR="00603833" w:rsidRPr="00FA14E0">
          <w:rPr>
            <w:rStyle w:val="Hiperhivatkozs"/>
            <w:rFonts w:ascii="Times New Roman" w:hAnsi="Times New Roman" w:cs="Times New Roman"/>
            <w:color w:val="auto"/>
            <w:sz w:val="24"/>
            <w:szCs w:val="24"/>
            <w:u w:val="none"/>
          </w:rPr>
          <w:t>eljárások</w:t>
        </w:r>
      </w:hyperlink>
      <w:r w:rsidR="00603833" w:rsidRPr="00FA14E0">
        <w:rPr>
          <w:rFonts w:ascii="Times New Roman" w:hAnsi="Times New Roman" w:cs="Times New Roman"/>
          <w:sz w:val="24"/>
          <w:szCs w:val="24"/>
        </w:rPr>
        <w:t xml:space="preserve"> helyett próbálkozásokkal, korábban megszerzett tapasztalatok felhasználásával </w:t>
      </w:r>
      <w:r w:rsidR="00115482" w:rsidRPr="00FA14E0">
        <w:rPr>
          <w:rFonts w:ascii="Times New Roman" w:hAnsi="Times New Roman" w:cs="Times New Roman"/>
          <w:sz w:val="24"/>
          <w:szCs w:val="24"/>
        </w:rPr>
        <w:t>működő feladatmegoldási módszer</w:t>
      </w:r>
      <w:r w:rsidR="00E65584">
        <w:rPr>
          <w:rFonts w:ascii="Times New Roman" w:hAnsi="Times New Roman" w:cs="Times New Roman"/>
          <w:sz w:val="24"/>
          <w:szCs w:val="24"/>
        </w:rPr>
        <w:t>.</w:t>
      </w:r>
      <w:r w:rsidR="00115482" w:rsidRPr="00FA14E0">
        <w:rPr>
          <w:rFonts w:ascii="Times New Roman" w:hAnsi="Times New Roman" w:cs="Times New Roman"/>
          <w:sz w:val="24"/>
          <w:szCs w:val="24"/>
        </w:rPr>
        <w:t xml:space="preserve"> </w:t>
      </w:r>
      <w:r w:rsidR="00115482" w:rsidRPr="00E65584">
        <w:rPr>
          <w:rFonts w:ascii="Times New Roman" w:hAnsi="Times New Roman" w:cs="Times New Roman"/>
          <w:sz w:val="24"/>
          <w:szCs w:val="24"/>
        </w:rPr>
        <w:t>(11)</w:t>
      </w:r>
    </w:p>
    <w:p w:rsidR="0048376B" w:rsidRDefault="0048376B" w:rsidP="0048376B">
      <w:pPr>
        <w:spacing w:before="100" w:beforeAutospacing="1" w:after="100" w:afterAutospacing="1" w:line="240" w:lineRule="auto"/>
        <w:rPr>
          <w:rFonts w:ascii="Times New Roman" w:hAnsi="Times New Roman" w:cs="Times New Roman"/>
          <w:sz w:val="24"/>
          <w:szCs w:val="24"/>
        </w:rPr>
      </w:pPr>
      <w:r w:rsidRPr="0048376B">
        <w:rPr>
          <w:rFonts w:ascii="Times New Roman" w:hAnsi="Times New Roman" w:cs="Times New Roman"/>
          <w:sz w:val="24"/>
          <w:szCs w:val="24"/>
        </w:rPr>
        <w:t xml:space="preserve">Pólya személyében a matematikai tehetség és a tanítás képessége ötvöződött egybe. Igazi tanáregyéniség volt, nem a rettegettek, hanem a szeretettek közül. Türelme, melegsége, pedagógiai érzéke, finom iróniája, tantárgyának szeretete és mindenoldalú ismerete, sőt saját bevallása szerint még színészi hajlama is minden rendű és korú hallgatója számára emlékezetessé tették előadásait. Számos továbbképző előadást és bemutató órát tartott középiskolai tanároknak, főleg Amerikában, de magyarországi látogatásai alatt szülőhazájában is. </w:t>
      </w:r>
      <w:r w:rsidRPr="0048376B">
        <w:rPr>
          <w:rFonts w:ascii="Times New Roman" w:hAnsi="Times New Roman" w:cs="Times New Roman"/>
          <w:sz w:val="24"/>
          <w:szCs w:val="24"/>
        </w:rPr>
        <w:br/>
      </w:r>
      <w:r w:rsidRPr="0048376B">
        <w:rPr>
          <w:rFonts w:ascii="Times New Roman" w:hAnsi="Times New Roman" w:cs="Times New Roman"/>
          <w:sz w:val="24"/>
          <w:szCs w:val="24"/>
        </w:rPr>
        <w:br/>
        <w:t xml:space="preserve">Munkássága során Pólya 250 tudományos cikket és tíz könyvet írt egyedül, illetve társszerzőként. </w:t>
      </w:r>
      <w:r w:rsidRPr="00451FA8">
        <w:rPr>
          <w:rFonts w:ascii="Times New Roman" w:hAnsi="Times New Roman" w:cs="Times New Roman"/>
          <w:sz w:val="24"/>
          <w:szCs w:val="24"/>
        </w:rPr>
        <w:t>Összegyűjtött műveit 4 kötetben adták ki Cambridge-ben 1974 és 1984 között.</w:t>
      </w:r>
    </w:p>
    <w:p w:rsidR="00024745" w:rsidRPr="00451FA8" w:rsidRDefault="0048376B" w:rsidP="0048376B">
      <w:pPr>
        <w:spacing w:before="100" w:beforeAutospacing="1" w:after="100" w:afterAutospacing="1" w:line="240" w:lineRule="auto"/>
        <w:rPr>
          <w:rFonts w:ascii="Times New Roman" w:hAnsi="Times New Roman" w:cs="Times New Roman"/>
          <w:sz w:val="24"/>
          <w:szCs w:val="24"/>
        </w:rPr>
      </w:pPr>
      <w:r w:rsidRPr="0048376B">
        <w:rPr>
          <w:rFonts w:ascii="Times New Roman" w:hAnsi="Times New Roman" w:cs="Times New Roman"/>
          <w:sz w:val="24"/>
          <w:szCs w:val="24"/>
        </w:rPr>
        <w:t xml:space="preserve">Matematikai eredményeire rendszeresen hivatkoznak. Tanítással foglalkozó könyveit sok helyen </w:t>
      </w:r>
      <w:r w:rsidR="009A30C6">
        <w:rPr>
          <w:rFonts w:ascii="Times New Roman" w:hAnsi="Times New Roman" w:cs="Times New Roman"/>
          <w:sz w:val="24"/>
          <w:szCs w:val="24"/>
        </w:rPr>
        <w:t>„</w:t>
      </w:r>
      <w:r w:rsidRPr="0048376B">
        <w:rPr>
          <w:rFonts w:ascii="Times New Roman" w:hAnsi="Times New Roman" w:cs="Times New Roman"/>
          <w:sz w:val="24"/>
          <w:szCs w:val="24"/>
        </w:rPr>
        <w:t>bibliának</w:t>
      </w:r>
      <w:r w:rsidR="009A30C6">
        <w:rPr>
          <w:rFonts w:ascii="Times New Roman" w:hAnsi="Times New Roman" w:cs="Times New Roman"/>
          <w:sz w:val="24"/>
          <w:szCs w:val="24"/>
        </w:rPr>
        <w:t>”</w:t>
      </w:r>
      <w:r w:rsidRPr="0048376B">
        <w:rPr>
          <w:rFonts w:ascii="Times New Roman" w:hAnsi="Times New Roman" w:cs="Times New Roman"/>
          <w:sz w:val="24"/>
          <w:szCs w:val="24"/>
        </w:rPr>
        <w:t xml:space="preserve"> tekintik. A XX. század matematikájáról nem lehet nevének említése nélkül beszélni. </w:t>
      </w:r>
      <w:r w:rsidRPr="0048376B">
        <w:rPr>
          <w:rFonts w:ascii="Times New Roman" w:hAnsi="Times New Roman" w:cs="Times New Roman"/>
          <w:sz w:val="24"/>
          <w:szCs w:val="24"/>
        </w:rPr>
        <w:br/>
      </w:r>
      <w:r w:rsidRPr="0048376B">
        <w:rPr>
          <w:rFonts w:ascii="Times New Roman" w:hAnsi="Times New Roman" w:cs="Times New Roman"/>
          <w:sz w:val="24"/>
          <w:szCs w:val="24"/>
        </w:rPr>
        <w:br/>
        <w:t xml:space="preserve">Pólya élete folyamán többször is nyelvet cserélt. Eredetiben olvasta és szerette a magyar, német, latin, görög, francia, olasz és angol irodalmat. Négy nyelven adott elő folyékonyan, köztük természetesen anyanyelvén is. </w:t>
      </w:r>
      <w:r w:rsidRPr="0048376B">
        <w:rPr>
          <w:rFonts w:ascii="Times New Roman" w:hAnsi="Times New Roman" w:cs="Times New Roman"/>
          <w:sz w:val="24"/>
          <w:szCs w:val="24"/>
        </w:rPr>
        <w:br/>
      </w:r>
      <w:r w:rsidRPr="0048376B">
        <w:rPr>
          <w:rFonts w:ascii="Times New Roman" w:hAnsi="Times New Roman" w:cs="Times New Roman"/>
          <w:sz w:val="24"/>
          <w:szCs w:val="24"/>
        </w:rPr>
        <w:br/>
      </w:r>
      <w:r w:rsidR="00024745" w:rsidRPr="00451FA8">
        <w:rPr>
          <w:rFonts w:ascii="Times New Roman" w:hAnsi="Times New Roman" w:cs="Times New Roman"/>
          <w:sz w:val="24"/>
          <w:szCs w:val="24"/>
        </w:rPr>
        <w:t xml:space="preserve">Kezdjük az elején. </w:t>
      </w:r>
    </w:p>
    <w:p w:rsidR="00DE1849" w:rsidRPr="00451FA8" w:rsidRDefault="00755AAD" w:rsidP="00EA27A3">
      <w:pPr>
        <w:spacing w:line="240" w:lineRule="auto"/>
        <w:rPr>
          <w:rFonts w:ascii="Times New Roman" w:hAnsi="Times New Roman" w:cs="Times New Roman"/>
          <w:sz w:val="24"/>
          <w:szCs w:val="24"/>
        </w:rPr>
      </w:pPr>
      <w:r w:rsidRPr="00451FA8">
        <w:rPr>
          <w:rFonts w:ascii="Times New Roman" w:hAnsi="Times New Roman" w:cs="Times New Roman"/>
          <w:sz w:val="24"/>
          <w:szCs w:val="24"/>
        </w:rPr>
        <w:t>Zsidó családba született. Édesapja jogot végzett, egy nagy nemzetközi biztosítótársaság munkatársaként nemzetgazdasági kérdésekkel foglalkoz</w:t>
      </w:r>
      <w:r w:rsidR="008B2C8A" w:rsidRPr="00451FA8">
        <w:rPr>
          <w:rFonts w:ascii="Times New Roman" w:hAnsi="Times New Roman" w:cs="Times New Roman"/>
          <w:sz w:val="24"/>
          <w:szCs w:val="24"/>
        </w:rPr>
        <w:t>hat</w:t>
      </w:r>
      <w:r w:rsidRPr="00451FA8">
        <w:rPr>
          <w:rFonts w:ascii="Times New Roman" w:hAnsi="Times New Roman" w:cs="Times New Roman"/>
          <w:sz w:val="24"/>
          <w:szCs w:val="24"/>
        </w:rPr>
        <w:t>ott</w:t>
      </w:r>
      <w:r w:rsidR="008B2C8A" w:rsidRPr="00451FA8">
        <w:rPr>
          <w:rFonts w:ascii="Times New Roman" w:hAnsi="Times New Roman" w:cs="Times New Roman"/>
          <w:sz w:val="24"/>
          <w:szCs w:val="24"/>
        </w:rPr>
        <w:t>. Ami igazán érdekelte, az a közgazdaságtan és a statisztika. Minden vágya egy egyetemi kinevezés megszerzése volt. A kiegyezés utáni Magyarországon úgy érezte, hogy ehhez neve túl zsidós. Ezért a Pollákot</w:t>
      </w:r>
      <w:r w:rsidR="00322308">
        <w:rPr>
          <w:rFonts w:ascii="Times New Roman" w:hAnsi="Times New Roman" w:cs="Times New Roman"/>
          <w:sz w:val="24"/>
          <w:szCs w:val="24"/>
        </w:rPr>
        <w:t xml:space="preserve"> </w:t>
      </w:r>
      <w:r w:rsidR="008B2C8A" w:rsidRPr="00451FA8">
        <w:rPr>
          <w:rFonts w:ascii="Times New Roman" w:hAnsi="Times New Roman" w:cs="Times New Roman"/>
          <w:sz w:val="24"/>
          <w:szCs w:val="24"/>
        </w:rPr>
        <w:t>Póly</w:t>
      </w:r>
      <w:r w:rsidR="00322308">
        <w:rPr>
          <w:rFonts w:ascii="Times New Roman" w:hAnsi="Times New Roman" w:cs="Times New Roman"/>
          <w:sz w:val="24"/>
          <w:szCs w:val="24"/>
        </w:rPr>
        <w:t>á</w:t>
      </w:r>
      <w:r w:rsidR="008B2C8A" w:rsidRPr="00451FA8">
        <w:rPr>
          <w:rFonts w:ascii="Times New Roman" w:hAnsi="Times New Roman" w:cs="Times New Roman"/>
          <w:sz w:val="24"/>
          <w:szCs w:val="24"/>
        </w:rPr>
        <w:t>ra magyarosította, és a család a zsidó vallás</w:t>
      </w:r>
      <w:r w:rsidR="00322308">
        <w:rPr>
          <w:rFonts w:ascii="Times New Roman" w:hAnsi="Times New Roman" w:cs="Times New Roman"/>
          <w:sz w:val="24"/>
          <w:szCs w:val="24"/>
        </w:rPr>
        <w:t>ról</w:t>
      </w:r>
      <w:r w:rsidR="008B2C8A" w:rsidRPr="00451FA8">
        <w:rPr>
          <w:rFonts w:ascii="Times New Roman" w:hAnsi="Times New Roman" w:cs="Times New Roman"/>
          <w:sz w:val="24"/>
          <w:szCs w:val="24"/>
        </w:rPr>
        <w:t xml:space="preserve"> </w:t>
      </w:r>
      <w:r w:rsidR="00322308">
        <w:rPr>
          <w:rFonts w:ascii="Times New Roman" w:hAnsi="Times New Roman" w:cs="Times New Roman"/>
          <w:sz w:val="24"/>
          <w:szCs w:val="24"/>
        </w:rPr>
        <w:t>a</w:t>
      </w:r>
      <w:r w:rsidR="002E5E51">
        <w:rPr>
          <w:rFonts w:ascii="Times New Roman" w:hAnsi="Times New Roman" w:cs="Times New Roman"/>
          <w:sz w:val="24"/>
          <w:szCs w:val="24"/>
        </w:rPr>
        <w:t xml:space="preserve"> </w:t>
      </w:r>
      <w:r w:rsidR="008B2C8A" w:rsidRPr="00451FA8">
        <w:rPr>
          <w:rFonts w:ascii="Times New Roman" w:hAnsi="Times New Roman" w:cs="Times New Roman"/>
          <w:sz w:val="24"/>
          <w:szCs w:val="24"/>
        </w:rPr>
        <w:t>római katolikus</w:t>
      </w:r>
      <w:r w:rsidR="00322308">
        <w:rPr>
          <w:rFonts w:ascii="Times New Roman" w:hAnsi="Times New Roman" w:cs="Times New Roman"/>
          <w:sz w:val="24"/>
          <w:szCs w:val="24"/>
        </w:rPr>
        <w:t>ra</w:t>
      </w:r>
      <w:r w:rsidR="008B2C8A" w:rsidRPr="00451FA8">
        <w:rPr>
          <w:rFonts w:ascii="Times New Roman" w:hAnsi="Times New Roman" w:cs="Times New Roman"/>
          <w:sz w:val="24"/>
          <w:szCs w:val="24"/>
        </w:rPr>
        <w:t xml:space="preserve"> tért át még György születése előtt.</w:t>
      </w:r>
      <w:r w:rsidRPr="00451FA8">
        <w:rPr>
          <w:rFonts w:ascii="Times New Roman" w:hAnsi="Times New Roman" w:cs="Times New Roman"/>
          <w:sz w:val="24"/>
          <w:szCs w:val="24"/>
        </w:rPr>
        <w:t xml:space="preserve"> </w:t>
      </w:r>
      <w:r w:rsidR="00322308">
        <w:rPr>
          <w:rFonts w:ascii="Times New Roman" w:hAnsi="Times New Roman" w:cs="Times New Roman"/>
          <w:sz w:val="24"/>
          <w:szCs w:val="24"/>
        </w:rPr>
        <w:t>György a</w:t>
      </w:r>
      <w:r w:rsidR="008B2C8A" w:rsidRPr="00451FA8">
        <w:rPr>
          <w:rFonts w:ascii="Times New Roman" w:hAnsi="Times New Roman" w:cs="Times New Roman"/>
          <w:sz w:val="24"/>
          <w:szCs w:val="24"/>
        </w:rPr>
        <w:t xml:space="preserve">pjának </w:t>
      </w:r>
      <w:r w:rsidRPr="00451FA8">
        <w:rPr>
          <w:rFonts w:ascii="Times New Roman" w:hAnsi="Times New Roman" w:cs="Times New Roman"/>
          <w:sz w:val="24"/>
          <w:szCs w:val="24"/>
        </w:rPr>
        <w:t xml:space="preserve">fontos tanulmányai jelentek meg.1891-ben a budapesti egyetem magántanára lett, sőt a Magyar Tudományos Akadémia levelező tagjai közé választotta. </w:t>
      </w:r>
      <w:r w:rsidR="00DE1849" w:rsidRPr="00451FA8">
        <w:rPr>
          <w:rFonts w:ascii="Times New Roman" w:hAnsi="Times New Roman" w:cs="Times New Roman"/>
          <w:sz w:val="24"/>
          <w:szCs w:val="24"/>
        </w:rPr>
        <w:t xml:space="preserve"> </w:t>
      </w:r>
    </w:p>
    <w:p w:rsidR="00755AAD" w:rsidRPr="00451FA8" w:rsidRDefault="00DE1849" w:rsidP="00EA27A3">
      <w:pPr>
        <w:spacing w:line="240" w:lineRule="auto"/>
        <w:rPr>
          <w:rFonts w:ascii="Times New Roman" w:hAnsi="Times New Roman" w:cs="Times New Roman"/>
          <w:sz w:val="24"/>
          <w:szCs w:val="24"/>
        </w:rPr>
      </w:pPr>
      <w:r w:rsidRPr="00451FA8">
        <w:rPr>
          <w:rFonts w:ascii="Times New Roman" w:hAnsi="Times New Roman" w:cs="Times New Roman"/>
          <w:sz w:val="24"/>
          <w:szCs w:val="24"/>
        </w:rPr>
        <w:t>Pólya György 1887-ben született</w:t>
      </w:r>
      <w:r w:rsidR="00322308">
        <w:rPr>
          <w:rFonts w:ascii="Times New Roman" w:hAnsi="Times New Roman" w:cs="Times New Roman"/>
          <w:sz w:val="24"/>
          <w:szCs w:val="24"/>
        </w:rPr>
        <w:t>.</w:t>
      </w:r>
      <w:r w:rsidRPr="00451FA8">
        <w:rPr>
          <w:rFonts w:ascii="Times New Roman" w:hAnsi="Times New Roman" w:cs="Times New Roman"/>
          <w:sz w:val="24"/>
          <w:szCs w:val="24"/>
        </w:rPr>
        <w:t xml:space="preserve"> Édesapja 1897-ben meghalt, </w:t>
      </w:r>
      <w:r w:rsidR="00322308">
        <w:rPr>
          <w:rFonts w:ascii="Times New Roman" w:hAnsi="Times New Roman" w:cs="Times New Roman"/>
          <w:sz w:val="24"/>
          <w:szCs w:val="24"/>
        </w:rPr>
        <w:t>é</w:t>
      </w:r>
      <w:r w:rsidRPr="00451FA8">
        <w:rPr>
          <w:rFonts w:ascii="Times New Roman" w:hAnsi="Times New Roman" w:cs="Times New Roman"/>
          <w:sz w:val="24"/>
          <w:szCs w:val="24"/>
        </w:rPr>
        <w:t xml:space="preserve">desanyja 5 gyerekével egyedül maradt. </w:t>
      </w:r>
      <w:r w:rsidR="001F7F90">
        <w:rPr>
          <w:rFonts w:ascii="Times New Roman" w:hAnsi="Times New Roman" w:cs="Times New Roman"/>
          <w:sz w:val="24"/>
          <w:szCs w:val="24"/>
        </w:rPr>
        <w:t>Az apa tudományos karrierje ellenére</w:t>
      </w:r>
      <w:r w:rsidR="00322308" w:rsidRPr="00451FA8">
        <w:rPr>
          <w:rFonts w:ascii="Times New Roman" w:hAnsi="Times New Roman" w:cs="Times New Roman"/>
          <w:sz w:val="24"/>
          <w:szCs w:val="24"/>
        </w:rPr>
        <w:t xml:space="preserve"> </w:t>
      </w:r>
      <w:r w:rsidR="00322308">
        <w:rPr>
          <w:rFonts w:ascii="Times New Roman" w:hAnsi="Times New Roman" w:cs="Times New Roman"/>
          <w:sz w:val="24"/>
          <w:szCs w:val="24"/>
        </w:rPr>
        <w:t>a</w:t>
      </w:r>
      <w:r w:rsidRPr="00451FA8">
        <w:rPr>
          <w:rFonts w:ascii="Times New Roman" w:hAnsi="Times New Roman" w:cs="Times New Roman"/>
          <w:sz w:val="24"/>
          <w:szCs w:val="24"/>
        </w:rPr>
        <w:t>ddig se</w:t>
      </w:r>
      <w:r w:rsidR="00322308">
        <w:rPr>
          <w:rFonts w:ascii="Times New Roman" w:hAnsi="Times New Roman" w:cs="Times New Roman"/>
          <w:sz w:val="24"/>
          <w:szCs w:val="24"/>
        </w:rPr>
        <w:t>m</w:t>
      </w:r>
      <w:r w:rsidRPr="00451FA8">
        <w:rPr>
          <w:rFonts w:ascii="Times New Roman" w:hAnsi="Times New Roman" w:cs="Times New Roman"/>
          <w:sz w:val="24"/>
          <w:szCs w:val="24"/>
        </w:rPr>
        <w:t xml:space="preserve"> éltek túl fényesen,</w:t>
      </w:r>
      <w:r w:rsidR="00322308">
        <w:rPr>
          <w:rFonts w:ascii="Times New Roman" w:hAnsi="Times New Roman" w:cs="Times New Roman"/>
          <w:sz w:val="24"/>
          <w:szCs w:val="24"/>
        </w:rPr>
        <w:t xml:space="preserve"> de </w:t>
      </w:r>
      <w:r w:rsidR="00322308" w:rsidRPr="003F0019">
        <w:rPr>
          <w:rFonts w:ascii="Times New Roman" w:hAnsi="Times New Roman" w:cs="Times New Roman"/>
          <w:sz w:val="24"/>
          <w:szCs w:val="24"/>
        </w:rPr>
        <w:t>ezután</w:t>
      </w:r>
      <w:r w:rsidR="001F7F90" w:rsidRPr="003F0019">
        <w:rPr>
          <w:rFonts w:ascii="Times New Roman" w:hAnsi="Times New Roman" w:cs="Times New Roman"/>
          <w:sz w:val="24"/>
          <w:szCs w:val="24"/>
        </w:rPr>
        <w:t xml:space="preserve"> anyagi helyzetük igen nehéz lett</w:t>
      </w:r>
      <w:r w:rsidR="00322308" w:rsidRPr="003F0019">
        <w:rPr>
          <w:rFonts w:ascii="Times New Roman" w:hAnsi="Times New Roman" w:cs="Times New Roman"/>
          <w:sz w:val="24"/>
          <w:szCs w:val="24"/>
        </w:rPr>
        <w:t>.</w:t>
      </w:r>
      <w:r w:rsidR="00322308">
        <w:rPr>
          <w:rFonts w:ascii="Times New Roman" w:hAnsi="Times New Roman" w:cs="Times New Roman"/>
          <w:sz w:val="24"/>
          <w:szCs w:val="24"/>
        </w:rPr>
        <w:t xml:space="preserve"> </w:t>
      </w:r>
      <w:r w:rsidRPr="00451FA8">
        <w:rPr>
          <w:rFonts w:ascii="Times New Roman" w:hAnsi="Times New Roman" w:cs="Times New Roman"/>
          <w:sz w:val="24"/>
          <w:szCs w:val="24"/>
        </w:rPr>
        <w:t xml:space="preserve"> Ennek tudható be, hogy legidősebb bátyja, aki matematikus szeretett volna lenni, a jobban fizető orvosi pályát választotta. Világhírű sebész lett, később ő fedezte György tanulmányait. </w:t>
      </w:r>
      <w:r w:rsidR="002503C1" w:rsidRPr="00451FA8">
        <w:rPr>
          <w:rFonts w:ascii="Times New Roman" w:hAnsi="Times New Roman" w:cs="Times New Roman"/>
          <w:sz w:val="24"/>
          <w:szCs w:val="24"/>
        </w:rPr>
        <w:t xml:space="preserve">(A zsidótörvények után családját külföldre menekítette, ő itthon maradt, de </w:t>
      </w:r>
      <w:r w:rsidR="002503C1" w:rsidRPr="00451FA8">
        <w:rPr>
          <w:rFonts w:ascii="Times New Roman" w:hAnsi="Times New Roman" w:cs="Times New Roman"/>
          <w:sz w:val="24"/>
          <w:szCs w:val="24"/>
        </w:rPr>
        <w:lastRenderedPageBreak/>
        <w:t>a nyilasok megtalálták, és a Dunába lőtték.)</w:t>
      </w:r>
      <w:r w:rsidRPr="00451FA8">
        <w:rPr>
          <w:rFonts w:ascii="Times New Roman" w:hAnsi="Times New Roman" w:cs="Times New Roman"/>
          <w:sz w:val="24"/>
          <w:szCs w:val="24"/>
        </w:rPr>
        <w:t xml:space="preserve"> </w:t>
      </w:r>
      <w:r w:rsidR="002503C1" w:rsidRPr="00451FA8">
        <w:rPr>
          <w:rFonts w:ascii="Times New Roman" w:hAnsi="Times New Roman" w:cs="Times New Roman"/>
          <w:sz w:val="24"/>
          <w:szCs w:val="24"/>
        </w:rPr>
        <w:t>Hogy a család anyagi helyzetén segítsen</w:t>
      </w:r>
      <w:r w:rsidR="00322308">
        <w:rPr>
          <w:rFonts w:ascii="Times New Roman" w:hAnsi="Times New Roman" w:cs="Times New Roman"/>
          <w:sz w:val="24"/>
          <w:szCs w:val="24"/>
        </w:rPr>
        <w:t>,</w:t>
      </w:r>
      <w:r w:rsidR="002503C1" w:rsidRPr="00451FA8">
        <w:rPr>
          <w:rFonts w:ascii="Times New Roman" w:hAnsi="Times New Roman" w:cs="Times New Roman"/>
          <w:sz w:val="24"/>
          <w:szCs w:val="24"/>
        </w:rPr>
        <w:t xml:space="preserve"> két idősebb nővére nem tanult tovább, apjuk halála után a biztosítótársaságnál helyezkedtek el. (Érdekes, hogy egyikük mindkét fia szintén matematikus lett később.)</w:t>
      </w:r>
      <w:r w:rsidR="00755AAD" w:rsidRPr="00451FA8">
        <w:rPr>
          <w:rFonts w:ascii="Times New Roman" w:hAnsi="Times New Roman" w:cs="Times New Roman"/>
          <w:sz w:val="24"/>
          <w:szCs w:val="24"/>
        </w:rPr>
        <w:t xml:space="preserve"> </w:t>
      </w:r>
      <w:r w:rsidR="002503C1" w:rsidRPr="00451FA8">
        <w:rPr>
          <w:rFonts w:ascii="Times New Roman" w:hAnsi="Times New Roman" w:cs="Times New Roman"/>
          <w:sz w:val="24"/>
          <w:szCs w:val="24"/>
        </w:rPr>
        <w:t xml:space="preserve"> Pólya György ötödik gyermek volt. </w:t>
      </w:r>
      <w:r w:rsidR="00FF74B0">
        <w:rPr>
          <w:rFonts w:ascii="Times New Roman" w:hAnsi="Times New Roman" w:cs="Times New Roman"/>
          <w:sz w:val="24"/>
          <w:szCs w:val="24"/>
        </w:rPr>
        <w:t>Á</w:t>
      </w:r>
      <w:r w:rsidR="00FF74B0" w:rsidRPr="00451FA8">
        <w:rPr>
          <w:rFonts w:ascii="Times New Roman" w:hAnsi="Times New Roman" w:cs="Times New Roman"/>
          <w:sz w:val="24"/>
          <w:szCs w:val="24"/>
        </w:rPr>
        <w:t>llítólag</w:t>
      </w:r>
      <w:r w:rsidR="00FF74B0">
        <w:rPr>
          <w:rFonts w:ascii="Times New Roman" w:hAnsi="Times New Roman" w:cs="Times New Roman"/>
          <w:sz w:val="24"/>
          <w:szCs w:val="24"/>
        </w:rPr>
        <w:t xml:space="preserve"> a</w:t>
      </w:r>
      <w:r w:rsidR="002503C1" w:rsidRPr="00451FA8">
        <w:rPr>
          <w:rFonts w:ascii="Times New Roman" w:hAnsi="Times New Roman" w:cs="Times New Roman"/>
          <w:sz w:val="24"/>
          <w:szCs w:val="24"/>
        </w:rPr>
        <w:t xml:space="preserve"> család legtehetségesebb tagja a</w:t>
      </w:r>
      <w:r w:rsidR="00664D33">
        <w:rPr>
          <w:rFonts w:ascii="Times New Roman" w:hAnsi="Times New Roman" w:cs="Times New Roman"/>
          <w:sz w:val="24"/>
          <w:szCs w:val="24"/>
        </w:rPr>
        <w:t>z</w:t>
      </w:r>
      <w:r w:rsidR="002503C1" w:rsidRPr="00451FA8">
        <w:rPr>
          <w:rFonts w:ascii="Times New Roman" w:hAnsi="Times New Roman" w:cs="Times New Roman"/>
          <w:sz w:val="24"/>
          <w:szCs w:val="24"/>
        </w:rPr>
        <w:t xml:space="preserve"> ö</w:t>
      </w:r>
      <w:r w:rsidR="00664D33">
        <w:rPr>
          <w:rFonts w:ascii="Times New Roman" w:hAnsi="Times New Roman" w:cs="Times New Roman"/>
          <w:sz w:val="24"/>
          <w:szCs w:val="24"/>
        </w:rPr>
        <w:t>c</w:t>
      </w:r>
      <w:r w:rsidR="007E6152">
        <w:rPr>
          <w:rFonts w:ascii="Times New Roman" w:hAnsi="Times New Roman" w:cs="Times New Roman"/>
          <w:sz w:val="24"/>
          <w:szCs w:val="24"/>
        </w:rPr>
        <w:t>c</w:t>
      </w:r>
      <w:r w:rsidR="002503C1" w:rsidRPr="00451FA8">
        <w:rPr>
          <w:rFonts w:ascii="Times New Roman" w:hAnsi="Times New Roman" w:cs="Times New Roman"/>
          <w:sz w:val="24"/>
          <w:szCs w:val="24"/>
        </w:rPr>
        <w:t>se volt, aki fiatalon elesett az első világháborúban.</w:t>
      </w:r>
    </w:p>
    <w:p w:rsidR="00200C9E" w:rsidRPr="00451FA8" w:rsidRDefault="002503C1" w:rsidP="00EA27A3">
      <w:pPr>
        <w:spacing w:line="240" w:lineRule="auto"/>
        <w:rPr>
          <w:rFonts w:ascii="Times New Roman" w:hAnsi="Times New Roman" w:cs="Times New Roman"/>
          <w:sz w:val="24"/>
          <w:szCs w:val="24"/>
        </w:rPr>
      </w:pPr>
      <w:r w:rsidRPr="00664D33">
        <w:rPr>
          <w:rFonts w:ascii="Times New Roman" w:hAnsi="Times New Roman" w:cs="Times New Roman"/>
          <w:sz w:val="24"/>
          <w:szCs w:val="24"/>
        </w:rPr>
        <w:t xml:space="preserve">Pólya György az elemi iskolát szorgalmas és jó magaviseletű diákként végezte. Ezután iratkozott be a Berzsenyi Gimnázium </w:t>
      </w:r>
      <w:r w:rsidR="00664D33" w:rsidRPr="00664D33">
        <w:rPr>
          <w:rFonts w:ascii="Times New Roman" w:hAnsi="Times New Roman" w:cs="Times New Roman"/>
          <w:sz w:val="24"/>
          <w:szCs w:val="24"/>
        </w:rPr>
        <w:t>egyik elődjébe</w:t>
      </w:r>
      <w:r w:rsidR="00322308">
        <w:rPr>
          <w:rFonts w:ascii="Times New Roman" w:hAnsi="Times New Roman" w:cs="Times New Roman"/>
          <w:sz w:val="24"/>
          <w:szCs w:val="24"/>
        </w:rPr>
        <w:t>,</w:t>
      </w:r>
      <w:r w:rsidR="00664D33" w:rsidRPr="00664D33">
        <w:rPr>
          <w:rFonts w:ascii="Times New Roman" w:hAnsi="Times New Roman" w:cs="Times New Roman"/>
          <w:sz w:val="24"/>
          <w:szCs w:val="24"/>
        </w:rPr>
        <w:t xml:space="preserve"> az idén 160 éve </w:t>
      </w:r>
      <w:r w:rsidR="00664D33" w:rsidRPr="00664D33">
        <w:rPr>
          <w:rStyle w:val="st"/>
          <w:rFonts w:ascii="Times New Roman" w:hAnsi="Times New Roman" w:cs="Times New Roman"/>
          <w:sz w:val="24"/>
          <w:szCs w:val="24"/>
        </w:rPr>
        <w:t>Budapest első állami gimnázium</w:t>
      </w:r>
      <w:r w:rsidR="00664D33">
        <w:rPr>
          <w:rStyle w:val="st"/>
          <w:rFonts w:ascii="Times New Roman" w:hAnsi="Times New Roman" w:cs="Times New Roman"/>
          <w:sz w:val="24"/>
          <w:szCs w:val="24"/>
        </w:rPr>
        <w:t>ként alapított</w:t>
      </w:r>
      <w:r w:rsidR="00664D33" w:rsidRPr="00664D33">
        <w:rPr>
          <w:rStyle w:val="st"/>
          <w:rFonts w:ascii="Times New Roman" w:hAnsi="Times New Roman" w:cs="Times New Roman"/>
          <w:sz w:val="24"/>
          <w:szCs w:val="24"/>
        </w:rPr>
        <w:t xml:space="preserve"> </w:t>
      </w:r>
      <w:r w:rsidR="00664D33" w:rsidRPr="00322308">
        <w:rPr>
          <w:rStyle w:val="Kiemels"/>
          <w:rFonts w:ascii="Times New Roman" w:hAnsi="Times New Roman" w:cs="Times New Roman"/>
          <w:i w:val="0"/>
          <w:sz w:val="24"/>
          <w:szCs w:val="24"/>
        </w:rPr>
        <w:t xml:space="preserve">Pesti </w:t>
      </w:r>
      <w:r w:rsidR="009A30C6">
        <w:rPr>
          <w:rStyle w:val="Kiemels"/>
          <w:rFonts w:ascii="Times New Roman" w:hAnsi="Times New Roman" w:cs="Times New Roman"/>
          <w:i w:val="0"/>
          <w:sz w:val="24"/>
          <w:szCs w:val="24"/>
        </w:rPr>
        <w:t>C</w:t>
      </w:r>
      <w:r w:rsidR="00664D33" w:rsidRPr="00322308">
        <w:rPr>
          <w:rStyle w:val="Kiemels"/>
          <w:rFonts w:ascii="Times New Roman" w:hAnsi="Times New Roman" w:cs="Times New Roman"/>
          <w:i w:val="0"/>
          <w:sz w:val="24"/>
          <w:szCs w:val="24"/>
        </w:rPr>
        <w:t>sászári</w:t>
      </w:r>
      <w:r w:rsidR="00664D33" w:rsidRPr="00322308">
        <w:rPr>
          <w:rStyle w:val="st"/>
          <w:rFonts w:ascii="Times New Roman" w:hAnsi="Times New Roman" w:cs="Times New Roman"/>
          <w:i/>
          <w:sz w:val="24"/>
          <w:szCs w:val="24"/>
        </w:rPr>
        <w:t xml:space="preserve"> </w:t>
      </w:r>
      <w:r w:rsidR="00664D33" w:rsidRPr="00322308">
        <w:rPr>
          <w:rStyle w:val="st"/>
          <w:rFonts w:ascii="Times New Roman" w:hAnsi="Times New Roman" w:cs="Times New Roman"/>
          <w:sz w:val="24"/>
          <w:szCs w:val="24"/>
        </w:rPr>
        <w:t>és</w:t>
      </w:r>
      <w:r w:rsidR="00664D33" w:rsidRPr="00322308">
        <w:rPr>
          <w:rStyle w:val="st"/>
          <w:rFonts w:ascii="Times New Roman" w:hAnsi="Times New Roman" w:cs="Times New Roman"/>
          <w:i/>
          <w:sz w:val="24"/>
          <w:szCs w:val="24"/>
        </w:rPr>
        <w:t xml:space="preserve"> </w:t>
      </w:r>
      <w:r w:rsidR="009A30C6">
        <w:rPr>
          <w:rStyle w:val="Kiemels"/>
          <w:rFonts w:ascii="Times New Roman" w:hAnsi="Times New Roman" w:cs="Times New Roman"/>
          <w:i w:val="0"/>
          <w:sz w:val="24"/>
          <w:szCs w:val="24"/>
        </w:rPr>
        <w:t>K</w:t>
      </w:r>
      <w:r w:rsidR="00664D33" w:rsidRPr="00322308">
        <w:rPr>
          <w:rStyle w:val="Kiemels"/>
          <w:rFonts w:ascii="Times New Roman" w:hAnsi="Times New Roman" w:cs="Times New Roman"/>
          <w:i w:val="0"/>
          <w:sz w:val="24"/>
          <w:szCs w:val="24"/>
        </w:rPr>
        <w:t xml:space="preserve">irályi </w:t>
      </w:r>
      <w:r w:rsidR="009A30C6">
        <w:rPr>
          <w:rStyle w:val="Kiemels"/>
          <w:rFonts w:ascii="Times New Roman" w:hAnsi="Times New Roman" w:cs="Times New Roman"/>
          <w:i w:val="0"/>
          <w:sz w:val="24"/>
          <w:szCs w:val="24"/>
        </w:rPr>
        <w:t>K</w:t>
      </w:r>
      <w:r w:rsidR="00664D33" w:rsidRPr="00322308">
        <w:rPr>
          <w:rStyle w:val="Kiemels"/>
          <w:rFonts w:ascii="Times New Roman" w:hAnsi="Times New Roman" w:cs="Times New Roman"/>
          <w:i w:val="0"/>
          <w:sz w:val="24"/>
          <w:szCs w:val="24"/>
        </w:rPr>
        <w:t>atolikus</w:t>
      </w:r>
      <w:r w:rsidR="00664D33" w:rsidRPr="00322308">
        <w:rPr>
          <w:rStyle w:val="st"/>
          <w:rFonts w:ascii="Times New Roman" w:hAnsi="Times New Roman" w:cs="Times New Roman"/>
          <w:sz w:val="24"/>
          <w:szCs w:val="24"/>
        </w:rPr>
        <w:t xml:space="preserve"> </w:t>
      </w:r>
      <w:r w:rsidR="009A30C6">
        <w:rPr>
          <w:rStyle w:val="st"/>
          <w:rFonts w:ascii="Times New Roman" w:hAnsi="Times New Roman" w:cs="Times New Roman"/>
          <w:sz w:val="24"/>
          <w:szCs w:val="24"/>
        </w:rPr>
        <w:t>F</w:t>
      </w:r>
      <w:r w:rsidR="00664D33" w:rsidRPr="00322308">
        <w:rPr>
          <w:rStyle w:val="st"/>
          <w:rFonts w:ascii="Times New Roman" w:hAnsi="Times New Roman" w:cs="Times New Roman"/>
          <w:sz w:val="24"/>
          <w:szCs w:val="24"/>
        </w:rPr>
        <w:t>őgimnázium</w:t>
      </w:r>
      <w:r w:rsidR="00664D33">
        <w:rPr>
          <w:rStyle w:val="st"/>
          <w:rFonts w:ascii="Times New Roman" w:hAnsi="Times New Roman" w:cs="Times New Roman"/>
          <w:sz w:val="24"/>
          <w:szCs w:val="24"/>
        </w:rPr>
        <w:t>ba</w:t>
      </w:r>
      <w:r w:rsidR="002B2CA3">
        <w:rPr>
          <w:rStyle w:val="st"/>
          <w:rFonts w:ascii="Times New Roman" w:hAnsi="Times New Roman" w:cs="Times New Roman"/>
          <w:sz w:val="24"/>
          <w:szCs w:val="24"/>
        </w:rPr>
        <w:t>.</w:t>
      </w:r>
      <w:r w:rsidR="00664D33" w:rsidRPr="00664D33">
        <w:rPr>
          <w:rStyle w:val="st"/>
          <w:rFonts w:ascii="Times New Roman" w:hAnsi="Times New Roman" w:cs="Times New Roman"/>
          <w:sz w:val="24"/>
          <w:szCs w:val="24"/>
        </w:rPr>
        <w:t xml:space="preserve"> </w:t>
      </w:r>
      <w:r w:rsidR="002B2CA3">
        <w:rPr>
          <w:rStyle w:val="st"/>
          <w:rFonts w:ascii="Times New Roman" w:hAnsi="Times New Roman" w:cs="Times New Roman"/>
          <w:sz w:val="24"/>
          <w:szCs w:val="24"/>
        </w:rPr>
        <w:t xml:space="preserve"> </w:t>
      </w:r>
      <w:r w:rsidR="009A30C6">
        <w:rPr>
          <w:rFonts w:ascii="Times New Roman" w:hAnsi="Times New Roman" w:cs="Times New Roman"/>
          <w:sz w:val="24"/>
          <w:szCs w:val="24"/>
        </w:rPr>
        <w:t>(A Berzsenyi mindkét előd</w:t>
      </w:r>
      <w:r w:rsidR="00200C9E" w:rsidRPr="00451FA8">
        <w:rPr>
          <w:rFonts w:ascii="Times New Roman" w:hAnsi="Times New Roman" w:cs="Times New Roman"/>
          <w:sz w:val="24"/>
          <w:szCs w:val="24"/>
        </w:rPr>
        <w:t xml:space="preserve">gimnáziuma a Markó utcában volt, ezeket 1941-ben </w:t>
      </w:r>
      <w:r w:rsidR="00745CBA" w:rsidRPr="00451FA8">
        <w:rPr>
          <w:rFonts w:ascii="Times New Roman" w:hAnsi="Times New Roman" w:cs="Times New Roman"/>
          <w:sz w:val="24"/>
          <w:szCs w:val="24"/>
        </w:rPr>
        <w:t>a</w:t>
      </w:r>
      <w:r w:rsidR="00200C9E" w:rsidRPr="00451FA8">
        <w:rPr>
          <w:rFonts w:ascii="Times New Roman" w:hAnsi="Times New Roman" w:cs="Times New Roman"/>
          <w:sz w:val="24"/>
          <w:szCs w:val="24"/>
        </w:rPr>
        <w:t xml:space="preserve"> háború miatt vonták össze egy iskolává.)</w:t>
      </w:r>
    </w:p>
    <w:p w:rsidR="005134FF" w:rsidRDefault="00200C9E" w:rsidP="00EA27A3">
      <w:pPr>
        <w:spacing w:line="240" w:lineRule="auto"/>
        <w:rPr>
          <w:rFonts w:ascii="Times New Roman" w:hAnsi="Times New Roman" w:cs="Times New Roman"/>
          <w:sz w:val="24"/>
          <w:szCs w:val="24"/>
        </w:rPr>
      </w:pPr>
      <w:r w:rsidRPr="00451FA8">
        <w:rPr>
          <w:rFonts w:ascii="Times New Roman" w:hAnsi="Times New Roman" w:cs="Times New Roman"/>
          <w:sz w:val="24"/>
          <w:szCs w:val="24"/>
        </w:rPr>
        <w:t xml:space="preserve">Ebben az iskolában ekkor a magyar mellett latinul, ógörögül, németül tanult, de kedvenc tantárgya az irodalom </w:t>
      </w:r>
      <w:r w:rsidR="00566E5D">
        <w:rPr>
          <w:rFonts w:ascii="Times New Roman" w:hAnsi="Times New Roman" w:cs="Times New Roman"/>
          <w:sz w:val="24"/>
          <w:szCs w:val="24"/>
        </w:rPr>
        <w:t>és</w:t>
      </w:r>
      <w:r w:rsidRPr="00451FA8">
        <w:rPr>
          <w:rFonts w:ascii="Times New Roman" w:hAnsi="Times New Roman" w:cs="Times New Roman"/>
          <w:sz w:val="24"/>
          <w:szCs w:val="24"/>
        </w:rPr>
        <w:t xml:space="preserve"> a biológia volt. </w:t>
      </w:r>
      <w:r w:rsidR="005134FF">
        <w:rPr>
          <w:rFonts w:ascii="Times New Roman" w:hAnsi="Times New Roman" w:cs="Times New Roman"/>
          <w:sz w:val="24"/>
          <w:szCs w:val="24"/>
        </w:rPr>
        <w:t>Azt olvastam, hogy e</w:t>
      </w:r>
      <w:r w:rsidRPr="00451FA8">
        <w:rPr>
          <w:rFonts w:ascii="Times New Roman" w:hAnsi="Times New Roman" w:cs="Times New Roman"/>
          <w:sz w:val="24"/>
          <w:szCs w:val="24"/>
        </w:rPr>
        <w:t>zekből a tárgyakból kiemelkedő minősítést (mai szóhasználattal dicsérete</w:t>
      </w:r>
      <w:r w:rsidR="00745CBA" w:rsidRPr="00451FA8">
        <w:rPr>
          <w:rFonts w:ascii="Times New Roman" w:hAnsi="Times New Roman" w:cs="Times New Roman"/>
          <w:sz w:val="24"/>
          <w:szCs w:val="24"/>
        </w:rPr>
        <w:t>s</w:t>
      </w:r>
      <w:r w:rsidRPr="00451FA8">
        <w:rPr>
          <w:rFonts w:ascii="Times New Roman" w:hAnsi="Times New Roman" w:cs="Times New Roman"/>
          <w:sz w:val="24"/>
          <w:szCs w:val="24"/>
        </w:rPr>
        <w:t xml:space="preserve"> jelest</w:t>
      </w:r>
      <w:r w:rsidR="00745CBA" w:rsidRPr="00451FA8">
        <w:rPr>
          <w:rFonts w:ascii="Times New Roman" w:hAnsi="Times New Roman" w:cs="Times New Roman"/>
          <w:sz w:val="24"/>
          <w:szCs w:val="24"/>
        </w:rPr>
        <w:t>)</w:t>
      </w:r>
      <w:r w:rsidRPr="00451FA8">
        <w:rPr>
          <w:rFonts w:ascii="Times New Roman" w:hAnsi="Times New Roman" w:cs="Times New Roman"/>
          <w:sz w:val="24"/>
          <w:szCs w:val="24"/>
        </w:rPr>
        <w:t xml:space="preserve"> kapott, </w:t>
      </w:r>
      <w:r w:rsidR="00745CBA" w:rsidRPr="00451FA8">
        <w:rPr>
          <w:rFonts w:ascii="Times New Roman" w:hAnsi="Times New Roman" w:cs="Times New Roman"/>
          <w:sz w:val="24"/>
          <w:szCs w:val="24"/>
        </w:rPr>
        <w:t xml:space="preserve">de ugyanígy földrajzból és más tárgyakból is. </w:t>
      </w:r>
      <w:r w:rsidRPr="00451FA8">
        <w:rPr>
          <w:rFonts w:ascii="Times New Roman" w:hAnsi="Times New Roman" w:cs="Times New Roman"/>
          <w:sz w:val="24"/>
          <w:szCs w:val="24"/>
        </w:rPr>
        <w:t>A matematikában nem jeleskedett, sőt geometriából csak elégséges</w:t>
      </w:r>
      <w:r w:rsidR="00566E5D">
        <w:rPr>
          <w:rFonts w:ascii="Times New Roman" w:hAnsi="Times New Roman" w:cs="Times New Roman"/>
          <w:sz w:val="24"/>
          <w:szCs w:val="24"/>
        </w:rPr>
        <w:t>t</w:t>
      </w:r>
      <w:r w:rsidRPr="00451FA8">
        <w:rPr>
          <w:rFonts w:ascii="Times New Roman" w:hAnsi="Times New Roman" w:cs="Times New Roman"/>
          <w:sz w:val="24"/>
          <w:szCs w:val="24"/>
        </w:rPr>
        <w:t xml:space="preserve"> </w:t>
      </w:r>
      <w:r w:rsidR="00566E5D">
        <w:rPr>
          <w:rFonts w:ascii="Times New Roman" w:hAnsi="Times New Roman" w:cs="Times New Roman"/>
          <w:sz w:val="24"/>
          <w:szCs w:val="24"/>
        </w:rPr>
        <w:t>érdemelt</w:t>
      </w:r>
      <w:r w:rsidRPr="00451FA8">
        <w:rPr>
          <w:rFonts w:ascii="Times New Roman" w:hAnsi="Times New Roman" w:cs="Times New Roman"/>
          <w:sz w:val="24"/>
          <w:szCs w:val="24"/>
        </w:rPr>
        <w:t>.</w:t>
      </w:r>
      <w:r w:rsidR="00745CBA" w:rsidRPr="00451FA8">
        <w:rPr>
          <w:rFonts w:ascii="Times New Roman" w:hAnsi="Times New Roman" w:cs="Times New Roman"/>
          <w:sz w:val="24"/>
          <w:szCs w:val="24"/>
        </w:rPr>
        <w:t xml:space="preserve"> Ennek okáról később azt írta, hogy a matektanítás a suliban rossz volt, nevezetesen három tanára közül kettő megvetésre méltó, vacak tanár volt („</w:t>
      </w:r>
      <w:proofErr w:type="spellStart"/>
      <w:r w:rsidR="00745CBA" w:rsidRPr="00451FA8">
        <w:rPr>
          <w:rFonts w:ascii="Times New Roman" w:hAnsi="Times New Roman" w:cs="Times New Roman"/>
          <w:sz w:val="24"/>
          <w:szCs w:val="24"/>
        </w:rPr>
        <w:t>despicable</w:t>
      </w:r>
      <w:proofErr w:type="spellEnd"/>
      <w:r w:rsidR="00745CBA" w:rsidRPr="00451FA8">
        <w:rPr>
          <w:rFonts w:ascii="Times New Roman" w:hAnsi="Times New Roman" w:cs="Times New Roman"/>
          <w:sz w:val="24"/>
          <w:szCs w:val="24"/>
        </w:rPr>
        <w:t xml:space="preserve"> </w:t>
      </w:r>
      <w:proofErr w:type="spellStart"/>
      <w:r w:rsidR="00745CBA" w:rsidRPr="00451FA8">
        <w:rPr>
          <w:rFonts w:ascii="Times New Roman" w:hAnsi="Times New Roman" w:cs="Times New Roman"/>
          <w:sz w:val="24"/>
          <w:szCs w:val="24"/>
        </w:rPr>
        <w:t>teachers</w:t>
      </w:r>
      <w:proofErr w:type="spellEnd"/>
      <w:r w:rsidR="00745CBA" w:rsidRPr="00451FA8">
        <w:rPr>
          <w:rFonts w:ascii="Times New Roman" w:hAnsi="Times New Roman" w:cs="Times New Roman"/>
          <w:sz w:val="24"/>
          <w:szCs w:val="24"/>
        </w:rPr>
        <w:t xml:space="preserve">”). </w:t>
      </w:r>
      <w:r w:rsidR="005134FF">
        <w:rPr>
          <w:rFonts w:ascii="Times New Roman" w:hAnsi="Times New Roman" w:cs="Times New Roman"/>
          <w:sz w:val="24"/>
          <w:szCs w:val="24"/>
        </w:rPr>
        <w:t>Árnyaltabban</w:t>
      </w:r>
      <w:r w:rsidR="008A4385">
        <w:rPr>
          <w:rFonts w:ascii="Times New Roman" w:hAnsi="Times New Roman" w:cs="Times New Roman"/>
          <w:sz w:val="24"/>
          <w:szCs w:val="24"/>
        </w:rPr>
        <w:t xml:space="preserve"> </w:t>
      </w:r>
      <w:r w:rsidR="005134FF">
        <w:rPr>
          <w:rFonts w:ascii="Times New Roman" w:hAnsi="Times New Roman" w:cs="Times New Roman"/>
          <w:sz w:val="24"/>
          <w:szCs w:val="24"/>
        </w:rPr>
        <w:t xml:space="preserve">és részletesebben megírja mindezt </w:t>
      </w:r>
      <w:r w:rsidR="005134FF" w:rsidRPr="005134FF">
        <w:rPr>
          <w:rFonts w:ascii="Times New Roman" w:hAnsi="Times New Roman" w:cs="Times New Roman"/>
          <w:i/>
          <w:sz w:val="24"/>
          <w:szCs w:val="24"/>
        </w:rPr>
        <w:t>A problémamegoldás</w:t>
      </w:r>
      <w:r w:rsidR="005134FF">
        <w:rPr>
          <w:rFonts w:ascii="Times New Roman" w:hAnsi="Times New Roman" w:cs="Times New Roman"/>
          <w:i/>
          <w:sz w:val="24"/>
          <w:szCs w:val="24"/>
        </w:rPr>
        <w:t xml:space="preserve"> </w:t>
      </w:r>
      <w:r w:rsidR="005134FF" w:rsidRPr="005134FF">
        <w:rPr>
          <w:rFonts w:ascii="Times New Roman" w:hAnsi="Times New Roman" w:cs="Times New Roman"/>
          <w:i/>
          <w:sz w:val="24"/>
          <w:szCs w:val="24"/>
        </w:rPr>
        <w:t>iskolája</w:t>
      </w:r>
      <w:r w:rsidR="005134FF">
        <w:rPr>
          <w:rFonts w:ascii="Times New Roman" w:hAnsi="Times New Roman" w:cs="Times New Roman"/>
          <w:sz w:val="24"/>
          <w:szCs w:val="24"/>
        </w:rPr>
        <w:t xml:space="preserve"> című könyve magyar kiadásának előszavában: </w:t>
      </w:r>
    </w:p>
    <w:p w:rsidR="00EC25E7" w:rsidRDefault="005134FF" w:rsidP="00EA27A3">
      <w:pPr>
        <w:spacing w:line="240" w:lineRule="auto"/>
        <w:rPr>
          <w:rFonts w:ascii="Times New Roman" w:hAnsi="Times New Roman" w:cs="Times New Roman"/>
          <w:sz w:val="24"/>
          <w:szCs w:val="24"/>
        </w:rPr>
      </w:pPr>
      <w:r>
        <w:rPr>
          <w:rFonts w:ascii="Times New Roman" w:hAnsi="Times New Roman" w:cs="Times New Roman"/>
          <w:sz w:val="24"/>
          <w:szCs w:val="24"/>
        </w:rPr>
        <w:t>„Jóval több mint fél évszázad előtt jártam én a Markó utcai Főgimnáziumba. Nyolc évig volt matematikánk, de ez az úgynevezett matematika (eltekintve néhány órától</w:t>
      </w:r>
      <w:r w:rsidR="00EC25E7">
        <w:rPr>
          <w:rFonts w:ascii="Times New Roman" w:hAnsi="Times New Roman" w:cs="Times New Roman"/>
          <w:sz w:val="24"/>
          <w:szCs w:val="24"/>
        </w:rPr>
        <w:t xml:space="preserve">, melyekért én még ma is hálás vagyok </w:t>
      </w:r>
      <w:r>
        <w:rPr>
          <w:rFonts w:ascii="Times New Roman" w:hAnsi="Times New Roman" w:cs="Times New Roman"/>
          <w:sz w:val="24"/>
          <w:szCs w:val="24"/>
        </w:rPr>
        <w:t xml:space="preserve">Wagner Alajos </w:t>
      </w:r>
      <w:r w:rsidR="00EC25E7">
        <w:rPr>
          <w:rFonts w:ascii="Times New Roman" w:hAnsi="Times New Roman" w:cs="Times New Roman"/>
          <w:sz w:val="24"/>
          <w:szCs w:val="24"/>
        </w:rPr>
        <w:t>főigazgató úrnak) igen kevés örömet okozott nekem. Hiszen nehéz nem volt, elég jó osztályzatot kaptam belőle általában úgyszólván tanulás nélkül, de unalmas volt, szürke, érdektelen. Pedig – és ezt nem szemrehányásként mondom, csak melankolikusan – érdekes, színes, mulatságos lehetett volna a matematika a gimnáziumban, és felkelthette volna fiatal ambícióinkat.</w:t>
      </w:r>
    </w:p>
    <w:p w:rsidR="005134FF" w:rsidRDefault="00EC25E7" w:rsidP="00EA27A3">
      <w:pPr>
        <w:spacing w:line="240" w:lineRule="auto"/>
        <w:rPr>
          <w:rFonts w:ascii="Times New Roman" w:hAnsi="Times New Roman" w:cs="Times New Roman"/>
          <w:sz w:val="24"/>
          <w:szCs w:val="24"/>
        </w:rPr>
      </w:pPr>
      <w:r>
        <w:rPr>
          <w:rFonts w:ascii="Times New Roman" w:hAnsi="Times New Roman" w:cs="Times New Roman"/>
          <w:sz w:val="24"/>
          <w:szCs w:val="24"/>
        </w:rPr>
        <w:t>Igenis a matematikaóra lehet érdekes és hasznos, és még több is: amint azt Descartes oly szépen mondta, „hozzászoktatja szemünket, hogy lássa az igazságot tisztán és világosan”</w:t>
      </w:r>
      <w:r w:rsidR="003A6ECD">
        <w:rPr>
          <w:rFonts w:ascii="Times New Roman" w:hAnsi="Times New Roman" w:cs="Times New Roman"/>
          <w:sz w:val="24"/>
          <w:szCs w:val="24"/>
        </w:rPr>
        <w:t>.”</w:t>
      </w:r>
    </w:p>
    <w:p w:rsidR="007C1010" w:rsidRDefault="007C1010" w:rsidP="00EA27A3">
      <w:pPr>
        <w:spacing w:line="240" w:lineRule="auto"/>
        <w:rPr>
          <w:rFonts w:ascii="Times New Roman" w:hAnsi="Times New Roman" w:cs="Times New Roman"/>
          <w:sz w:val="24"/>
          <w:szCs w:val="24"/>
        </w:rPr>
      </w:pPr>
      <w:bookmarkStart w:id="0" w:name="_Hlk525827820"/>
      <w:r>
        <w:rPr>
          <w:rFonts w:ascii="Times New Roman" w:hAnsi="Times New Roman" w:cs="Times New Roman"/>
          <w:sz w:val="24"/>
          <w:szCs w:val="24"/>
        </w:rPr>
        <w:t>(</w:t>
      </w:r>
      <w:r w:rsidR="008A4385">
        <w:rPr>
          <w:rFonts w:ascii="Times New Roman" w:hAnsi="Times New Roman" w:cs="Times New Roman"/>
          <w:sz w:val="24"/>
          <w:szCs w:val="24"/>
        </w:rPr>
        <w:t>D</w:t>
      </w:r>
      <w:r>
        <w:rPr>
          <w:rFonts w:ascii="Times New Roman" w:hAnsi="Times New Roman" w:cs="Times New Roman"/>
          <w:sz w:val="24"/>
          <w:szCs w:val="24"/>
        </w:rPr>
        <w:t>r</w:t>
      </w:r>
      <w:r w:rsidR="008A4385">
        <w:rPr>
          <w:rFonts w:ascii="Times New Roman" w:hAnsi="Times New Roman" w:cs="Times New Roman"/>
          <w:sz w:val="24"/>
          <w:szCs w:val="24"/>
        </w:rPr>
        <w:t>.</w:t>
      </w:r>
      <w:r>
        <w:rPr>
          <w:rFonts w:ascii="Times New Roman" w:hAnsi="Times New Roman" w:cs="Times New Roman"/>
          <w:sz w:val="24"/>
          <w:szCs w:val="24"/>
        </w:rPr>
        <w:t xml:space="preserve"> Wagner Alajos neves matematika</w:t>
      </w:r>
      <w:r w:rsidR="008A4385">
        <w:rPr>
          <w:rFonts w:ascii="Times New Roman" w:hAnsi="Times New Roman" w:cs="Times New Roman"/>
          <w:sz w:val="24"/>
          <w:szCs w:val="24"/>
        </w:rPr>
        <w:t>-</w:t>
      </w:r>
      <w:r>
        <w:rPr>
          <w:rFonts w:ascii="Times New Roman" w:hAnsi="Times New Roman" w:cs="Times New Roman"/>
          <w:sz w:val="24"/>
          <w:szCs w:val="24"/>
        </w:rPr>
        <w:t>fizika tanár, tankönyvíró, iskolánk igazgatója volt 1897 és 1910 között.)</w:t>
      </w:r>
    </w:p>
    <w:bookmarkEnd w:id="0"/>
    <w:p w:rsidR="00745CBA" w:rsidRDefault="002B2CA3" w:rsidP="00EA27A3">
      <w:pPr>
        <w:spacing w:line="240" w:lineRule="auto"/>
        <w:rPr>
          <w:rFonts w:ascii="Times New Roman" w:hAnsi="Times New Roman" w:cs="Times New Roman"/>
          <w:sz w:val="24"/>
          <w:szCs w:val="24"/>
        </w:rPr>
      </w:pPr>
      <w:r>
        <w:rPr>
          <w:rFonts w:ascii="Times New Roman" w:hAnsi="Times New Roman" w:cs="Times New Roman"/>
          <w:sz w:val="24"/>
          <w:szCs w:val="24"/>
        </w:rPr>
        <w:t>Én</w:t>
      </w:r>
      <w:r w:rsidR="008A4385">
        <w:rPr>
          <w:rFonts w:ascii="Times New Roman" w:hAnsi="Times New Roman" w:cs="Times New Roman"/>
          <w:sz w:val="24"/>
          <w:szCs w:val="24"/>
        </w:rPr>
        <w:t xml:space="preserve"> Pólya</w:t>
      </w:r>
      <w:r>
        <w:rPr>
          <w:rFonts w:ascii="Times New Roman" w:hAnsi="Times New Roman" w:cs="Times New Roman"/>
          <w:sz w:val="24"/>
          <w:szCs w:val="24"/>
        </w:rPr>
        <w:t xml:space="preserve"> tanulmányi jegyeit nem láttam, érettségi anyakönyvét viszont igen. Kitüntetéssel érettségizett</w:t>
      </w:r>
      <w:r w:rsidR="008A4385">
        <w:rPr>
          <w:rFonts w:ascii="Times New Roman" w:hAnsi="Times New Roman" w:cs="Times New Roman"/>
          <w:sz w:val="24"/>
          <w:szCs w:val="24"/>
        </w:rPr>
        <w:t>, m</w:t>
      </w:r>
      <w:r>
        <w:rPr>
          <w:rFonts w:ascii="Times New Roman" w:hAnsi="Times New Roman" w:cs="Times New Roman"/>
          <w:sz w:val="24"/>
          <w:szCs w:val="24"/>
        </w:rPr>
        <w:t>agyar kivételével mindenből jelesre. (Nem tudom</w:t>
      </w:r>
      <w:r w:rsidR="008A4385">
        <w:rPr>
          <w:rFonts w:ascii="Times New Roman" w:hAnsi="Times New Roman" w:cs="Times New Roman"/>
          <w:sz w:val="24"/>
          <w:szCs w:val="24"/>
        </w:rPr>
        <w:t>,</w:t>
      </w:r>
      <w:r>
        <w:rPr>
          <w:rFonts w:ascii="Times New Roman" w:hAnsi="Times New Roman" w:cs="Times New Roman"/>
          <w:sz w:val="24"/>
          <w:szCs w:val="24"/>
        </w:rPr>
        <w:t xml:space="preserve"> mi történt </w:t>
      </w:r>
      <w:r w:rsidR="0014761F">
        <w:rPr>
          <w:rFonts w:ascii="Times New Roman" w:hAnsi="Times New Roman" w:cs="Times New Roman"/>
          <w:sz w:val="24"/>
          <w:szCs w:val="24"/>
        </w:rPr>
        <w:t>v</w:t>
      </w:r>
      <w:bookmarkStart w:id="1" w:name="_GoBack"/>
      <w:bookmarkEnd w:id="1"/>
      <w:r w:rsidR="0014761F">
        <w:rPr>
          <w:rFonts w:ascii="Times New Roman" w:hAnsi="Times New Roman" w:cs="Times New Roman"/>
          <w:sz w:val="24"/>
          <w:szCs w:val="24"/>
        </w:rPr>
        <w:t xml:space="preserve">ele </w:t>
      </w:r>
      <w:r>
        <w:rPr>
          <w:rFonts w:ascii="Times New Roman" w:hAnsi="Times New Roman" w:cs="Times New Roman"/>
          <w:sz w:val="24"/>
          <w:szCs w:val="24"/>
        </w:rPr>
        <w:t xml:space="preserve">a magyar írásbelin, de az a jegye elégséges, a jeles szóbelivel javította </w:t>
      </w:r>
      <w:r w:rsidR="0014761F">
        <w:rPr>
          <w:rFonts w:ascii="Times New Roman" w:hAnsi="Times New Roman" w:cs="Times New Roman"/>
          <w:sz w:val="24"/>
          <w:szCs w:val="24"/>
        </w:rPr>
        <w:t xml:space="preserve">a végső jegyet </w:t>
      </w:r>
      <w:r>
        <w:rPr>
          <w:rFonts w:ascii="Times New Roman" w:hAnsi="Times New Roman" w:cs="Times New Roman"/>
          <w:sz w:val="24"/>
          <w:szCs w:val="24"/>
        </w:rPr>
        <w:t>négyesre.) A nem érettségi tantárgyakból is jeles van beírva, kivéve a rajz elégségest.</w:t>
      </w:r>
      <w:r w:rsidR="00E254C5">
        <w:rPr>
          <w:rFonts w:ascii="Times New Roman" w:hAnsi="Times New Roman" w:cs="Times New Roman"/>
          <w:sz w:val="24"/>
          <w:szCs w:val="24"/>
        </w:rPr>
        <w:t xml:space="preserve"> </w:t>
      </w:r>
      <w:r w:rsidR="008A17D1">
        <w:rPr>
          <w:rFonts w:ascii="Times New Roman" w:hAnsi="Times New Roman" w:cs="Times New Roman"/>
          <w:sz w:val="24"/>
          <w:szCs w:val="24"/>
        </w:rPr>
        <w:t xml:space="preserve"> </w:t>
      </w:r>
      <w:r w:rsidR="002B5108">
        <w:rPr>
          <w:rFonts w:ascii="Times New Roman" w:hAnsi="Times New Roman" w:cs="Times New Roman"/>
          <w:sz w:val="24"/>
          <w:szCs w:val="24"/>
        </w:rPr>
        <w:t>Az érettségi tárgyak egyébként: magyar, latin, görög, német, történelem, mennyiségtan (ez ma matematika), természettan (fizika).</w:t>
      </w:r>
    </w:p>
    <w:p w:rsidR="00021D3D" w:rsidRDefault="00DC05B5" w:rsidP="00EA27A3">
      <w:pPr>
        <w:spacing w:line="240" w:lineRule="auto"/>
        <w:rPr>
          <w:rFonts w:ascii="Times New Roman" w:hAnsi="Times New Roman" w:cs="Times New Roman"/>
          <w:sz w:val="24"/>
          <w:szCs w:val="24"/>
        </w:rPr>
      </w:pPr>
      <w:r>
        <w:rPr>
          <w:rFonts w:ascii="Times New Roman" w:hAnsi="Times New Roman" w:cs="Times New Roman"/>
          <w:sz w:val="24"/>
          <w:szCs w:val="24"/>
        </w:rPr>
        <w:t xml:space="preserve">Engedjétek meg, </w:t>
      </w:r>
      <w:r w:rsidR="008A4385">
        <w:rPr>
          <w:rFonts w:ascii="Times New Roman" w:hAnsi="Times New Roman" w:cs="Times New Roman"/>
          <w:sz w:val="24"/>
          <w:szCs w:val="24"/>
        </w:rPr>
        <w:t xml:space="preserve">hogy </w:t>
      </w:r>
      <w:r>
        <w:rPr>
          <w:rFonts w:ascii="Times New Roman" w:hAnsi="Times New Roman" w:cs="Times New Roman"/>
          <w:sz w:val="24"/>
          <w:szCs w:val="24"/>
        </w:rPr>
        <w:t>ha már órákat töltöttem ennek az anyakönyvnek a megkeresésével a sulink titkos szobájában, még néhány dolgot meséljek róla. Döbbenten vettem észre, hogy e</w:t>
      </w:r>
      <w:r w:rsidR="008A4385">
        <w:rPr>
          <w:rFonts w:ascii="Times New Roman" w:hAnsi="Times New Roman" w:cs="Times New Roman"/>
          <w:sz w:val="24"/>
          <w:szCs w:val="24"/>
        </w:rPr>
        <w:t>nnek</w:t>
      </w:r>
      <w:r>
        <w:rPr>
          <w:rFonts w:ascii="Times New Roman" w:hAnsi="Times New Roman" w:cs="Times New Roman"/>
          <w:sz w:val="24"/>
          <w:szCs w:val="24"/>
        </w:rPr>
        <w:t xml:space="preserve"> a 1905-ös </w:t>
      </w:r>
      <w:r w:rsidRPr="009A30C6">
        <w:rPr>
          <w:rFonts w:ascii="Times New Roman" w:hAnsi="Times New Roman" w:cs="Times New Roman"/>
          <w:i/>
          <w:sz w:val="24"/>
          <w:szCs w:val="24"/>
        </w:rPr>
        <w:t>A</w:t>
      </w:r>
      <w:r>
        <w:rPr>
          <w:rFonts w:ascii="Times New Roman" w:hAnsi="Times New Roman" w:cs="Times New Roman"/>
          <w:sz w:val="24"/>
          <w:szCs w:val="24"/>
        </w:rPr>
        <w:t xml:space="preserve"> osztály</w:t>
      </w:r>
      <w:r w:rsidR="008A4385">
        <w:rPr>
          <w:rFonts w:ascii="Times New Roman" w:hAnsi="Times New Roman" w:cs="Times New Roman"/>
          <w:sz w:val="24"/>
          <w:szCs w:val="24"/>
        </w:rPr>
        <w:t>nak az</w:t>
      </w:r>
      <w:r>
        <w:rPr>
          <w:rFonts w:ascii="Times New Roman" w:hAnsi="Times New Roman" w:cs="Times New Roman"/>
          <w:sz w:val="24"/>
          <w:szCs w:val="24"/>
        </w:rPr>
        <w:t xml:space="preserve"> érettségi lapjain 65 tanuló szerepel. Sok. Ráadásul lányok is voltak közöttük, még egy igazi grófnő is. Jobban megnézve láttam, hogy az osztály maga 43 fős volt, és a lányok persze nem velük jártak, hanem egyéb helyekre, és legtöbbjüket külön készítették fel az érettségire szervezett formában. </w:t>
      </w:r>
    </w:p>
    <w:p w:rsidR="00021D3D" w:rsidRDefault="00021D3D" w:rsidP="00EA27A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Nem bírtam ki</w:t>
      </w:r>
      <w:r w:rsidR="007E6152">
        <w:rPr>
          <w:rFonts w:ascii="Times New Roman" w:hAnsi="Times New Roman" w:cs="Times New Roman"/>
          <w:sz w:val="24"/>
          <w:szCs w:val="24"/>
        </w:rPr>
        <w:t>,</w:t>
      </w:r>
      <w:r>
        <w:rPr>
          <w:rFonts w:ascii="Times New Roman" w:hAnsi="Times New Roman" w:cs="Times New Roman"/>
          <w:sz w:val="24"/>
          <w:szCs w:val="24"/>
        </w:rPr>
        <w:t xml:space="preserve"> utánanéztem, hogy is volt ez, megosztom veletek.</w:t>
      </w:r>
    </w:p>
    <w:p w:rsidR="00C70286" w:rsidRDefault="00C70286" w:rsidP="00EA27A3">
      <w:pPr>
        <w:spacing w:before="100" w:beforeAutospacing="1" w:after="100" w:afterAutospacing="1" w:line="240" w:lineRule="auto"/>
        <w:rPr>
          <w:rFonts w:ascii="Times New Roman" w:eastAsia="Times New Roman" w:hAnsi="Times New Roman" w:cs="Times New Roman"/>
          <w:sz w:val="24"/>
          <w:szCs w:val="24"/>
          <w:lang w:eastAsia="hu-HU"/>
        </w:rPr>
      </w:pPr>
      <w:r w:rsidRPr="00D83FC0">
        <w:rPr>
          <w:rFonts w:ascii="Times New Roman" w:eastAsia="Times New Roman" w:hAnsi="Times New Roman" w:cs="Times New Roman"/>
          <w:sz w:val="24"/>
          <w:szCs w:val="24"/>
          <w:lang w:eastAsia="hu-HU"/>
        </w:rPr>
        <w:t>Trefort Ágoston idejében épült ki a nyolcosztályos</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 xml:space="preserve">gimnázium és a </w:t>
      </w:r>
      <w:r w:rsidR="009A30C6">
        <w:rPr>
          <w:rFonts w:ascii="Times New Roman" w:eastAsia="Times New Roman" w:hAnsi="Times New Roman" w:cs="Times New Roman"/>
          <w:sz w:val="24"/>
          <w:szCs w:val="24"/>
          <w:lang w:eastAsia="hu-HU"/>
        </w:rPr>
        <w:t>nyolc</w:t>
      </w:r>
      <w:r w:rsidRPr="00D83FC0">
        <w:rPr>
          <w:rFonts w:ascii="Times New Roman" w:eastAsia="Times New Roman" w:hAnsi="Times New Roman" w:cs="Times New Roman"/>
          <w:sz w:val="24"/>
          <w:szCs w:val="24"/>
          <w:lang w:eastAsia="hu-HU"/>
        </w:rPr>
        <w:t>osztályos reáliskola rendszere, ekkor vál</w:t>
      </w:r>
      <w:r w:rsidR="009A30C6">
        <w:rPr>
          <w:rFonts w:ascii="Times New Roman" w:eastAsia="Times New Roman" w:hAnsi="Times New Roman" w:cs="Times New Roman"/>
          <w:sz w:val="24"/>
          <w:szCs w:val="24"/>
          <w:lang w:eastAsia="hu-HU"/>
        </w:rPr>
        <w:t>t</w:t>
      </w:r>
      <w:r w:rsidRPr="00D83FC0">
        <w:rPr>
          <w:rFonts w:ascii="Times New Roman" w:eastAsia="Times New Roman" w:hAnsi="Times New Roman" w:cs="Times New Roman"/>
          <w:sz w:val="24"/>
          <w:szCs w:val="24"/>
          <w:lang w:eastAsia="hu-HU"/>
        </w:rPr>
        <w:t xml:space="preserve"> egységessé a tanítási órák száma.</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 xml:space="preserve">Az 1879. évi gimnáziumi tanterv és az 1883. évi XXX. számú középiskolai törvény </w:t>
      </w:r>
      <w:r>
        <w:rPr>
          <w:rFonts w:ascii="Times New Roman" w:eastAsia="Times New Roman" w:hAnsi="Times New Roman" w:cs="Times New Roman"/>
          <w:sz w:val="24"/>
          <w:szCs w:val="24"/>
          <w:lang w:eastAsia="hu-HU"/>
        </w:rPr>
        <w:t xml:space="preserve">által elismert kétféle iskola elméletileg egyenrangú, </w:t>
      </w:r>
      <w:r>
        <w:rPr>
          <w:rFonts w:ascii="Times New Roman" w:eastAsia="Times New Roman" w:hAnsi="Times New Roman" w:cs="Times New Roman"/>
          <w:sz w:val="24"/>
          <w:szCs w:val="24"/>
          <w:lang w:eastAsia="hu-HU"/>
        </w:rPr>
        <w:lastRenderedPageBreak/>
        <w:t>de</w:t>
      </w:r>
      <w:r w:rsidRPr="00D83FC0">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v</w:t>
      </w:r>
      <w:r w:rsidRPr="00D83FC0">
        <w:rPr>
          <w:rFonts w:ascii="Times New Roman" w:eastAsia="Times New Roman" w:hAnsi="Times New Roman" w:cs="Times New Roman"/>
          <w:sz w:val="24"/>
          <w:szCs w:val="24"/>
          <w:lang w:eastAsia="hu-HU"/>
        </w:rPr>
        <w:t>olt köztük egy döntő különbség: míg a gimnáziumi érettségivel bármilyen felsőoktatási intézményben lehetővé váltak a tanulmányok, addig a reáliskolai érettségivel csak a Műegyetemen, a természettudományi karokon és a gazdasági akadémiákon lehetett továbbtanulni.</w:t>
      </w:r>
      <w:r>
        <w:rPr>
          <w:rFonts w:ascii="Times New Roman" w:eastAsia="Times New Roman" w:hAnsi="Times New Roman" w:cs="Times New Roman"/>
          <w:sz w:val="24"/>
          <w:szCs w:val="24"/>
          <w:lang w:eastAsia="hu-HU"/>
        </w:rPr>
        <w:t xml:space="preserve"> (Reáliskolában n</w:t>
      </w:r>
      <w:r w:rsidR="008A4385">
        <w:rPr>
          <w:rFonts w:ascii="Times New Roman" w:eastAsia="Times New Roman" w:hAnsi="Times New Roman" w:cs="Times New Roman"/>
          <w:sz w:val="24"/>
          <w:szCs w:val="24"/>
          <w:lang w:eastAsia="hu-HU"/>
        </w:rPr>
        <w:t>em volt</w:t>
      </w:r>
      <w:r>
        <w:rPr>
          <w:rFonts w:ascii="Times New Roman" w:eastAsia="Times New Roman" w:hAnsi="Times New Roman" w:cs="Times New Roman"/>
          <w:sz w:val="24"/>
          <w:szCs w:val="24"/>
          <w:lang w:eastAsia="hu-HU"/>
        </w:rPr>
        <w:t xml:space="preserve"> latin</w:t>
      </w:r>
      <w:r w:rsidR="008A4385">
        <w:rPr>
          <w:rFonts w:ascii="Times New Roman" w:eastAsia="Times New Roman" w:hAnsi="Times New Roman" w:cs="Times New Roman"/>
          <w:sz w:val="24"/>
          <w:szCs w:val="24"/>
          <w:lang w:eastAsia="hu-HU"/>
        </w:rPr>
        <w:t xml:space="preserve"> és</w:t>
      </w:r>
      <w:r>
        <w:rPr>
          <w:rFonts w:ascii="Times New Roman" w:eastAsia="Times New Roman" w:hAnsi="Times New Roman" w:cs="Times New Roman"/>
          <w:sz w:val="24"/>
          <w:szCs w:val="24"/>
          <w:lang w:eastAsia="hu-HU"/>
        </w:rPr>
        <w:t xml:space="preserve"> ógörög</w:t>
      </w:r>
      <w:r w:rsidR="00297640">
        <w:rPr>
          <w:rFonts w:ascii="Times New Roman" w:eastAsia="Times New Roman" w:hAnsi="Times New Roman" w:cs="Times New Roman"/>
          <w:sz w:val="24"/>
          <w:szCs w:val="24"/>
          <w:lang w:eastAsia="hu-HU"/>
        </w:rPr>
        <w:t xml:space="preserve">, </w:t>
      </w:r>
      <w:r w:rsidR="008A4385">
        <w:rPr>
          <w:rFonts w:ascii="Times New Roman" w:eastAsia="Times New Roman" w:hAnsi="Times New Roman" w:cs="Times New Roman"/>
          <w:sz w:val="24"/>
          <w:szCs w:val="24"/>
          <w:lang w:eastAsia="hu-HU"/>
        </w:rPr>
        <w:t>de</w:t>
      </w:r>
      <w:r w:rsidR="00297640">
        <w:rPr>
          <w:rFonts w:ascii="Times New Roman" w:eastAsia="Times New Roman" w:hAnsi="Times New Roman" w:cs="Times New Roman"/>
          <w:sz w:val="24"/>
          <w:szCs w:val="24"/>
          <w:lang w:eastAsia="hu-HU"/>
        </w:rPr>
        <w:t xml:space="preserve"> </w:t>
      </w:r>
      <w:r w:rsidR="008A4385">
        <w:rPr>
          <w:rFonts w:ascii="Times New Roman" w:eastAsia="Times New Roman" w:hAnsi="Times New Roman" w:cs="Times New Roman"/>
          <w:sz w:val="24"/>
          <w:szCs w:val="24"/>
          <w:lang w:eastAsia="hu-HU"/>
        </w:rPr>
        <w:t xml:space="preserve">két modern idegen nyelvből itt is </w:t>
      </w:r>
      <w:r w:rsidR="00297640">
        <w:rPr>
          <w:rFonts w:ascii="Times New Roman" w:eastAsia="Times New Roman" w:hAnsi="Times New Roman" w:cs="Times New Roman"/>
          <w:sz w:val="24"/>
          <w:szCs w:val="24"/>
          <w:lang w:eastAsia="hu-HU"/>
        </w:rPr>
        <w:t>érettségi</w:t>
      </w:r>
      <w:r w:rsidR="008A4385">
        <w:rPr>
          <w:rFonts w:ascii="Times New Roman" w:eastAsia="Times New Roman" w:hAnsi="Times New Roman" w:cs="Times New Roman"/>
          <w:sz w:val="24"/>
          <w:szCs w:val="24"/>
          <w:lang w:eastAsia="hu-HU"/>
        </w:rPr>
        <w:t>t kellett tenni</w:t>
      </w:r>
      <w:r w:rsidR="007E6152">
        <w:rPr>
          <w:rFonts w:ascii="Times New Roman" w:eastAsia="Times New Roman" w:hAnsi="Times New Roman" w:cs="Times New Roman"/>
          <w:sz w:val="24"/>
          <w:szCs w:val="24"/>
          <w:lang w:eastAsia="hu-HU"/>
        </w:rPr>
        <w:t>.</w:t>
      </w:r>
      <w:r w:rsidR="00297640">
        <w:rPr>
          <w:rFonts w:ascii="Times New Roman" w:eastAsia="Times New Roman" w:hAnsi="Times New Roman" w:cs="Times New Roman"/>
          <w:sz w:val="24"/>
          <w:szCs w:val="24"/>
          <w:lang w:eastAsia="hu-HU"/>
        </w:rPr>
        <w:t xml:space="preserve"> </w:t>
      </w:r>
      <w:r w:rsidR="007E6152">
        <w:rPr>
          <w:rFonts w:ascii="Times New Roman" w:eastAsia="Times New Roman" w:hAnsi="Times New Roman" w:cs="Times New Roman"/>
          <w:sz w:val="24"/>
          <w:szCs w:val="24"/>
          <w:lang w:eastAsia="hu-HU"/>
        </w:rPr>
        <w:t>A</w:t>
      </w:r>
      <w:r w:rsidR="00297640">
        <w:rPr>
          <w:rFonts w:ascii="Times New Roman" w:eastAsia="Times New Roman" w:hAnsi="Times New Roman" w:cs="Times New Roman"/>
          <w:sz w:val="24"/>
          <w:szCs w:val="24"/>
          <w:lang w:eastAsia="hu-HU"/>
        </w:rPr>
        <w:t xml:space="preserve"> gimnázium a </w:t>
      </w:r>
      <w:r w:rsidR="007E6152">
        <w:rPr>
          <w:rFonts w:ascii="Times New Roman" w:eastAsia="Times New Roman" w:hAnsi="Times New Roman" w:cs="Times New Roman"/>
          <w:sz w:val="24"/>
          <w:szCs w:val="24"/>
          <w:lang w:eastAsia="hu-HU"/>
        </w:rPr>
        <w:t xml:space="preserve">mi mai </w:t>
      </w:r>
      <w:r w:rsidR="00297640">
        <w:rPr>
          <w:rFonts w:ascii="Times New Roman" w:eastAsia="Times New Roman" w:hAnsi="Times New Roman" w:cs="Times New Roman"/>
          <w:sz w:val="24"/>
          <w:szCs w:val="24"/>
          <w:lang w:eastAsia="hu-HU"/>
        </w:rPr>
        <w:t>humán</w:t>
      </w:r>
      <w:r w:rsidR="007E6152">
        <w:rPr>
          <w:rFonts w:ascii="Times New Roman" w:eastAsia="Times New Roman" w:hAnsi="Times New Roman" w:cs="Times New Roman"/>
          <w:sz w:val="24"/>
          <w:szCs w:val="24"/>
          <w:lang w:eastAsia="hu-HU"/>
        </w:rPr>
        <w:t xml:space="preserve"> tagozatunk</w:t>
      </w:r>
      <w:r w:rsidR="00297640">
        <w:rPr>
          <w:rFonts w:ascii="Times New Roman" w:eastAsia="Times New Roman" w:hAnsi="Times New Roman" w:cs="Times New Roman"/>
          <w:sz w:val="24"/>
          <w:szCs w:val="24"/>
          <w:lang w:eastAsia="hu-HU"/>
        </w:rPr>
        <w:t xml:space="preserve"> </w:t>
      </w:r>
      <w:r w:rsidR="007E6152">
        <w:rPr>
          <w:rFonts w:ascii="Times New Roman" w:eastAsia="Times New Roman" w:hAnsi="Times New Roman" w:cs="Times New Roman"/>
          <w:sz w:val="24"/>
          <w:szCs w:val="24"/>
          <w:lang w:eastAsia="hu-HU"/>
        </w:rPr>
        <w:t>meg</w:t>
      </w:r>
      <w:r w:rsidR="00297640">
        <w:rPr>
          <w:rFonts w:ascii="Times New Roman" w:eastAsia="Times New Roman" w:hAnsi="Times New Roman" w:cs="Times New Roman"/>
          <w:sz w:val="24"/>
          <w:szCs w:val="24"/>
          <w:lang w:eastAsia="hu-HU"/>
        </w:rPr>
        <w:t>felel</w:t>
      </w:r>
      <w:r w:rsidR="007E6152">
        <w:rPr>
          <w:rFonts w:ascii="Times New Roman" w:eastAsia="Times New Roman" w:hAnsi="Times New Roman" w:cs="Times New Roman"/>
          <w:sz w:val="24"/>
          <w:szCs w:val="24"/>
          <w:lang w:eastAsia="hu-HU"/>
        </w:rPr>
        <w:t>ője volt.</w:t>
      </w:r>
      <w:r w:rsidR="00297640">
        <w:rPr>
          <w:rFonts w:ascii="Times New Roman" w:eastAsia="Times New Roman" w:hAnsi="Times New Roman" w:cs="Times New Roman"/>
          <w:sz w:val="24"/>
          <w:szCs w:val="24"/>
          <w:lang w:eastAsia="hu-HU"/>
        </w:rPr>
        <w:t>)</w:t>
      </w:r>
    </w:p>
    <w:p w:rsidR="00C70286" w:rsidRPr="00D83FC0" w:rsidRDefault="00C70286" w:rsidP="00EA27A3">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Trefort </w:t>
      </w:r>
      <w:r w:rsidRPr="00D83FC0">
        <w:rPr>
          <w:rFonts w:ascii="Times New Roman" w:eastAsia="Times New Roman" w:hAnsi="Times New Roman" w:cs="Times New Roman"/>
          <w:sz w:val="24"/>
          <w:szCs w:val="24"/>
          <w:lang w:eastAsia="hu-HU"/>
        </w:rPr>
        <w:t>idejében kezdődik meg a nőnevelés</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ügyének a felkarolása is, hisz 1875-ben nyílt meg az első</w:t>
      </w:r>
      <w:r>
        <w:rPr>
          <w:rFonts w:ascii="Times New Roman" w:eastAsia="Times New Roman" w:hAnsi="Times New Roman" w:cs="Times New Roman"/>
          <w:sz w:val="24"/>
          <w:szCs w:val="24"/>
          <w:lang w:eastAsia="hu-HU"/>
        </w:rPr>
        <w:t xml:space="preserve"> </w:t>
      </w:r>
      <w:r w:rsidR="009A30C6">
        <w:rPr>
          <w:rFonts w:ascii="Times New Roman" w:eastAsia="Times New Roman" w:hAnsi="Times New Roman" w:cs="Times New Roman"/>
          <w:sz w:val="24"/>
          <w:szCs w:val="24"/>
          <w:lang w:eastAsia="hu-HU"/>
        </w:rPr>
        <w:t>hét</w:t>
      </w:r>
      <w:r w:rsidRPr="00D83FC0">
        <w:rPr>
          <w:rFonts w:ascii="Times New Roman" w:eastAsia="Times New Roman" w:hAnsi="Times New Roman" w:cs="Times New Roman"/>
          <w:sz w:val="24"/>
          <w:szCs w:val="24"/>
          <w:lang w:eastAsia="hu-HU"/>
        </w:rPr>
        <w:t>osztályos hazai felsőbb leányiskola a fővárosban. Ez az intézmény azonban érettségit még nem adott, így</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 xml:space="preserve">legjobb </w:t>
      </w:r>
      <w:r>
        <w:rPr>
          <w:rFonts w:ascii="Times New Roman" w:eastAsia="Times New Roman" w:hAnsi="Times New Roman" w:cs="Times New Roman"/>
          <w:sz w:val="24"/>
          <w:szCs w:val="24"/>
          <w:lang w:eastAsia="hu-HU"/>
        </w:rPr>
        <w:t>s</w:t>
      </w:r>
      <w:r w:rsidRPr="00D83FC0">
        <w:rPr>
          <w:rFonts w:ascii="Times New Roman" w:eastAsia="Times New Roman" w:hAnsi="Times New Roman" w:cs="Times New Roman"/>
          <w:sz w:val="24"/>
          <w:szCs w:val="24"/>
          <w:lang w:eastAsia="hu-HU"/>
        </w:rPr>
        <w:t>zándékkal is csak a művelt, széles látókörű</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családanya és a társalgási témákban jártas, a társasági életben megbecsült feleség szerepére készíthették fel diákjaikat.</w:t>
      </w:r>
      <w:r>
        <w:rPr>
          <w:rFonts w:ascii="Times New Roman" w:eastAsia="Times New Roman" w:hAnsi="Times New Roman" w:cs="Times New Roman"/>
          <w:sz w:val="24"/>
          <w:szCs w:val="24"/>
          <w:lang w:eastAsia="hu-HU"/>
        </w:rPr>
        <w:t xml:space="preserve"> 1895-ben engedélyezték </w:t>
      </w:r>
      <w:r w:rsidRPr="00D83FC0">
        <w:rPr>
          <w:rFonts w:ascii="Times New Roman" w:eastAsia="Times New Roman" w:hAnsi="Times New Roman" w:cs="Times New Roman"/>
          <w:sz w:val="24"/>
          <w:szCs w:val="24"/>
          <w:lang w:eastAsia="hu-HU"/>
        </w:rPr>
        <w:t>először a nők számára is magántanulóként a fiúgimnáziumban érettségi megszerzését, és az azt követő</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 xml:space="preserve">továbbtanulást </w:t>
      </w:r>
      <w:r w:rsidR="009A30C6">
        <w:rPr>
          <w:rFonts w:ascii="Times New Roman" w:eastAsia="Times New Roman" w:hAnsi="Times New Roman" w:cs="Times New Roman"/>
          <w:sz w:val="24"/>
          <w:szCs w:val="24"/>
          <w:lang w:eastAsia="hu-HU"/>
        </w:rPr>
        <w:t xml:space="preserve">a </w:t>
      </w:r>
      <w:r w:rsidRPr="00D83FC0">
        <w:rPr>
          <w:rFonts w:ascii="Times New Roman" w:eastAsia="Times New Roman" w:hAnsi="Times New Roman" w:cs="Times New Roman"/>
          <w:sz w:val="24"/>
          <w:szCs w:val="24"/>
          <w:lang w:eastAsia="hu-HU"/>
        </w:rPr>
        <w:t xml:space="preserve">bölcsész, </w:t>
      </w:r>
      <w:r w:rsidR="009A30C6">
        <w:rPr>
          <w:rFonts w:ascii="Times New Roman" w:eastAsia="Times New Roman" w:hAnsi="Times New Roman" w:cs="Times New Roman"/>
          <w:sz w:val="24"/>
          <w:szCs w:val="24"/>
          <w:lang w:eastAsia="hu-HU"/>
        </w:rPr>
        <w:t xml:space="preserve">a </w:t>
      </w:r>
      <w:r w:rsidRPr="00D83FC0">
        <w:rPr>
          <w:rFonts w:ascii="Times New Roman" w:eastAsia="Times New Roman" w:hAnsi="Times New Roman" w:cs="Times New Roman"/>
          <w:sz w:val="24"/>
          <w:szCs w:val="24"/>
          <w:lang w:eastAsia="hu-HU"/>
        </w:rPr>
        <w:t>gyógyszerész és az orvosi</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karokon. Majd 1896-ban megnyitotta kapuit az első</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érettségit adó leánygimnázium</w:t>
      </w:r>
      <w:r>
        <w:rPr>
          <w:rFonts w:ascii="Times New Roman" w:eastAsia="Times New Roman" w:hAnsi="Times New Roman" w:cs="Times New Roman"/>
          <w:sz w:val="24"/>
          <w:szCs w:val="24"/>
          <w:lang w:eastAsia="hu-HU"/>
        </w:rPr>
        <w:t xml:space="preserve"> </w:t>
      </w:r>
      <w:r w:rsidRPr="00D83FC0">
        <w:rPr>
          <w:rFonts w:ascii="Times New Roman" w:eastAsia="Times New Roman" w:hAnsi="Times New Roman" w:cs="Times New Roman"/>
          <w:sz w:val="24"/>
          <w:szCs w:val="24"/>
          <w:lang w:eastAsia="hu-HU"/>
        </w:rPr>
        <w:t>is</w:t>
      </w:r>
      <w:r>
        <w:rPr>
          <w:rFonts w:ascii="Times New Roman" w:eastAsia="Times New Roman" w:hAnsi="Times New Roman" w:cs="Times New Roman"/>
          <w:sz w:val="24"/>
          <w:szCs w:val="24"/>
          <w:lang w:eastAsia="hu-HU"/>
        </w:rPr>
        <w:t>.</w:t>
      </w:r>
    </w:p>
    <w:p w:rsidR="00DC05B5" w:rsidRPr="00451FA8" w:rsidRDefault="00DC05B5" w:rsidP="00EA27A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 lányok között is volt kiváló érettségi. A bukottak </w:t>
      </w:r>
      <w:r w:rsidR="00C70286">
        <w:rPr>
          <w:rFonts w:ascii="Times New Roman" w:hAnsi="Times New Roman" w:cs="Times New Roman"/>
          <w:sz w:val="24"/>
          <w:szCs w:val="24"/>
        </w:rPr>
        <w:t xml:space="preserve">egyébként </w:t>
      </w:r>
      <w:r>
        <w:rPr>
          <w:rFonts w:ascii="Times New Roman" w:hAnsi="Times New Roman" w:cs="Times New Roman"/>
          <w:sz w:val="24"/>
          <w:szCs w:val="24"/>
        </w:rPr>
        <w:t>pótérettségit tehettek, de volt</w:t>
      </w:r>
      <w:r w:rsidR="008A17D1">
        <w:rPr>
          <w:rFonts w:ascii="Times New Roman" w:hAnsi="Times New Roman" w:cs="Times New Roman"/>
          <w:sz w:val="24"/>
          <w:szCs w:val="24"/>
        </w:rPr>
        <w:t>,</w:t>
      </w:r>
      <w:r>
        <w:rPr>
          <w:rFonts w:ascii="Times New Roman" w:hAnsi="Times New Roman" w:cs="Times New Roman"/>
          <w:sz w:val="24"/>
          <w:szCs w:val="24"/>
        </w:rPr>
        <w:t xml:space="preserve"> akit már szeptemberben leérettségiztettek franciából</w:t>
      </w:r>
      <w:r w:rsidR="008A17D1">
        <w:rPr>
          <w:rFonts w:ascii="Times New Roman" w:hAnsi="Times New Roman" w:cs="Times New Roman"/>
          <w:sz w:val="24"/>
          <w:szCs w:val="24"/>
        </w:rPr>
        <w:t>,</w:t>
      </w:r>
      <w:r>
        <w:rPr>
          <w:rFonts w:ascii="Times New Roman" w:hAnsi="Times New Roman" w:cs="Times New Roman"/>
          <w:sz w:val="24"/>
          <w:szCs w:val="24"/>
        </w:rPr>
        <w:t xml:space="preserve"> hogy még az évben megkezdhesse egyetemi tanulmányait.</w:t>
      </w:r>
    </w:p>
    <w:p w:rsidR="008A17D1" w:rsidRDefault="00C70286" w:rsidP="00EA27A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Elkalandoztam, v</w:t>
      </w:r>
      <w:r w:rsidR="008A17D1">
        <w:rPr>
          <w:rFonts w:ascii="Times New Roman" w:hAnsi="Times New Roman" w:cs="Times New Roman"/>
          <w:sz w:val="24"/>
          <w:szCs w:val="24"/>
        </w:rPr>
        <w:t>issza főhősünkhöz.</w:t>
      </w:r>
    </w:p>
    <w:p w:rsidR="001831B6" w:rsidRPr="00451FA8" w:rsidRDefault="00745CBA" w:rsidP="00EA27A3">
      <w:pPr>
        <w:spacing w:before="100" w:beforeAutospacing="1" w:after="100" w:afterAutospacing="1" w:line="240" w:lineRule="auto"/>
        <w:rPr>
          <w:rFonts w:ascii="Times New Roman" w:hAnsi="Times New Roman" w:cs="Times New Roman"/>
          <w:sz w:val="24"/>
          <w:szCs w:val="24"/>
        </w:rPr>
      </w:pPr>
      <w:r w:rsidRPr="00451FA8">
        <w:rPr>
          <w:rFonts w:ascii="Times New Roman" w:hAnsi="Times New Roman" w:cs="Times New Roman"/>
          <w:sz w:val="24"/>
          <w:szCs w:val="24"/>
        </w:rPr>
        <w:t xml:space="preserve">A gimnázium elvégzése után </w:t>
      </w:r>
      <w:r w:rsidR="009A30C6">
        <w:rPr>
          <w:rFonts w:ascii="Times New Roman" w:hAnsi="Times New Roman" w:cs="Times New Roman"/>
          <w:sz w:val="24"/>
          <w:szCs w:val="24"/>
        </w:rPr>
        <w:t>19</w:t>
      </w:r>
      <w:r w:rsidRPr="00451FA8">
        <w:rPr>
          <w:rFonts w:ascii="Times New Roman" w:hAnsi="Times New Roman" w:cs="Times New Roman"/>
          <w:sz w:val="24"/>
          <w:szCs w:val="24"/>
        </w:rPr>
        <w:t>05-ben, valószínű</w:t>
      </w:r>
      <w:r w:rsidR="008A4385">
        <w:rPr>
          <w:rFonts w:ascii="Times New Roman" w:hAnsi="Times New Roman" w:cs="Times New Roman"/>
          <w:sz w:val="24"/>
          <w:szCs w:val="24"/>
        </w:rPr>
        <w:t>leg</w:t>
      </w:r>
      <w:r w:rsidRPr="00451FA8">
        <w:rPr>
          <w:rFonts w:ascii="Times New Roman" w:hAnsi="Times New Roman" w:cs="Times New Roman"/>
          <w:sz w:val="24"/>
          <w:szCs w:val="24"/>
        </w:rPr>
        <w:t xml:space="preserve"> édesanyja kívánságára a jogi egyetemre iratkozott be, amit az első </w:t>
      </w:r>
      <w:r w:rsidR="001831B6" w:rsidRPr="00451FA8">
        <w:rPr>
          <w:rFonts w:ascii="Times New Roman" w:hAnsi="Times New Roman" w:cs="Times New Roman"/>
          <w:sz w:val="24"/>
          <w:szCs w:val="24"/>
        </w:rPr>
        <w:t xml:space="preserve">szemeszter után otthagyott, és átiratkozott magyar-latin szakra, ahol két év után gimnáziumi tanári diplomát kapott, amit sosem használt. Kedvenc tanára </w:t>
      </w:r>
      <w:r w:rsidR="002B2CA3">
        <w:rPr>
          <w:rFonts w:ascii="Times New Roman" w:hAnsi="Times New Roman" w:cs="Times New Roman"/>
          <w:sz w:val="24"/>
          <w:szCs w:val="24"/>
        </w:rPr>
        <w:t xml:space="preserve">az egyetemen </w:t>
      </w:r>
      <w:r w:rsidR="001831B6" w:rsidRPr="00451FA8">
        <w:rPr>
          <w:rFonts w:ascii="Times New Roman" w:hAnsi="Times New Roman" w:cs="Times New Roman"/>
          <w:sz w:val="24"/>
          <w:szCs w:val="24"/>
        </w:rPr>
        <w:t xml:space="preserve">Alexander Bernát </w:t>
      </w:r>
      <w:r w:rsidR="008E378C" w:rsidRPr="00451FA8">
        <w:rPr>
          <w:rFonts w:ascii="Times New Roman" w:hAnsi="Times New Roman" w:cs="Times New Roman"/>
          <w:sz w:val="24"/>
          <w:szCs w:val="24"/>
        </w:rPr>
        <w:t xml:space="preserve">(1876-1904-ig a Főreál tanára, </w:t>
      </w:r>
      <w:hyperlink r:id="rId12" w:tooltip="1904" w:history="1">
        <w:r w:rsidR="008E378C" w:rsidRPr="00451FA8">
          <w:rPr>
            <w:rStyle w:val="Hiperhivatkozs"/>
            <w:rFonts w:ascii="Times New Roman" w:hAnsi="Times New Roman" w:cs="Times New Roman"/>
            <w:color w:val="auto"/>
            <w:sz w:val="24"/>
            <w:szCs w:val="24"/>
            <w:u w:val="none"/>
          </w:rPr>
          <w:t>1904</w:t>
        </w:r>
      </w:hyperlink>
      <w:r w:rsidR="008E378C" w:rsidRPr="00451FA8">
        <w:rPr>
          <w:rFonts w:ascii="Times New Roman" w:hAnsi="Times New Roman" w:cs="Times New Roman"/>
          <w:sz w:val="24"/>
          <w:szCs w:val="24"/>
        </w:rPr>
        <w:t xml:space="preserve">-től </w:t>
      </w:r>
      <w:hyperlink r:id="rId13" w:tooltip="1919" w:history="1">
        <w:r w:rsidR="008E378C" w:rsidRPr="00451FA8">
          <w:rPr>
            <w:rStyle w:val="Hiperhivatkozs"/>
            <w:rFonts w:ascii="Times New Roman" w:hAnsi="Times New Roman" w:cs="Times New Roman"/>
            <w:color w:val="auto"/>
            <w:sz w:val="24"/>
            <w:szCs w:val="24"/>
            <w:u w:val="none"/>
          </w:rPr>
          <w:t>1919</w:t>
        </w:r>
      </w:hyperlink>
      <w:r w:rsidR="008E378C" w:rsidRPr="00451FA8">
        <w:rPr>
          <w:rFonts w:ascii="Times New Roman" w:hAnsi="Times New Roman" w:cs="Times New Roman"/>
          <w:sz w:val="24"/>
          <w:szCs w:val="24"/>
        </w:rPr>
        <w:t>-ig a budapesti tudományegyetem első filozófiatörténet professzora. A Magyar Tudományos Akadémia levelező (</w:t>
      </w:r>
      <w:hyperlink r:id="rId14" w:tooltip="1892" w:history="1">
        <w:r w:rsidR="008E378C" w:rsidRPr="00451FA8">
          <w:rPr>
            <w:rStyle w:val="Hiperhivatkozs"/>
            <w:rFonts w:ascii="Times New Roman" w:hAnsi="Times New Roman" w:cs="Times New Roman"/>
            <w:color w:val="auto"/>
            <w:sz w:val="24"/>
            <w:szCs w:val="24"/>
            <w:u w:val="none"/>
          </w:rPr>
          <w:t>1892</w:t>
        </w:r>
      </w:hyperlink>
      <w:r w:rsidR="008E378C" w:rsidRPr="00451FA8">
        <w:rPr>
          <w:rFonts w:ascii="Times New Roman" w:hAnsi="Times New Roman" w:cs="Times New Roman"/>
          <w:sz w:val="24"/>
          <w:szCs w:val="24"/>
        </w:rPr>
        <w:t>), majd rendes tagja (</w:t>
      </w:r>
      <w:hyperlink r:id="rId15" w:tooltip="1915" w:history="1">
        <w:r w:rsidR="008E378C" w:rsidRPr="00451FA8">
          <w:rPr>
            <w:rStyle w:val="Hiperhivatkozs"/>
            <w:rFonts w:ascii="Times New Roman" w:hAnsi="Times New Roman" w:cs="Times New Roman"/>
            <w:color w:val="auto"/>
            <w:sz w:val="24"/>
            <w:szCs w:val="24"/>
            <w:u w:val="none"/>
          </w:rPr>
          <w:t>1915</w:t>
        </w:r>
      </w:hyperlink>
      <w:r w:rsidR="008E378C" w:rsidRPr="00451FA8">
        <w:rPr>
          <w:rFonts w:ascii="Times New Roman" w:hAnsi="Times New Roman" w:cs="Times New Roman"/>
          <w:sz w:val="24"/>
          <w:szCs w:val="24"/>
        </w:rPr>
        <w:t>))</w:t>
      </w:r>
      <w:r w:rsidR="008A4385">
        <w:rPr>
          <w:rFonts w:ascii="Times New Roman" w:hAnsi="Times New Roman" w:cs="Times New Roman"/>
          <w:sz w:val="24"/>
          <w:szCs w:val="24"/>
        </w:rPr>
        <w:t>. H</w:t>
      </w:r>
      <w:r w:rsidR="001831B6" w:rsidRPr="00451FA8">
        <w:rPr>
          <w:rFonts w:ascii="Times New Roman" w:hAnsi="Times New Roman" w:cs="Times New Roman"/>
          <w:sz w:val="24"/>
          <w:szCs w:val="24"/>
        </w:rPr>
        <w:t>atására a filozófia érdekelte, de tanára azt javasolta, hogy mielőtt ebben elmélyedne, tanuljon matematikát és fizikát.</w:t>
      </w:r>
    </w:p>
    <w:p w:rsidR="001831B6" w:rsidRPr="00451FA8" w:rsidRDefault="001831B6">
      <w:pPr>
        <w:rPr>
          <w:rFonts w:ascii="Times New Roman" w:hAnsi="Times New Roman" w:cs="Times New Roman"/>
          <w:sz w:val="24"/>
          <w:szCs w:val="24"/>
        </w:rPr>
      </w:pPr>
      <w:r w:rsidRPr="00451FA8">
        <w:rPr>
          <w:rFonts w:ascii="Times New Roman" w:hAnsi="Times New Roman" w:cs="Times New Roman"/>
          <w:sz w:val="24"/>
          <w:szCs w:val="24"/>
        </w:rPr>
        <w:t>Később Pólya viccesen így kommentálta választását:</w:t>
      </w:r>
    </w:p>
    <w:p w:rsidR="004B52EA" w:rsidRPr="00451FA8" w:rsidRDefault="004B52EA">
      <w:pPr>
        <w:rPr>
          <w:rFonts w:ascii="Times New Roman" w:hAnsi="Times New Roman" w:cs="Times New Roman"/>
          <w:sz w:val="24"/>
          <w:szCs w:val="24"/>
        </w:rPr>
      </w:pPr>
      <w:r w:rsidRPr="00451FA8">
        <w:rPr>
          <w:rFonts w:ascii="Times New Roman" w:hAnsi="Times New Roman" w:cs="Times New Roman"/>
          <w:sz w:val="24"/>
          <w:szCs w:val="24"/>
        </w:rPr>
        <w:t>„</w:t>
      </w:r>
      <w:r w:rsidR="001831B6" w:rsidRPr="00451FA8">
        <w:rPr>
          <w:rFonts w:ascii="Times New Roman" w:hAnsi="Times New Roman" w:cs="Times New Roman"/>
          <w:sz w:val="24"/>
          <w:szCs w:val="24"/>
        </w:rPr>
        <w:t xml:space="preserve">Nem vagyok elég jó fizikusnak, túl jó vagyok </w:t>
      </w:r>
      <w:r w:rsidRPr="00451FA8">
        <w:rPr>
          <w:rFonts w:ascii="Times New Roman" w:hAnsi="Times New Roman" w:cs="Times New Roman"/>
          <w:sz w:val="24"/>
          <w:szCs w:val="24"/>
        </w:rPr>
        <w:t xml:space="preserve">a </w:t>
      </w:r>
      <w:r w:rsidR="001831B6" w:rsidRPr="00451FA8">
        <w:rPr>
          <w:rFonts w:ascii="Times New Roman" w:hAnsi="Times New Roman" w:cs="Times New Roman"/>
          <w:sz w:val="24"/>
          <w:szCs w:val="24"/>
        </w:rPr>
        <w:t>filozóf</w:t>
      </w:r>
      <w:r w:rsidRPr="00451FA8">
        <w:rPr>
          <w:rFonts w:ascii="Times New Roman" w:hAnsi="Times New Roman" w:cs="Times New Roman"/>
          <w:sz w:val="24"/>
          <w:szCs w:val="24"/>
        </w:rPr>
        <w:t>iához</w:t>
      </w:r>
      <w:r w:rsidR="001831B6" w:rsidRPr="00451FA8">
        <w:rPr>
          <w:rFonts w:ascii="Times New Roman" w:hAnsi="Times New Roman" w:cs="Times New Roman"/>
          <w:sz w:val="24"/>
          <w:szCs w:val="24"/>
        </w:rPr>
        <w:t xml:space="preserve">, a matematika </w:t>
      </w:r>
      <w:r w:rsidRPr="00451FA8">
        <w:rPr>
          <w:rFonts w:ascii="Times New Roman" w:hAnsi="Times New Roman" w:cs="Times New Roman"/>
          <w:sz w:val="24"/>
          <w:szCs w:val="24"/>
        </w:rPr>
        <w:t xml:space="preserve">a kettő </w:t>
      </w:r>
      <w:r w:rsidR="001831B6" w:rsidRPr="00451FA8">
        <w:rPr>
          <w:rFonts w:ascii="Times New Roman" w:hAnsi="Times New Roman" w:cs="Times New Roman"/>
          <w:sz w:val="24"/>
          <w:szCs w:val="24"/>
        </w:rPr>
        <w:t>köz</w:t>
      </w:r>
      <w:r w:rsidRPr="00451FA8">
        <w:rPr>
          <w:rFonts w:ascii="Times New Roman" w:hAnsi="Times New Roman" w:cs="Times New Roman"/>
          <w:sz w:val="24"/>
          <w:szCs w:val="24"/>
        </w:rPr>
        <w:t>ött</w:t>
      </w:r>
      <w:r w:rsidR="001831B6" w:rsidRPr="00451FA8">
        <w:rPr>
          <w:rFonts w:ascii="Times New Roman" w:hAnsi="Times New Roman" w:cs="Times New Roman"/>
          <w:sz w:val="24"/>
          <w:szCs w:val="24"/>
        </w:rPr>
        <w:t xml:space="preserve"> van.</w:t>
      </w:r>
      <w:r w:rsidRPr="00451FA8">
        <w:rPr>
          <w:rFonts w:ascii="Times New Roman" w:hAnsi="Times New Roman" w:cs="Times New Roman"/>
          <w:sz w:val="24"/>
          <w:szCs w:val="24"/>
        </w:rPr>
        <w:t>”</w:t>
      </w:r>
    </w:p>
    <w:p w:rsidR="004B52EA" w:rsidRPr="00451FA8" w:rsidRDefault="004B52EA">
      <w:pPr>
        <w:rPr>
          <w:rFonts w:ascii="Times New Roman" w:hAnsi="Times New Roman" w:cs="Times New Roman"/>
          <w:sz w:val="24"/>
          <w:szCs w:val="24"/>
        </w:rPr>
      </w:pPr>
      <w:r w:rsidRPr="00451FA8">
        <w:rPr>
          <w:rFonts w:ascii="Times New Roman" w:hAnsi="Times New Roman" w:cs="Times New Roman"/>
          <w:sz w:val="24"/>
          <w:szCs w:val="24"/>
        </w:rPr>
        <w:t>Fizikából Eötvös Loránd, matematikából a mágikus tanár</w:t>
      </w:r>
      <w:r w:rsidR="008A4385">
        <w:rPr>
          <w:rFonts w:ascii="Times New Roman" w:hAnsi="Times New Roman" w:cs="Times New Roman"/>
          <w:sz w:val="24"/>
          <w:szCs w:val="24"/>
        </w:rPr>
        <w:t>,</w:t>
      </w:r>
      <w:r w:rsidRPr="00451FA8">
        <w:rPr>
          <w:rFonts w:ascii="Times New Roman" w:hAnsi="Times New Roman" w:cs="Times New Roman"/>
          <w:sz w:val="24"/>
          <w:szCs w:val="24"/>
        </w:rPr>
        <w:t xml:space="preserve"> Fejér Lipót tanította, akinek hatására lett matematikus.</w:t>
      </w:r>
    </w:p>
    <w:p w:rsidR="002503C1" w:rsidRPr="00451FA8" w:rsidRDefault="004B52EA">
      <w:pPr>
        <w:rPr>
          <w:rFonts w:ascii="Times New Roman" w:hAnsi="Times New Roman" w:cs="Times New Roman"/>
          <w:sz w:val="24"/>
          <w:szCs w:val="24"/>
        </w:rPr>
      </w:pPr>
      <w:r w:rsidRPr="00451FA8">
        <w:rPr>
          <w:rFonts w:ascii="Times New Roman" w:hAnsi="Times New Roman" w:cs="Times New Roman"/>
          <w:sz w:val="24"/>
          <w:szCs w:val="24"/>
        </w:rPr>
        <w:t xml:space="preserve">Itt tennék egy </w:t>
      </w:r>
      <w:r w:rsidR="00603833">
        <w:rPr>
          <w:rFonts w:ascii="Times New Roman" w:hAnsi="Times New Roman" w:cs="Times New Roman"/>
          <w:sz w:val="24"/>
          <w:szCs w:val="24"/>
        </w:rPr>
        <w:t>nem is kicsi</w:t>
      </w:r>
      <w:r w:rsidRPr="00451FA8">
        <w:rPr>
          <w:rFonts w:ascii="Times New Roman" w:hAnsi="Times New Roman" w:cs="Times New Roman"/>
          <w:sz w:val="24"/>
          <w:szCs w:val="24"/>
        </w:rPr>
        <w:t xml:space="preserve"> kitérőt. </w:t>
      </w:r>
      <w:r w:rsidR="00716077">
        <w:rPr>
          <w:rFonts w:ascii="Times New Roman" w:hAnsi="Times New Roman" w:cs="Times New Roman"/>
          <w:sz w:val="24"/>
          <w:szCs w:val="24"/>
        </w:rPr>
        <w:t>Pólya</w:t>
      </w:r>
      <w:r w:rsidRPr="00451FA8">
        <w:rPr>
          <w:rFonts w:ascii="Times New Roman" w:hAnsi="Times New Roman" w:cs="Times New Roman"/>
          <w:sz w:val="24"/>
          <w:szCs w:val="24"/>
        </w:rPr>
        <w:t xml:space="preserve"> egy évet gyakorló tanárként a </w:t>
      </w:r>
      <w:r w:rsidR="00716077">
        <w:rPr>
          <w:rFonts w:ascii="Times New Roman" w:hAnsi="Times New Roman" w:cs="Times New Roman"/>
          <w:sz w:val="24"/>
          <w:szCs w:val="24"/>
        </w:rPr>
        <w:t>Berzsenyi másik elődgimnáziumában</w:t>
      </w:r>
      <w:r w:rsidR="008A4385">
        <w:rPr>
          <w:rFonts w:ascii="Times New Roman" w:hAnsi="Times New Roman" w:cs="Times New Roman"/>
          <w:sz w:val="24"/>
          <w:szCs w:val="24"/>
        </w:rPr>
        <w:t>,</w:t>
      </w:r>
      <w:r w:rsidR="00716077">
        <w:rPr>
          <w:rFonts w:ascii="Times New Roman" w:hAnsi="Times New Roman" w:cs="Times New Roman"/>
          <w:sz w:val="24"/>
          <w:szCs w:val="24"/>
        </w:rPr>
        <w:t xml:space="preserve"> a</w:t>
      </w:r>
      <w:r w:rsidR="00FF2B41">
        <w:rPr>
          <w:rFonts w:ascii="Times New Roman" w:hAnsi="Times New Roman" w:cs="Times New Roman"/>
          <w:sz w:val="24"/>
          <w:szCs w:val="24"/>
        </w:rPr>
        <w:t>z V. kerületi F</w:t>
      </w:r>
      <w:r w:rsidR="008A4385">
        <w:rPr>
          <w:rFonts w:ascii="Times New Roman" w:hAnsi="Times New Roman" w:cs="Times New Roman"/>
          <w:sz w:val="24"/>
          <w:szCs w:val="24"/>
        </w:rPr>
        <w:t>ő</w:t>
      </w:r>
      <w:r w:rsidR="00716077">
        <w:rPr>
          <w:rFonts w:ascii="Times New Roman" w:hAnsi="Times New Roman" w:cs="Times New Roman"/>
          <w:sz w:val="24"/>
          <w:szCs w:val="24"/>
        </w:rPr>
        <w:t>reálban töltött</w:t>
      </w:r>
      <w:r w:rsidRPr="00451FA8">
        <w:rPr>
          <w:rFonts w:ascii="Times New Roman" w:hAnsi="Times New Roman" w:cs="Times New Roman"/>
          <w:sz w:val="24"/>
          <w:szCs w:val="24"/>
        </w:rPr>
        <w:t xml:space="preserve"> a híres Frö</w:t>
      </w:r>
      <w:r w:rsidR="008E378C" w:rsidRPr="00451FA8">
        <w:rPr>
          <w:rFonts w:ascii="Times New Roman" w:hAnsi="Times New Roman" w:cs="Times New Roman"/>
          <w:sz w:val="24"/>
          <w:szCs w:val="24"/>
        </w:rPr>
        <w:t>h</w:t>
      </w:r>
      <w:r w:rsidRPr="00451FA8">
        <w:rPr>
          <w:rFonts w:ascii="Times New Roman" w:hAnsi="Times New Roman" w:cs="Times New Roman"/>
          <w:sz w:val="24"/>
          <w:szCs w:val="24"/>
        </w:rPr>
        <w:t xml:space="preserve">lich Károly mellett, akinek neve szerepel a suli honlapján, az iskola kiemelkedően jó tanárai között. </w:t>
      </w:r>
      <w:r w:rsidR="00E1426E" w:rsidRPr="00451FA8">
        <w:rPr>
          <w:rFonts w:ascii="Times New Roman" w:hAnsi="Times New Roman" w:cs="Times New Roman"/>
          <w:sz w:val="24"/>
          <w:szCs w:val="24"/>
        </w:rPr>
        <w:t xml:space="preserve">Matematika és fizika tanár volt, országosan ismert, cikkeket, tankönyvet írt. </w:t>
      </w:r>
      <w:r w:rsidRPr="00451FA8">
        <w:rPr>
          <w:rFonts w:ascii="Times New Roman" w:hAnsi="Times New Roman" w:cs="Times New Roman"/>
          <w:sz w:val="24"/>
          <w:szCs w:val="24"/>
        </w:rPr>
        <w:t>Igen ám, de az irodalomban jártasak e nevet máshonnan ismerhetik. Nézzük mit ír róla Karinthy a „Tanár úr kérem”</w:t>
      </w:r>
      <w:r w:rsidR="00603833">
        <w:rPr>
          <w:rFonts w:ascii="Times New Roman" w:hAnsi="Times New Roman" w:cs="Times New Roman"/>
          <w:sz w:val="24"/>
          <w:szCs w:val="24"/>
        </w:rPr>
        <w:t xml:space="preserve"> -</w:t>
      </w:r>
      <w:r w:rsidRPr="00451FA8">
        <w:rPr>
          <w:rFonts w:ascii="Times New Roman" w:hAnsi="Times New Roman" w:cs="Times New Roman"/>
          <w:sz w:val="24"/>
          <w:szCs w:val="24"/>
        </w:rPr>
        <w:t>ben:</w:t>
      </w:r>
      <w:r w:rsidR="002503C1" w:rsidRPr="00451FA8">
        <w:rPr>
          <w:rFonts w:ascii="Times New Roman" w:hAnsi="Times New Roman" w:cs="Times New Roman"/>
          <w:sz w:val="24"/>
          <w:szCs w:val="24"/>
        </w:rPr>
        <w:t xml:space="preserve"> </w:t>
      </w:r>
    </w:p>
    <w:p w:rsidR="00B64CC4" w:rsidRPr="00451FA8" w:rsidRDefault="009C4C2C">
      <w:pPr>
        <w:rPr>
          <w:rFonts w:ascii="Times New Roman" w:hAnsi="Times New Roman" w:cs="Times New Roman"/>
          <w:sz w:val="24"/>
          <w:szCs w:val="24"/>
        </w:rPr>
      </w:pPr>
      <w:bookmarkStart w:id="2" w:name="3"/>
      <w:r w:rsidRPr="00451FA8">
        <w:rPr>
          <w:rFonts w:ascii="Times New Roman" w:hAnsi="Times New Roman" w:cs="Times New Roman"/>
          <w:sz w:val="24"/>
          <w:szCs w:val="24"/>
        </w:rPr>
        <w:t>„</w:t>
      </w:r>
      <w:r w:rsidR="00B64CC4" w:rsidRPr="00451FA8">
        <w:rPr>
          <w:rFonts w:ascii="Times New Roman" w:hAnsi="Times New Roman" w:cs="Times New Roman"/>
          <w:sz w:val="24"/>
          <w:szCs w:val="24"/>
        </w:rPr>
        <w:t xml:space="preserve">Első óra mennyiségtan. Az irracionális egyenleteknél tartunk, de a múlt órán még nem fejeztük be. Felelés eshetősége 25-27 százalék. Ebben a kis százalékban szerepet játszik az a körülmény, hogy sokan még nem javítottak, s hogy </w:t>
      </w:r>
      <w:proofErr w:type="spellStart"/>
      <w:r w:rsidR="00B64CC4" w:rsidRPr="00451FA8">
        <w:rPr>
          <w:rFonts w:ascii="Times New Roman" w:hAnsi="Times New Roman" w:cs="Times New Roman"/>
          <w:sz w:val="24"/>
          <w:szCs w:val="24"/>
        </w:rPr>
        <w:t>Frőhlich</w:t>
      </w:r>
      <w:proofErr w:type="spellEnd"/>
      <w:r w:rsidR="00B64CC4" w:rsidRPr="00451FA8">
        <w:rPr>
          <w:rFonts w:ascii="Times New Roman" w:hAnsi="Times New Roman" w:cs="Times New Roman"/>
          <w:sz w:val="24"/>
          <w:szCs w:val="24"/>
        </w:rPr>
        <w:t xml:space="preserve"> megbízhatatlan jellemű, ingatag és gyenge akaratú ember, aki a múlt órán talán még maga is azt hitte, hogy jövőre tovább magyaráz, és most egyszerre, szinte öntudatlanul, feleltetni kezd. Az emberi lélek mélyén vannak ilyen kóros tünetek, amikkel számolni kell.</w:t>
      </w:r>
      <w:bookmarkEnd w:id="2"/>
      <w:r w:rsidRPr="00451FA8">
        <w:rPr>
          <w:rFonts w:ascii="Times New Roman" w:hAnsi="Times New Roman" w:cs="Times New Roman"/>
          <w:sz w:val="24"/>
          <w:szCs w:val="24"/>
        </w:rPr>
        <w:t>”</w:t>
      </w:r>
    </w:p>
    <w:p w:rsidR="00987FB0" w:rsidRDefault="00E1426E">
      <w:pPr>
        <w:rPr>
          <w:rFonts w:ascii="Times New Roman" w:hAnsi="Times New Roman" w:cs="Times New Roman"/>
          <w:sz w:val="24"/>
          <w:szCs w:val="24"/>
        </w:rPr>
      </w:pPr>
      <w:r w:rsidRPr="00451FA8">
        <w:rPr>
          <w:rFonts w:ascii="Times New Roman" w:hAnsi="Times New Roman" w:cs="Times New Roman"/>
          <w:sz w:val="24"/>
          <w:szCs w:val="24"/>
        </w:rPr>
        <w:lastRenderedPageBreak/>
        <w:t>Hadd olvassak fel még egy teljes fejezetet ebből a csodás könyvből, mely</w:t>
      </w:r>
      <w:r w:rsidR="00716077">
        <w:rPr>
          <w:rFonts w:ascii="Times New Roman" w:hAnsi="Times New Roman" w:cs="Times New Roman"/>
          <w:sz w:val="24"/>
          <w:szCs w:val="24"/>
        </w:rPr>
        <w:t xml:space="preserve">ben </w:t>
      </w:r>
      <w:proofErr w:type="spellStart"/>
      <w:r w:rsidR="00716077">
        <w:rPr>
          <w:rFonts w:ascii="Times New Roman" w:hAnsi="Times New Roman" w:cs="Times New Roman"/>
          <w:sz w:val="24"/>
          <w:szCs w:val="24"/>
        </w:rPr>
        <w:t>Frőchlich</w:t>
      </w:r>
      <w:proofErr w:type="spellEnd"/>
      <w:r w:rsidRPr="00451FA8">
        <w:rPr>
          <w:rFonts w:ascii="Times New Roman" w:hAnsi="Times New Roman" w:cs="Times New Roman"/>
          <w:sz w:val="24"/>
          <w:szCs w:val="24"/>
        </w:rPr>
        <w:t xml:space="preserve"> a </w:t>
      </w:r>
      <w:r w:rsidR="00716077">
        <w:rPr>
          <w:rFonts w:ascii="Times New Roman" w:hAnsi="Times New Roman" w:cs="Times New Roman"/>
          <w:sz w:val="24"/>
          <w:szCs w:val="24"/>
        </w:rPr>
        <w:t>matekt</w:t>
      </w:r>
      <w:r w:rsidR="009A30C6">
        <w:rPr>
          <w:rFonts w:ascii="Times New Roman" w:hAnsi="Times New Roman" w:cs="Times New Roman"/>
          <w:sz w:val="24"/>
          <w:szCs w:val="24"/>
        </w:rPr>
        <w:t>a</w:t>
      </w:r>
      <w:r w:rsidR="00716077">
        <w:rPr>
          <w:rFonts w:ascii="Times New Roman" w:hAnsi="Times New Roman" w:cs="Times New Roman"/>
          <w:sz w:val="24"/>
          <w:szCs w:val="24"/>
        </w:rPr>
        <w:t xml:space="preserve">nár, és </w:t>
      </w:r>
      <w:r w:rsidR="00716077" w:rsidRPr="00115482">
        <w:rPr>
          <w:rFonts w:ascii="Times New Roman" w:hAnsi="Times New Roman" w:cs="Times New Roman"/>
          <w:sz w:val="24"/>
          <w:szCs w:val="24"/>
        </w:rPr>
        <w:t xml:space="preserve">amelynek főszereplője </w:t>
      </w:r>
      <w:r w:rsidR="00716077">
        <w:rPr>
          <w:rFonts w:ascii="Times New Roman" w:hAnsi="Times New Roman" w:cs="Times New Roman"/>
          <w:sz w:val="24"/>
          <w:szCs w:val="24"/>
        </w:rPr>
        <w:t>saját</w:t>
      </w:r>
      <w:r w:rsidRPr="00451FA8">
        <w:rPr>
          <w:rFonts w:ascii="Times New Roman" w:hAnsi="Times New Roman" w:cs="Times New Roman"/>
          <w:sz w:val="24"/>
          <w:szCs w:val="24"/>
        </w:rPr>
        <w:t xml:space="preserve"> nev</w:t>
      </w:r>
      <w:r w:rsidR="00716077">
        <w:rPr>
          <w:rFonts w:ascii="Times New Roman" w:hAnsi="Times New Roman" w:cs="Times New Roman"/>
          <w:sz w:val="24"/>
          <w:szCs w:val="24"/>
        </w:rPr>
        <w:t>én</w:t>
      </w:r>
      <w:r w:rsidRPr="00451FA8">
        <w:rPr>
          <w:rFonts w:ascii="Times New Roman" w:hAnsi="Times New Roman" w:cs="Times New Roman"/>
          <w:sz w:val="24"/>
          <w:szCs w:val="24"/>
        </w:rPr>
        <w:t xml:space="preserve"> szerepel a műben</w:t>
      </w:r>
      <w:r w:rsidR="00716077" w:rsidRPr="00115482">
        <w:rPr>
          <w:rFonts w:ascii="Times New Roman" w:hAnsi="Times New Roman" w:cs="Times New Roman"/>
          <w:sz w:val="24"/>
          <w:szCs w:val="24"/>
        </w:rPr>
        <w:t xml:space="preserve">. </w:t>
      </w:r>
    </w:p>
    <w:p w:rsidR="009C4C2C" w:rsidRDefault="009C4C2C" w:rsidP="009C4C2C">
      <w:pPr>
        <w:pStyle w:val="NormlWeb"/>
        <w:jc w:val="center"/>
        <w:rPr>
          <w:b/>
          <w:bCs/>
        </w:rPr>
      </w:pPr>
      <w:r>
        <w:rPr>
          <w:b/>
          <w:bCs/>
        </w:rPr>
        <w:t>A JÓ TANULÓ FELEL</w:t>
      </w:r>
    </w:p>
    <w:p w:rsidR="009C4C2C" w:rsidRPr="004B152C" w:rsidRDefault="009C4C2C" w:rsidP="009C4C2C">
      <w:pPr>
        <w:pStyle w:val="NormlWeb"/>
        <w:rPr>
          <w:i/>
        </w:rPr>
      </w:pPr>
      <w:r w:rsidRPr="004B152C">
        <w:rPr>
          <w:i/>
        </w:rPr>
        <w:t xml:space="preserve">A jó tanuló az első padban ül, ahol hárman ülnek: ő a középen, a jó tanuló, </w:t>
      </w:r>
      <w:proofErr w:type="spellStart"/>
      <w:r w:rsidRPr="004B152C">
        <w:rPr>
          <w:i/>
        </w:rPr>
        <w:t>Steinmann</w:t>
      </w:r>
      <w:proofErr w:type="spellEnd"/>
      <w:r w:rsidRPr="004B152C">
        <w:rPr>
          <w:i/>
        </w:rPr>
        <w:t xml:space="preserve">. Az ő neve nem tisztán egy ember jelzésére szolgál; szimbólum ez a név, ahány fiú az Osztályban, annyi apa ismeri otthon ezt a nevet. "A </w:t>
      </w:r>
      <w:proofErr w:type="spellStart"/>
      <w:r w:rsidRPr="004B152C">
        <w:rPr>
          <w:i/>
        </w:rPr>
        <w:t>Steinmann</w:t>
      </w:r>
      <w:proofErr w:type="spellEnd"/>
      <w:r w:rsidRPr="004B152C">
        <w:rPr>
          <w:i/>
        </w:rPr>
        <w:t xml:space="preserve"> miért tudja megtanulni?" - kérdezi otthon harminckét apa harminckét fiútól. "Kérd meg </w:t>
      </w:r>
      <w:proofErr w:type="spellStart"/>
      <w:r w:rsidRPr="004B152C">
        <w:rPr>
          <w:i/>
        </w:rPr>
        <w:t>Steinmannt</w:t>
      </w:r>
      <w:proofErr w:type="spellEnd"/>
      <w:r w:rsidRPr="004B152C">
        <w:rPr>
          <w:i/>
        </w:rPr>
        <w:t xml:space="preserve">, hogy magyarázza meg", mondja az apa, és a fiú valóban megkéri a </w:t>
      </w:r>
      <w:proofErr w:type="spellStart"/>
      <w:r w:rsidRPr="004B152C">
        <w:rPr>
          <w:i/>
        </w:rPr>
        <w:t>Steinmannt</w:t>
      </w:r>
      <w:proofErr w:type="spellEnd"/>
      <w:r w:rsidRPr="004B152C">
        <w:rPr>
          <w:i/>
        </w:rPr>
        <w:t xml:space="preserve">. A </w:t>
      </w:r>
      <w:proofErr w:type="spellStart"/>
      <w:r w:rsidRPr="004B152C">
        <w:rPr>
          <w:i/>
        </w:rPr>
        <w:t>Steinmann</w:t>
      </w:r>
      <w:proofErr w:type="spellEnd"/>
      <w:r w:rsidRPr="004B152C">
        <w:rPr>
          <w:i/>
        </w:rPr>
        <w:t xml:space="preserve"> mindent tud előre, még mielőtt megmagyarázták volna. Matematikai lapokba dolgozik, és titokzatos szavakat tud, amiket csak az egyetemen tanítanak. Vannak dolgok, amiket mi is tudunk, de ahogy </w:t>
      </w:r>
      <w:proofErr w:type="spellStart"/>
      <w:r w:rsidRPr="004B152C">
        <w:rPr>
          <w:i/>
        </w:rPr>
        <w:t>Steinmann</w:t>
      </w:r>
      <w:proofErr w:type="spellEnd"/>
      <w:r w:rsidRPr="004B152C">
        <w:rPr>
          <w:i/>
        </w:rPr>
        <w:t xml:space="preserve"> tudja, az a biztos, az az egyedüli helyes, az az Abszolút.</w:t>
      </w:r>
    </w:p>
    <w:p w:rsidR="009C4C2C" w:rsidRPr="004B152C" w:rsidRDefault="009C4C2C" w:rsidP="009C4C2C">
      <w:pPr>
        <w:pStyle w:val="NormlWeb"/>
        <w:rPr>
          <w:i/>
        </w:rPr>
      </w:pPr>
      <w:bookmarkStart w:id="3" w:name="5"/>
      <w:proofErr w:type="spellStart"/>
      <w:r w:rsidRPr="004B152C">
        <w:rPr>
          <w:i/>
        </w:rPr>
        <w:t>Steinmann</w:t>
      </w:r>
      <w:proofErr w:type="spellEnd"/>
      <w:r w:rsidRPr="004B152C">
        <w:rPr>
          <w:i/>
        </w:rPr>
        <w:t xml:space="preserve"> felel.</w:t>
      </w:r>
    </w:p>
    <w:p w:rsidR="009C4C2C" w:rsidRPr="004B152C" w:rsidRDefault="009C4C2C" w:rsidP="009C4C2C">
      <w:pPr>
        <w:pStyle w:val="NormlWeb"/>
        <w:rPr>
          <w:i/>
        </w:rPr>
      </w:pPr>
      <w:r w:rsidRPr="004B152C">
        <w:rPr>
          <w:i/>
        </w:rPr>
        <w:t xml:space="preserve">Ez különleges, ünnepélyes pillanat. A tanár sokáig nézte a noteszt; halálos feszültség remeg az Osztály felett. Mikor később a francia rémuralom történetét olvastam, mikor a </w:t>
      </w:r>
      <w:proofErr w:type="spellStart"/>
      <w:r w:rsidRPr="004B152C">
        <w:rPr>
          <w:i/>
        </w:rPr>
        <w:t>Bicêtre</w:t>
      </w:r>
      <w:proofErr w:type="spellEnd"/>
      <w:r w:rsidRPr="004B152C">
        <w:rPr>
          <w:i/>
        </w:rPr>
        <w:t xml:space="preserve"> foglyai közül előszólítják a halálraítélteket: mindig így tudtam csak elképzelni. Az agyak utolsó, véres erőfeszítésben kapkodnak lélegzet után - még van két másodperc, azalatt mindenki villámgyorsan elmondja magában a mértani haladvány tételeit. Tanár úr, én készültem, mondja az ember magában. Tanár úr, fiam tegnap gyöngélkedett. Az egyik lehajol a füzete fölé, mint a strucc, hogy ne lássák. A másik merőben szembenéz a tanárral, szuggerálja. A harmadik, idegember, egészen elernyed, és behunyja a szemét: hulljon le fejére a bárd. </w:t>
      </w:r>
      <w:proofErr w:type="spellStart"/>
      <w:r w:rsidRPr="004B152C">
        <w:rPr>
          <w:i/>
        </w:rPr>
        <w:t>Eglmayer</w:t>
      </w:r>
      <w:proofErr w:type="spellEnd"/>
      <w:r w:rsidRPr="004B152C">
        <w:rPr>
          <w:i/>
        </w:rPr>
        <w:t xml:space="preserve">, az utolsó padban egészen elbújik </w:t>
      </w:r>
      <w:proofErr w:type="spellStart"/>
      <w:r w:rsidRPr="004B152C">
        <w:rPr>
          <w:i/>
        </w:rPr>
        <w:t>Deckmann</w:t>
      </w:r>
      <w:proofErr w:type="spellEnd"/>
      <w:r w:rsidRPr="004B152C">
        <w:rPr>
          <w:i/>
        </w:rPr>
        <w:t xml:space="preserve"> háta mögé, ő nincs is itt, köszöni szépen, nem tud semmiről, őt írják be a hiányzók közé, töröljék ki az élők sorából, őt felejtsék el, béke poraira, ő nem akar részt venni a közélet küzdelmeiben.</w:t>
      </w:r>
    </w:p>
    <w:p w:rsidR="009C4C2C" w:rsidRPr="004B152C" w:rsidRDefault="009C4C2C" w:rsidP="009C4C2C">
      <w:pPr>
        <w:pStyle w:val="NormlWeb"/>
        <w:rPr>
          <w:i/>
        </w:rPr>
      </w:pPr>
      <w:r w:rsidRPr="004B152C">
        <w:rPr>
          <w:i/>
        </w:rPr>
        <w:t xml:space="preserve">A tanár kettőt lapoz, a </w:t>
      </w:r>
      <w:r w:rsidRPr="004B152C">
        <w:rPr>
          <w:i/>
          <w:iCs/>
        </w:rPr>
        <w:t>K</w:t>
      </w:r>
      <w:r w:rsidRPr="004B152C">
        <w:rPr>
          <w:i/>
        </w:rPr>
        <w:t xml:space="preserve"> betűnél lehet - </w:t>
      </w:r>
      <w:proofErr w:type="spellStart"/>
      <w:r w:rsidRPr="004B152C">
        <w:rPr>
          <w:i/>
        </w:rPr>
        <w:t>Altmann</w:t>
      </w:r>
      <w:proofErr w:type="spellEnd"/>
      <w:r w:rsidRPr="004B152C">
        <w:rPr>
          <w:i/>
        </w:rPr>
        <w:t>, aki az év elején Katonára magyarosította a nevét, e percben mélyen megbánta ezt az elhamarkodott lépést. - De aztán nagyot lélegzik: egyszerre megállnak, és a tanár becsukja a noteszt.</w:t>
      </w:r>
    </w:p>
    <w:p w:rsidR="009C4C2C" w:rsidRPr="004B152C" w:rsidRDefault="009C4C2C" w:rsidP="009C4C2C">
      <w:pPr>
        <w:pStyle w:val="NormlWeb"/>
        <w:rPr>
          <w:i/>
        </w:rPr>
      </w:pPr>
      <w:r w:rsidRPr="004B152C">
        <w:rPr>
          <w:i/>
        </w:rPr>
        <w:t xml:space="preserve">- </w:t>
      </w:r>
      <w:proofErr w:type="spellStart"/>
      <w:r w:rsidRPr="004B152C">
        <w:rPr>
          <w:i/>
        </w:rPr>
        <w:t>Steinmann</w:t>
      </w:r>
      <w:proofErr w:type="spellEnd"/>
      <w:r w:rsidRPr="004B152C">
        <w:rPr>
          <w:i/>
        </w:rPr>
        <w:t>! - mondja egészen halkan és kivételesen.</w:t>
      </w:r>
    </w:p>
    <w:p w:rsidR="009C4C2C" w:rsidRPr="004B152C" w:rsidRDefault="009C4C2C" w:rsidP="009C4C2C">
      <w:pPr>
        <w:pStyle w:val="NormlWeb"/>
        <w:rPr>
          <w:i/>
        </w:rPr>
      </w:pPr>
      <w:r w:rsidRPr="004B152C">
        <w:rPr>
          <w:i/>
        </w:rPr>
        <w:t xml:space="preserve">Nehéz, felszabadult sóhaj. Kivételes, ünnepélyes hangulat. </w:t>
      </w:r>
      <w:proofErr w:type="spellStart"/>
      <w:r w:rsidRPr="004B152C">
        <w:rPr>
          <w:i/>
        </w:rPr>
        <w:t>Steinmann</w:t>
      </w:r>
      <w:proofErr w:type="spellEnd"/>
      <w:r w:rsidRPr="004B152C">
        <w:rPr>
          <w:i/>
        </w:rPr>
        <w:t xml:space="preserve"> gyorsan feláll - a mellette ülő kiugrik a padból, szerényen és udvariasan áll, míg a jó tanuló kimászik a padból: mint egy testőr, néma és mellékes dekoratív szereplője egy nagy eseménynek.</w:t>
      </w:r>
    </w:p>
    <w:p w:rsidR="009C4C2C" w:rsidRPr="004B152C" w:rsidRDefault="009C4C2C" w:rsidP="009C4C2C">
      <w:pPr>
        <w:pStyle w:val="NormlWeb"/>
        <w:rPr>
          <w:i/>
        </w:rPr>
      </w:pPr>
      <w:r w:rsidRPr="004B152C">
        <w:rPr>
          <w:i/>
        </w:rPr>
        <w:t>Maga a tanár is ünnepélyes. Oldalt ül le a székre, és összetett ujjakkal gondolkodik. A jó tanuló a táblához megy, és kezébe veszi a krétát. A tanár gondolkodik. A jó tanuló erre felkapja a spongyát, és sebesen törülni kezdi a táblát: ebben végtelen előkelőség és önérzet van, ezzel azt akarja jelezni, hogy ő ráér, hogy neki nem kell most törni a fejét, ő nem fél, ő mindig készen van, ő addig is, míg a felelés kezdődik, valami hasznosat akar csinálni a társadalomnak, ő ráér gondolni a köztisztaságra és az emberiség békés fejlődésére, és letörüli a táblát.</w:t>
      </w:r>
    </w:p>
    <w:p w:rsidR="009C4C2C" w:rsidRPr="004B152C" w:rsidRDefault="009C4C2C" w:rsidP="009C4C2C">
      <w:pPr>
        <w:pStyle w:val="NormlWeb"/>
        <w:rPr>
          <w:i/>
        </w:rPr>
      </w:pPr>
      <w:r w:rsidRPr="004B152C">
        <w:rPr>
          <w:i/>
        </w:rPr>
        <w:t>- Hát - mondja a tanár, és gondolkodva húzza a szót -, majd valami érdekes példát veszünk...</w:t>
      </w:r>
    </w:p>
    <w:p w:rsidR="009C4C2C" w:rsidRPr="004B152C" w:rsidRDefault="009C4C2C" w:rsidP="009C4C2C">
      <w:pPr>
        <w:pStyle w:val="NormlWeb"/>
        <w:rPr>
          <w:i/>
        </w:rPr>
      </w:pPr>
      <w:r w:rsidRPr="004B152C">
        <w:rPr>
          <w:i/>
        </w:rPr>
        <w:t xml:space="preserve">A jó tanuló udvariasan és végtelen megértéssel köhög. Természetesen, valami érdekes példát, az érdekes helyzetnek megfelelőt. Most úgy néz a tanárra, komolyan és melegen, mint egy szép grófnő, akinek egy gróf megkérte a kezét, és mielőtt válaszolna, megértéssel és rokonszenvvel </w:t>
      </w:r>
      <w:r w:rsidRPr="004B152C">
        <w:rPr>
          <w:i/>
        </w:rPr>
        <w:lastRenderedPageBreak/>
        <w:t>mélyen a gróf szemébe néz, jól tudva, hogy e tekintet elbűvöli a grófot, s a gróf remegő boldogsággal sejti, hogy a válasz kedvező lesz.</w:t>
      </w:r>
    </w:p>
    <w:p w:rsidR="009C4C2C" w:rsidRPr="004B152C" w:rsidRDefault="009C4C2C" w:rsidP="009C4C2C">
      <w:pPr>
        <w:pStyle w:val="NormlWeb"/>
        <w:rPr>
          <w:i/>
        </w:rPr>
      </w:pPr>
      <w:r w:rsidRPr="004B152C">
        <w:rPr>
          <w:i/>
        </w:rPr>
        <w:t>- Vegyünk egy kúpot... - mondja a gróf.</w:t>
      </w:r>
    </w:p>
    <w:p w:rsidR="009C4C2C" w:rsidRPr="004B152C" w:rsidRDefault="009C4C2C" w:rsidP="009C4C2C">
      <w:pPr>
        <w:pStyle w:val="NormlWeb"/>
        <w:rPr>
          <w:i/>
        </w:rPr>
      </w:pPr>
      <w:r w:rsidRPr="004B152C">
        <w:rPr>
          <w:i/>
        </w:rPr>
        <w:t xml:space="preserve">- Egy kúpot - mondja </w:t>
      </w:r>
      <w:proofErr w:type="spellStart"/>
      <w:r w:rsidRPr="004B152C">
        <w:rPr>
          <w:i/>
        </w:rPr>
        <w:t>Steinmann</w:t>
      </w:r>
      <w:proofErr w:type="spellEnd"/>
      <w:r w:rsidRPr="004B152C">
        <w:rPr>
          <w:i/>
        </w:rPr>
        <w:t xml:space="preserve">, a grófnő. De már ezt is úgy tudja mondani, ez a </w:t>
      </w:r>
      <w:proofErr w:type="spellStart"/>
      <w:r w:rsidRPr="004B152C">
        <w:rPr>
          <w:i/>
        </w:rPr>
        <w:t>Steinmann</w:t>
      </w:r>
      <w:proofErr w:type="spellEnd"/>
      <w:r w:rsidRPr="004B152C">
        <w:rPr>
          <w:i/>
        </w:rPr>
        <w:t xml:space="preserve">, annyi megértéssel, olyan okosan: csak ő tudja, </w:t>
      </w:r>
      <w:r w:rsidRPr="004B152C">
        <w:rPr>
          <w:i/>
          <w:iCs/>
        </w:rPr>
        <w:t>mennyire</w:t>
      </w:r>
      <w:r w:rsidRPr="004B152C">
        <w:rPr>
          <w:i/>
        </w:rPr>
        <w:t xml:space="preserve"> kúp az, amit veszünk. Én, </w:t>
      </w:r>
      <w:proofErr w:type="spellStart"/>
      <w:r w:rsidRPr="004B152C">
        <w:rPr>
          <w:i/>
        </w:rPr>
        <w:t>Steinmann</w:t>
      </w:r>
      <w:proofErr w:type="spellEnd"/>
      <w:r w:rsidRPr="004B152C">
        <w:rPr>
          <w:i/>
        </w:rPr>
        <w:t>, a legjobb tanuló az egész osztályban, veszek egy kúpot, mivel engem, mint az erre legalkalmasabbat, megbízott a társadalom. Még nem tudom, miért vettem a kúpot, de nyugodtak lehettek mindannyian, bármi történjék ezzel a kúppal, én is ott leszek a helyemen, és megbirkózom vele.</w:t>
      </w:r>
    </w:p>
    <w:p w:rsidR="009C4C2C" w:rsidRPr="004B152C" w:rsidRDefault="009C4C2C" w:rsidP="009C4C2C">
      <w:pPr>
        <w:pStyle w:val="NormlWeb"/>
        <w:rPr>
          <w:i/>
        </w:rPr>
      </w:pPr>
      <w:r w:rsidRPr="004B152C">
        <w:rPr>
          <w:i/>
        </w:rPr>
        <w:t>- Különben - mondj a tanár hirtelen -, vegyünk inkább egy csonka gúlát.</w:t>
      </w:r>
    </w:p>
    <w:p w:rsidR="009C4C2C" w:rsidRPr="004B152C" w:rsidRDefault="009C4C2C" w:rsidP="009C4C2C">
      <w:pPr>
        <w:pStyle w:val="NormlWeb"/>
        <w:rPr>
          <w:i/>
        </w:rPr>
      </w:pPr>
      <w:r w:rsidRPr="004B152C">
        <w:rPr>
          <w:i/>
        </w:rPr>
        <w:t xml:space="preserve">- Csonka gúla - ismétli a jó tanuló, ha lehet még értelmesebben. Ő a csonka gúlával éppen olyan határozott, barátságos, bár fölényes viszonyban van, mint a kúppal. Mi neki egy csonka gúla? Ő nagyon jól tudja, őt nem lehet félrevezetni, a csonka gúla is csak olyan gúla, mint más, normális gúla, egyszerű gúla, amilyent egy </w:t>
      </w:r>
      <w:proofErr w:type="spellStart"/>
      <w:r w:rsidRPr="004B152C">
        <w:rPr>
          <w:i/>
        </w:rPr>
        <w:t>Eglmayer</w:t>
      </w:r>
      <w:proofErr w:type="spellEnd"/>
      <w:r w:rsidRPr="004B152C">
        <w:rPr>
          <w:i/>
        </w:rPr>
        <w:t xml:space="preserve"> is el tud képzelni - csak le van vágva belőle egy másik gúla.</w:t>
      </w:r>
    </w:p>
    <w:p w:rsidR="009C4C2C" w:rsidRPr="004B152C" w:rsidRDefault="009C4C2C" w:rsidP="009C4C2C">
      <w:pPr>
        <w:pStyle w:val="NormlWeb"/>
        <w:rPr>
          <w:i/>
        </w:rPr>
      </w:pPr>
      <w:r w:rsidRPr="004B152C">
        <w:rPr>
          <w:i/>
        </w:rPr>
        <w:t>A felelés rövid ideig tart. Félszavakban beszélnek egymással, értik egymást, lassanként intim dialógus alakul ki a tanár és a jó tanuló közt: mi már nem is értjük, ez az ő kettejük dolga, két rokon lélek, mely itt előttünk egyesül, a differenciálegyenletnek éteri légkörében. Egy mondat közepén eszmél rá a tanár, hogy miért is beszélgetnek ők, hogy ez felelés, az előmenetel megítélése. A jó tanulónak be se kell fejezni ezt a mondatot. Minek befejezni? Maradt-e szemernyi kétség afelől, hogy be tudja fejezni?</w:t>
      </w:r>
    </w:p>
    <w:p w:rsidR="00987FB0" w:rsidRDefault="009C4C2C" w:rsidP="009C4C2C">
      <w:pPr>
        <w:pStyle w:val="NormlWeb"/>
        <w:rPr>
          <w:i/>
        </w:rPr>
      </w:pPr>
      <w:r w:rsidRPr="004B152C">
        <w:rPr>
          <w:i/>
        </w:rPr>
        <w:t>A jó tanuló szerényen és illedelmesen ül le. A következő percben már roppant érdeklődéssel figyeli a következő felelő szánalmas dadogását: egy szónál gúnyosan és diszkréten elmosolyodik, és a tanár tekintetét keresi lopva, hogy még egyszer összenézzen vele, és a tanár lássa, hogy ő, bár nem szól, arcizma se rándul: e gúnyos mosolyban jelezni óhajtja, mennyire tisztában van vele, milyen marhaságot mondott a felelő, és hogy mit kellett volna felelnie.</w:t>
      </w:r>
    </w:p>
    <w:p w:rsidR="00115482" w:rsidRDefault="00115482" w:rsidP="00115482">
      <w:pPr>
        <w:rPr>
          <w:rFonts w:ascii="Times New Roman" w:hAnsi="Times New Roman" w:cs="Times New Roman"/>
          <w:sz w:val="24"/>
          <w:szCs w:val="24"/>
        </w:rPr>
      </w:pPr>
      <w:r w:rsidRPr="00115482">
        <w:rPr>
          <w:rFonts w:ascii="Times New Roman" w:hAnsi="Times New Roman" w:cs="Times New Roman"/>
          <w:sz w:val="24"/>
          <w:szCs w:val="24"/>
        </w:rPr>
        <w:t xml:space="preserve">Megtaláltam Karinthyék érettségi anyakönyvét. </w:t>
      </w:r>
      <w:proofErr w:type="spellStart"/>
      <w:r w:rsidRPr="00115482">
        <w:rPr>
          <w:rFonts w:ascii="Times New Roman" w:hAnsi="Times New Roman" w:cs="Times New Roman"/>
          <w:sz w:val="24"/>
          <w:szCs w:val="24"/>
        </w:rPr>
        <w:t>Steinmann</w:t>
      </w:r>
      <w:proofErr w:type="spellEnd"/>
      <w:r w:rsidRPr="00115482">
        <w:rPr>
          <w:rFonts w:ascii="Times New Roman" w:hAnsi="Times New Roman" w:cs="Times New Roman"/>
          <w:sz w:val="24"/>
          <w:szCs w:val="24"/>
        </w:rPr>
        <w:t xml:space="preserve"> érettségije persze sokkal jobb mennyiségtanból és természettanból Karinthyénál – jó, azaz négyes az elégséges helyett –, de nem jeles. Az érettségizők között volt </w:t>
      </w:r>
      <w:proofErr w:type="spellStart"/>
      <w:r w:rsidRPr="00115482">
        <w:rPr>
          <w:rFonts w:ascii="Times New Roman" w:hAnsi="Times New Roman" w:cs="Times New Roman"/>
          <w:sz w:val="24"/>
          <w:szCs w:val="24"/>
        </w:rPr>
        <w:t>Eglmayer</w:t>
      </w:r>
      <w:proofErr w:type="spellEnd"/>
      <w:r w:rsidRPr="00115482">
        <w:rPr>
          <w:rFonts w:ascii="Times New Roman" w:hAnsi="Times New Roman" w:cs="Times New Roman"/>
          <w:sz w:val="24"/>
          <w:szCs w:val="24"/>
        </w:rPr>
        <w:t xml:space="preserve"> is, mindenből elégséges. Tehát a könyvbéli nevek egy része valós személyt takar.</w:t>
      </w:r>
      <w:r>
        <w:rPr>
          <w:rFonts w:ascii="Times New Roman" w:hAnsi="Times New Roman" w:cs="Times New Roman"/>
          <w:sz w:val="24"/>
          <w:szCs w:val="24"/>
        </w:rPr>
        <w:t xml:space="preserve"> </w:t>
      </w:r>
    </w:p>
    <w:p w:rsidR="007E6152" w:rsidRDefault="00E1426E" w:rsidP="009C4C2C">
      <w:pPr>
        <w:pStyle w:val="NormlWeb"/>
      </w:pPr>
      <w:r>
        <w:t xml:space="preserve">De folytassuk Pólyával. </w:t>
      </w:r>
    </w:p>
    <w:p w:rsidR="00F0785A" w:rsidRDefault="00E1426E" w:rsidP="009C4C2C">
      <w:pPr>
        <w:pStyle w:val="NormlWeb"/>
      </w:pPr>
      <w:r>
        <w:t>Azt nyilatkozta valahol, hogy matematikussá válásában Fejér Lipót és a Középiskolai Matematikai Lapok játszottak meghatározó szerepet. Ezért nekiláttam utánajárni</w:t>
      </w:r>
      <w:r w:rsidR="00D51A4C">
        <w:t>,</w:t>
      </w:r>
      <w:r>
        <w:t xml:space="preserve"> szerepel-e a neve valahol a régi </w:t>
      </w:r>
      <w:proofErr w:type="spellStart"/>
      <w:r>
        <w:t>matlapokban</w:t>
      </w:r>
      <w:proofErr w:type="spellEnd"/>
      <w:r>
        <w:t>, megoldóként. Nem találtam</w:t>
      </w:r>
      <w:r w:rsidR="00BB5F69">
        <w:t xml:space="preserve">, de elképzelhető, hogy </w:t>
      </w:r>
      <w:r w:rsidR="00F0785A">
        <w:t>valamilyen szakkörön foglalkoztak a példákkal. Országos matekversenyeken is indult, de nem volt eredményes.</w:t>
      </w:r>
    </w:p>
    <w:p w:rsidR="00F0785A" w:rsidRDefault="00F0785A" w:rsidP="009C4C2C">
      <w:pPr>
        <w:pStyle w:val="NormlWeb"/>
      </w:pPr>
      <w:r>
        <w:t xml:space="preserve">Mindez csak azért érdekes, mert megszokhattátok (akár </w:t>
      </w:r>
      <w:r w:rsidR="00E254C5">
        <w:t xml:space="preserve">csak </w:t>
      </w:r>
      <w:r>
        <w:t xml:space="preserve">az általam ismertetett matematikusokról vagy fizikusokról beszélünk), hogy zsenialitásuk már gyermekkorban, de legkésőbb a gimnáziumban megmutatkozott (Neumann, Teller, </w:t>
      </w:r>
      <w:r w:rsidR="001303E6">
        <w:t xml:space="preserve">Wigner, </w:t>
      </w:r>
      <w:r>
        <w:t>Kármán )</w:t>
      </w:r>
      <w:r w:rsidR="00D51A4C">
        <w:t>.</w:t>
      </w:r>
      <w:r>
        <w:t xml:space="preserve"> </w:t>
      </w:r>
      <w:r w:rsidR="004E431D">
        <w:t>R</w:t>
      </w:r>
      <w:r>
        <w:t>áadásul kiemelkedő eredményeket értek el a tudományban már egész fiatalon.</w:t>
      </w:r>
      <w:r w:rsidR="004E431D">
        <w:t xml:space="preserve"> Ez alól Pólya kivétel.</w:t>
      </w:r>
    </w:p>
    <w:p w:rsidR="004E431D" w:rsidRDefault="00CB6384" w:rsidP="009C4C2C">
      <w:pPr>
        <w:pStyle w:val="NormlWeb"/>
      </w:pPr>
      <w:r>
        <w:lastRenderedPageBreak/>
        <w:t>T</w:t>
      </w:r>
      <w:r w:rsidR="004E431D">
        <w:t>érjünk vissza</w:t>
      </w:r>
      <w:r>
        <w:t xml:space="preserve"> az életrajzhoz. Elvégzi az egyetemet, egy évet Bécsben tanul (</w:t>
      </w:r>
      <w:r w:rsidR="00603F3F">
        <w:t xml:space="preserve">az </w:t>
      </w:r>
      <w:r>
        <w:t>Osztrák- Magyar Monarchiában ez nem probléma, németül meg tud)</w:t>
      </w:r>
      <w:r w:rsidR="00425337">
        <w:t xml:space="preserve">. Bécsben matematikát hallgat, de továbbra is élénken </w:t>
      </w:r>
      <w:r w:rsidR="00410CCB">
        <w:t>érdeklik</w:t>
      </w:r>
      <w:r w:rsidR="00425337">
        <w:t xml:space="preserve"> a fizika </w:t>
      </w:r>
      <w:r w:rsidR="00410CCB">
        <w:t xml:space="preserve">témájú előadások </w:t>
      </w:r>
      <w:r w:rsidR="00425337">
        <w:t xml:space="preserve">is (relativitáselmélet, </w:t>
      </w:r>
      <w:r w:rsidR="00481CF4">
        <w:t>optika</w:t>
      </w:r>
      <w:r w:rsidR="00425337">
        <w:t xml:space="preserve"> stb.)</w:t>
      </w:r>
      <w:r w:rsidR="00410CCB">
        <w:t>.</w:t>
      </w:r>
      <w:r>
        <w:t xml:space="preserve"> </w:t>
      </w:r>
    </w:p>
    <w:p w:rsidR="004E431D" w:rsidRDefault="00C363E5" w:rsidP="009C4C2C">
      <w:pPr>
        <w:pStyle w:val="NormlWeb"/>
      </w:pPr>
      <w:r w:rsidRPr="00425337">
        <w:t xml:space="preserve">Már egyetemi hallgatóként is publikált külföldi tudományos folyóiratokban, és közvetlenül az egyetemi tanulmányainak befejezése után, 1912-ben benyújtotta </w:t>
      </w:r>
      <w:r w:rsidRPr="00D51A4C">
        <w:rPr>
          <w:i/>
        </w:rPr>
        <w:t>A valószínűség-számítás néhány kérdéséről és bizonyos velük összefüggő határozott integrálokról</w:t>
      </w:r>
      <w:r w:rsidRPr="00425337">
        <w:t xml:space="preserve"> című doktori disszertációját. </w:t>
      </w:r>
    </w:p>
    <w:p w:rsidR="00410CCB" w:rsidRDefault="00410CCB" w:rsidP="009C4C2C">
      <w:pPr>
        <w:pStyle w:val="NormlWeb"/>
      </w:pPr>
      <w:r>
        <w:t xml:space="preserve">Az egyetem után Göttingenbe kerül. </w:t>
      </w:r>
      <w:r w:rsidR="00481CF4">
        <w:t>Ebben az időben</w:t>
      </w:r>
      <w:r>
        <w:t xml:space="preserve"> ez a matem</w:t>
      </w:r>
      <w:r w:rsidR="00603F3F">
        <w:t>atika egyik fővárosa. Itt kerül</w:t>
      </w:r>
      <w:r>
        <w:t xml:space="preserve"> kapcsolatba sok világhírű matematikussal, fizikussal (Klein, </w:t>
      </w:r>
      <w:proofErr w:type="spellStart"/>
      <w:r>
        <w:t>Hilbert</w:t>
      </w:r>
      <w:proofErr w:type="spellEnd"/>
      <w:r>
        <w:t xml:space="preserve">, </w:t>
      </w:r>
      <w:proofErr w:type="spellStart"/>
      <w:r>
        <w:t>Landau</w:t>
      </w:r>
      <w:proofErr w:type="spellEnd"/>
      <w:r>
        <w:t>). Maradt volna, de egy</w:t>
      </w:r>
      <w:r w:rsidR="00260F91">
        <w:t xml:space="preserve"> </w:t>
      </w:r>
      <w:r>
        <w:t>szerencsétlen incidens közbejött.</w:t>
      </w:r>
    </w:p>
    <w:p w:rsidR="00410CCB" w:rsidRDefault="00410CCB" w:rsidP="009C4C2C">
      <w:pPr>
        <w:pStyle w:val="NormlWeb"/>
      </w:pPr>
      <w:r>
        <w:t>1913 karácsonyán a vonaton utazott, amikor összeszólalkozott egy vele szemben ülő utassal, aki megjegyzést tett a</w:t>
      </w:r>
      <w:r w:rsidR="00260F91">
        <w:t xml:space="preserve">zután, hogy Pólya kosara a csomagtartóból leesett. Ha jól értem, amit erről az esetről ír, az történhetett, hogy a feldühödött Pólya verekedést akart kezdeményezni, s mivel az illető erre nem reagált, fültövön ütötte. Később kiderült, hogy az illető egy befolyásos </w:t>
      </w:r>
      <w:r w:rsidR="00D51A4C">
        <w:t>g</w:t>
      </w:r>
      <w:r w:rsidR="00260F91">
        <w:t>öttingeni úr fia, és Pólyát eltanácsolták</w:t>
      </w:r>
      <w:r w:rsidR="0076067B">
        <w:t xml:space="preserve"> </w:t>
      </w:r>
      <w:r w:rsidR="00BB77AA">
        <w:t>az egyetemről.</w:t>
      </w:r>
    </w:p>
    <w:p w:rsidR="00BB77AA" w:rsidRDefault="00BB77AA" w:rsidP="009C4C2C">
      <w:pPr>
        <w:pStyle w:val="NormlWeb"/>
      </w:pPr>
      <w:r>
        <w:t>Rövid párizsi kitérő után (itt is több neves matematikussal találkozott) meghívást kapott Zürichbe</w:t>
      </w:r>
      <w:r w:rsidR="00AA27B4">
        <w:t xml:space="preserve"> (1914)</w:t>
      </w:r>
      <w:r>
        <w:t xml:space="preserve">, az általa csodált </w:t>
      </w:r>
      <w:proofErr w:type="spellStart"/>
      <w:r>
        <w:t>Hurvitztól</w:t>
      </w:r>
      <w:proofErr w:type="spellEnd"/>
      <w:r>
        <w:t xml:space="preserve">, akivel </w:t>
      </w:r>
      <w:r w:rsidR="00AA27B4">
        <w:t>annak haláláig</w:t>
      </w:r>
      <w:r w:rsidR="00D51A4C">
        <w:t>,</w:t>
      </w:r>
      <w:r w:rsidR="00AA27B4">
        <w:t xml:space="preserve"> 1919-ig együtt dolgozott, és aki Pólya szerint a legnagyobb hatással volt rá.</w:t>
      </w:r>
    </w:p>
    <w:p w:rsidR="00AA27B4" w:rsidRDefault="00AA27B4" w:rsidP="009C4C2C">
      <w:pPr>
        <w:pStyle w:val="NormlWeb"/>
      </w:pPr>
      <w:r>
        <w:t>1914 az első világháború kitörésének éve. Póly</w:t>
      </w:r>
      <w:r w:rsidR="00185DF0">
        <w:t>át</w:t>
      </w:r>
      <w:r>
        <w:t xml:space="preserve"> egy korábbi focista sérülése miatt alkalmatlannak nyilvánítják. Később azonban minden </w:t>
      </w:r>
      <w:proofErr w:type="spellStart"/>
      <w:r>
        <w:t>hadrafogható</w:t>
      </w:r>
      <w:proofErr w:type="spellEnd"/>
      <w:r>
        <w:t xml:space="preserve"> katonára szüksége volt már a Monarchiának, </w:t>
      </w:r>
      <w:r w:rsidR="00D51A4C">
        <w:t xml:space="preserve">és </w:t>
      </w:r>
      <w:r>
        <w:t>újabb orvosi felülvizsgálatra hazarendelték</w:t>
      </w:r>
      <w:r w:rsidR="00701D4C">
        <w:t>, hogy harcoljon a hazáért</w:t>
      </w:r>
      <w:r>
        <w:t>. Pólya biztos volt abban, hogy nem úszhatja meg a frontszolgálatot, és a mélyen háborúellenes Pólya megtagadta</w:t>
      </w:r>
      <w:r w:rsidR="00701D4C">
        <w:t xml:space="preserve"> </w:t>
      </w:r>
      <w:r>
        <w:t xml:space="preserve">a jelentkezést. </w:t>
      </w:r>
      <w:r w:rsidR="00701D4C">
        <w:t>Ezzel elvágta a későbbi hazajövetel lehetőségét, mert tettéért itthon a háború után is börtön járt volna. Felvette a svájci állampolgárságot, Magyarországra csak több mint 50 évvel később</w:t>
      </w:r>
      <w:r w:rsidR="00D51A4C">
        <w:t>,</w:t>
      </w:r>
      <w:r w:rsidR="00701D4C">
        <w:t xml:space="preserve"> 1967-ben jö</w:t>
      </w:r>
      <w:r w:rsidR="00D51A4C">
        <w:t>tt</w:t>
      </w:r>
      <w:r w:rsidR="00701D4C">
        <w:t>.</w:t>
      </w:r>
      <w:r w:rsidR="00AB4A4A">
        <w:t xml:space="preserve"> Annak ellenére, hogy m</w:t>
      </w:r>
      <w:r w:rsidR="00AB4A4A" w:rsidRPr="00AB4A4A">
        <w:t>indvégig szoros kapcsolatban volt a magyar matematikusokkal, barátaival, az első látogatásra nehezen szánta el magát. Itt</w:t>
      </w:r>
      <w:r w:rsidR="00D51A4C">
        <w:t xml:space="preserve"> </w:t>
      </w:r>
      <w:r w:rsidR="00AB4A4A" w:rsidRPr="00AB4A4A">
        <w:t xml:space="preserve">maradt rokonságának nagy része elpusztult a háború alatt, és félt a rátörő emlékektől. </w:t>
      </w:r>
      <w:r w:rsidR="00ED6AD8">
        <w:t>(Az 1939-es második zsidó-törvény szerin</w:t>
      </w:r>
      <w:r w:rsidR="00603F3F">
        <w:t>t</w:t>
      </w:r>
      <w:r w:rsidR="00ED6AD8">
        <w:t xml:space="preserve"> zsidónak számított az a keresztény állampolgár is, akinek legalább egyik szülője</w:t>
      </w:r>
      <w:r w:rsidR="00C257ED">
        <w:t xml:space="preserve">, vagy </w:t>
      </w:r>
      <w:r w:rsidR="00C257ED" w:rsidRPr="00635820">
        <w:t>két nagyszülője</w:t>
      </w:r>
      <w:r w:rsidR="00ED6AD8" w:rsidRPr="00635820">
        <w:t xml:space="preserve"> izraelita</w:t>
      </w:r>
      <w:r w:rsidR="00ED6AD8">
        <w:t xml:space="preserve"> volt.) </w:t>
      </w:r>
      <w:r w:rsidR="00AB4A4A" w:rsidRPr="00AB4A4A">
        <w:t>Az első látogatást azután már továbbiak követték.</w:t>
      </w:r>
    </w:p>
    <w:p w:rsidR="00701D4C" w:rsidRDefault="00701D4C" w:rsidP="009C4C2C">
      <w:pPr>
        <w:pStyle w:val="NormlWeb"/>
      </w:pPr>
      <w:r>
        <w:t>1918-ban megnősül, feleségével élete végéig együtt él, gyermekük nem születik.</w:t>
      </w:r>
    </w:p>
    <w:p w:rsidR="00AB53F2" w:rsidRDefault="00AB53F2" w:rsidP="009C4C2C">
      <w:pPr>
        <w:pStyle w:val="NormlWeb"/>
      </w:pPr>
      <w:r>
        <w:t xml:space="preserve">1920-tól már címzetes egyetemi tanár Zürichben. </w:t>
      </w:r>
      <w:r w:rsidR="00490208">
        <w:t xml:space="preserve">(A tényleges professzori minősítést majd 1928-ban kapja meg.) </w:t>
      </w:r>
      <w:r>
        <w:t>Itt tanítja Neumannt is</w:t>
      </w:r>
      <w:r w:rsidR="00490208">
        <w:t xml:space="preserve">, aki 1925-ben </w:t>
      </w:r>
      <w:r w:rsidR="005A31ED">
        <w:t>szerez</w:t>
      </w:r>
      <w:r w:rsidR="00490208">
        <w:t xml:space="preserve"> vegyészi diplomát</w:t>
      </w:r>
      <w:r>
        <w:t>. Az idősebbek emlékezhetnek rá, hogy ő volt az egyetlen diákja, akitől félt, mert egy szemináriumon ismertetett egy addig még nem bizonyított tételt, és Neumann 5 perc után jelentkezett a bizonyítással.</w:t>
      </w:r>
    </w:p>
    <w:p w:rsidR="00AB53F2" w:rsidRDefault="00451FA8" w:rsidP="009C4C2C">
      <w:pPr>
        <w:pStyle w:val="NormlWeb"/>
        <w:rPr>
          <w:iCs/>
        </w:rPr>
      </w:pPr>
      <w:r>
        <w:t xml:space="preserve">1925-ben Szegő Gáborral közös könyvet publikál </w:t>
      </w:r>
      <w:r>
        <w:rPr>
          <w:i/>
          <w:iCs/>
        </w:rPr>
        <w:t xml:space="preserve">Feladatok és tételek az analízis köréből </w:t>
      </w:r>
      <w:r w:rsidRPr="00451FA8">
        <w:rPr>
          <w:iCs/>
        </w:rPr>
        <w:t xml:space="preserve">címmel. </w:t>
      </w:r>
      <w:r w:rsidR="005D087C">
        <w:rPr>
          <w:iCs/>
        </w:rPr>
        <w:t>A könyv újdonsága volt, hogy a feladatokat nem tárgyuk szerint, hanem a megoldás módszere szerint csoportosította. (Szegő Gáborral, akit még a pesti egyetemről ismert, szinte élete végéig együtt dolgozott ezután.) A könyv nagy nemzetközi elismerést hozott mindkettőjüknek. Megjegyzendő, hogy a kiug</w:t>
      </w:r>
      <w:r w:rsidR="009A7F65">
        <w:rPr>
          <w:iCs/>
        </w:rPr>
        <w:t>r</w:t>
      </w:r>
      <w:r w:rsidR="005D087C">
        <w:rPr>
          <w:iCs/>
        </w:rPr>
        <w:t>ás, a siker Pólyát 38 évesen érte.</w:t>
      </w:r>
    </w:p>
    <w:p w:rsidR="004724C1" w:rsidRDefault="005D087C" w:rsidP="009C4C2C">
      <w:pPr>
        <w:pStyle w:val="NormlWeb"/>
      </w:pPr>
      <w:r>
        <w:t>1933-ban Rockefeller</w:t>
      </w:r>
      <w:r w:rsidR="00D51A4C">
        <w:t>-</w:t>
      </w:r>
      <w:r>
        <w:t xml:space="preserve">ösztöndíjjal Amerikában dolgozott, de visszatért </w:t>
      </w:r>
      <w:r w:rsidR="004724C1">
        <w:t xml:space="preserve">Svájcba. </w:t>
      </w:r>
    </w:p>
    <w:p w:rsidR="005D087C" w:rsidRDefault="004724C1" w:rsidP="00B47FF1">
      <w:pPr>
        <w:pStyle w:val="NormlWeb"/>
      </w:pPr>
      <w:r>
        <w:lastRenderedPageBreak/>
        <w:t xml:space="preserve">Kitört a II. világháború. Ő zsidóként még a semleges Svájcban sem érezte biztonságban magát, és Szegő meghívására véglegesen Amerikába költözött. Itt fejezte be a </w:t>
      </w:r>
      <w:r w:rsidRPr="004724C1">
        <w:rPr>
          <w:i/>
        </w:rPr>
        <w:t xml:space="preserve">Gondolkodás iskolája </w:t>
      </w:r>
      <w:r>
        <w:t xml:space="preserve">című művét, melyet </w:t>
      </w:r>
      <w:r w:rsidR="00E254C5">
        <w:t xml:space="preserve">németül írt eredetileg, de megjelentetését </w:t>
      </w:r>
      <w:r>
        <w:t>több német kiadó visszautasított</w:t>
      </w:r>
      <w:r w:rsidR="00E254C5">
        <w:t>a.</w:t>
      </w:r>
      <w:r>
        <w:t xml:space="preserve"> </w:t>
      </w:r>
      <w:r w:rsidR="00E254C5">
        <w:t>V</w:t>
      </w:r>
      <w:r>
        <w:t>égül világsiker lett, 17 nyelvre fordították le, több mint egymillió példányban kelt el. A könyvre még visszatérek, de fejezzük be előbb az életrajzot.</w:t>
      </w:r>
    </w:p>
    <w:p w:rsidR="001622EC" w:rsidRDefault="004724C1" w:rsidP="00B47FF1">
      <w:pPr>
        <w:pStyle w:val="NormlWeb"/>
      </w:pPr>
      <w:r>
        <w:t>Amerikában 1942-től 1953-as nyugdíjazásáig a Stanford egyetem</w:t>
      </w:r>
      <w:r w:rsidR="008B3972">
        <w:t xml:space="preserve"> </w:t>
      </w:r>
      <w:r>
        <w:t xml:space="preserve">professzora volt. </w:t>
      </w:r>
    </w:p>
    <w:p w:rsidR="008B3972" w:rsidRDefault="008B3972" w:rsidP="00B47FF1">
      <w:pPr>
        <w:pStyle w:val="NormlWeb"/>
      </w:pPr>
      <w:r>
        <w:t>A nyugdíj nem jelentett visszavonulást. Előadásait még 90 évesen is megtartotta. Figyelme egyre inkább a matematika tanítása felé fordult. Kiváló tanár, jó előadó volt. Még 1981-ben is publikált. 19</w:t>
      </w:r>
      <w:r w:rsidR="00603F3F">
        <w:t>85-ben halt meg 98 éves korában.</w:t>
      </w:r>
      <w:r>
        <w:t xml:space="preserve"> </w:t>
      </w:r>
      <w:r w:rsidR="00603F3F">
        <w:t>B</w:t>
      </w:r>
      <w:r>
        <w:t>arátját és alkotótársát</w:t>
      </w:r>
      <w:r w:rsidR="004B1F34">
        <w:t xml:space="preserve">, </w:t>
      </w:r>
      <w:r>
        <w:t>Szegő Gábort 1 hónappal élte túl</w:t>
      </w:r>
      <w:r w:rsidR="004B1F34">
        <w:t xml:space="preserve">, és még megérte, hogy összegyűjtött írásait 4 kötetben </w:t>
      </w:r>
      <w:r w:rsidR="00AB4A4A">
        <w:t>meg</w:t>
      </w:r>
      <w:r w:rsidR="00603F3F" w:rsidRPr="00603F3F">
        <w:t xml:space="preserve"> </w:t>
      </w:r>
      <w:r w:rsidR="00603F3F">
        <w:t>jelentették</w:t>
      </w:r>
      <w:r w:rsidR="00AB4A4A">
        <w:t>.</w:t>
      </w:r>
    </w:p>
    <w:p w:rsidR="00EE4826" w:rsidRDefault="00AB4A4A" w:rsidP="009C4C2C">
      <w:pPr>
        <w:pStyle w:val="NormlWeb"/>
      </w:pPr>
      <w:r>
        <w:t>Ezzel a mese életrajzi részének vége. Jön egy kis matematika, amire mindig sokat kell készülnöm, és ennyi kiváló kollega és okos diák jelenlétében nehezen szánom rá magam.</w:t>
      </w:r>
    </w:p>
    <w:p w:rsidR="00185DF0" w:rsidRDefault="00EE4826" w:rsidP="009C4C2C">
      <w:pPr>
        <w:pStyle w:val="NormlWeb"/>
      </w:pPr>
      <w:r w:rsidRPr="00BA0EBE">
        <w:t>Nem kell megijedni</w:t>
      </w:r>
      <w:r w:rsidR="00D51A4C">
        <w:t>,</w:t>
      </w:r>
      <w:r w:rsidRPr="00BA0EBE">
        <w:t xml:space="preserve"> a fantasztikus életműből csak azt a néhány részt veszem ki, amelyik </w:t>
      </w:r>
      <w:r w:rsidR="00BA0EBE" w:rsidRPr="00BA0EBE">
        <w:t>híressé tette, illetve amelyik számomra új volt</w:t>
      </w:r>
      <w:r w:rsidRPr="00BA0EBE">
        <w:t xml:space="preserve">, jópofa </w:t>
      </w:r>
      <w:r w:rsidR="00BA0EBE" w:rsidRPr="00BA0EBE">
        <w:t>és</w:t>
      </w:r>
      <w:r w:rsidRPr="00BA0EBE">
        <w:t xml:space="preserve"> közérthető.</w:t>
      </w:r>
      <w:r>
        <w:t xml:space="preserve"> </w:t>
      </w:r>
    </w:p>
    <w:p w:rsidR="00B47FF1" w:rsidRPr="004B152C" w:rsidRDefault="00B47FF1" w:rsidP="00B47FF1">
      <w:pPr>
        <w:pStyle w:val="Listaszerbekezds"/>
        <w:numPr>
          <w:ilvl w:val="0"/>
          <w:numId w:val="3"/>
        </w:numPr>
        <w:spacing w:before="100" w:beforeAutospacing="1" w:after="100" w:afterAutospacing="1" w:line="240" w:lineRule="auto"/>
        <w:contextualSpacing w:val="0"/>
        <w:rPr>
          <w:rFonts w:ascii="Times New Roman" w:eastAsia="Times New Roman" w:hAnsi="Times New Roman" w:cs="Times New Roman"/>
          <w:b/>
          <w:sz w:val="24"/>
          <w:szCs w:val="24"/>
          <w:lang w:eastAsia="hu-HU"/>
        </w:rPr>
      </w:pPr>
      <w:bookmarkStart w:id="4" w:name="_Hlk525829285"/>
      <w:r w:rsidRPr="004B152C">
        <w:rPr>
          <w:rFonts w:ascii="Times New Roman" w:eastAsia="Times New Roman" w:hAnsi="Times New Roman" w:cs="Times New Roman"/>
          <w:b/>
          <w:sz w:val="24"/>
          <w:szCs w:val="24"/>
          <w:lang w:eastAsia="hu-HU"/>
        </w:rPr>
        <w:t>A heurisztika</w:t>
      </w:r>
    </w:p>
    <w:p w:rsidR="007C1010" w:rsidRDefault="00184516" w:rsidP="00865667">
      <w:pPr>
        <w:spacing w:before="100" w:beforeAutospacing="1" w:after="100" w:afterAutospacing="1" w:line="240" w:lineRule="auto"/>
        <w:rPr>
          <w:rFonts w:ascii="Times New Roman" w:hAnsi="Times New Roman" w:cs="Times New Roman"/>
          <w:sz w:val="24"/>
          <w:szCs w:val="24"/>
        </w:rPr>
      </w:pPr>
      <w:r w:rsidRPr="00184516">
        <w:rPr>
          <w:rFonts w:ascii="Times New Roman" w:hAnsi="Times New Roman" w:cs="Times New Roman"/>
          <w:sz w:val="24"/>
          <w:szCs w:val="24"/>
        </w:rPr>
        <w:t>Mint a bevezetőben említettem, a</w:t>
      </w:r>
      <w:r w:rsidR="00B47FF1" w:rsidRPr="00184516">
        <w:rPr>
          <w:rFonts w:ascii="Times New Roman" w:hAnsi="Times New Roman" w:cs="Times New Roman"/>
          <w:sz w:val="24"/>
          <w:szCs w:val="24"/>
        </w:rPr>
        <w:t xml:space="preserve"> </w:t>
      </w:r>
      <w:hyperlink r:id="rId16" w:tooltip="Matematika" w:history="1">
        <w:r w:rsidR="00B47FF1" w:rsidRPr="00184516">
          <w:rPr>
            <w:rStyle w:val="Hiperhivatkozs"/>
            <w:rFonts w:ascii="Times New Roman" w:hAnsi="Times New Roman" w:cs="Times New Roman"/>
            <w:color w:val="auto"/>
            <w:sz w:val="24"/>
            <w:szCs w:val="24"/>
            <w:u w:val="none"/>
          </w:rPr>
          <w:t>matematikában</w:t>
        </w:r>
      </w:hyperlink>
      <w:r w:rsidR="00B47FF1" w:rsidRPr="00184516">
        <w:rPr>
          <w:rFonts w:ascii="Times New Roman" w:hAnsi="Times New Roman" w:cs="Times New Roman"/>
          <w:sz w:val="24"/>
          <w:szCs w:val="24"/>
        </w:rPr>
        <w:t xml:space="preserve"> heurisztikusnak az olyan gondolatmenetet nevezik, amely még nem bizonyított állítások mellett érvel, tapasztalati tényekből megfogalmazott tulajdonságok segítségével</w:t>
      </w:r>
      <w:r w:rsidR="005A31ED">
        <w:rPr>
          <w:rFonts w:ascii="Times New Roman" w:hAnsi="Times New Roman" w:cs="Times New Roman"/>
          <w:sz w:val="24"/>
          <w:szCs w:val="24"/>
        </w:rPr>
        <w:t>.</w:t>
      </w:r>
    </w:p>
    <w:p w:rsidR="00865667" w:rsidRPr="00BA0EBE" w:rsidRDefault="00865667" w:rsidP="00865667">
      <w:pPr>
        <w:spacing w:before="100" w:beforeAutospacing="1" w:after="100" w:afterAutospacing="1" w:line="240" w:lineRule="auto"/>
        <w:rPr>
          <w:rFonts w:ascii="Times New Roman" w:hAnsi="Times New Roman" w:cs="Times New Roman"/>
          <w:sz w:val="24"/>
          <w:szCs w:val="24"/>
        </w:rPr>
      </w:pPr>
      <w:r w:rsidRPr="00BA0EBE">
        <w:rPr>
          <w:rFonts w:ascii="Times New Roman" w:hAnsi="Times New Roman" w:cs="Times New Roman"/>
          <w:sz w:val="24"/>
          <w:szCs w:val="24"/>
        </w:rPr>
        <w:t xml:space="preserve">Ha heurisztika útján sikerül egy problémát megoldani, akkor a bizonyítás már szigorú </w:t>
      </w:r>
      <w:hyperlink r:id="rId17" w:tooltip="Logika" w:history="1">
        <w:r w:rsidRPr="00BA0EBE">
          <w:rPr>
            <w:rStyle w:val="Hiperhivatkozs"/>
            <w:rFonts w:ascii="Times New Roman" w:hAnsi="Times New Roman" w:cs="Times New Roman"/>
            <w:color w:val="auto"/>
            <w:sz w:val="24"/>
            <w:szCs w:val="24"/>
            <w:u w:val="none"/>
          </w:rPr>
          <w:t>logikai</w:t>
        </w:r>
      </w:hyperlink>
      <w:r w:rsidRPr="00BA0EBE">
        <w:rPr>
          <w:rFonts w:ascii="Times New Roman" w:hAnsi="Times New Roman" w:cs="Times New Roman"/>
          <w:sz w:val="24"/>
          <w:szCs w:val="24"/>
        </w:rPr>
        <w:t xml:space="preserve"> úton is elvégezhető, az eredeti heurisztikus módszerek feleslegessé válnak.</w:t>
      </w:r>
    </w:p>
    <w:p w:rsidR="00865667" w:rsidRDefault="00BA0EBE" w:rsidP="003A6ECD">
      <w:pPr>
        <w:pStyle w:val="NormlWeb"/>
      </w:pPr>
      <w:r w:rsidRPr="003A6ECD">
        <w:t>Matematikában az eljárást Pólya könyv</w:t>
      </w:r>
      <w:r w:rsidR="004B152C">
        <w:t>ei</w:t>
      </w:r>
      <w:r w:rsidRPr="003A6ECD">
        <w:t xml:space="preserve">ben találjuk, </w:t>
      </w:r>
      <w:r w:rsidR="00865667" w:rsidRPr="003A6ECD">
        <w:t xml:space="preserve">amely szerint a tanító az ő kérdései, valamint a tanulóknak e kérdésekre adott feleletei segítésével törekszik tanítványai tudatában általános ítéleteket, igazságokat, szabályokat, törvényeket </w:t>
      </w:r>
      <w:r w:rsidR="002E5E51" w:rsidRPr="002E5E51">
        <w:t>elültetni</w:t>
      </w:r>
      <w:r w:rsidR="00865667" w:rsidRPr="002E5E51">
        <w:t>.</w:t>
      </w:r>
      <w:r w:rsidR="00865667" w:rsidRPr="003A6ECD">
        <w:t xml:space="preserve"> A heurisztika a párbeszédes </w:t>
      </w:r>
      <w:r w:rsidRPr="003A6ECD">
        <w:t>tanítás</w:t>
      </w:r>
      <w:r w:rsidR="00865667" w:rsidRPr="003A6ECD">
        <w:t xml:space="preserve"> egyik fajtája</w:t>
      </w:r>
      <w:r w:rsidR="00D51A4C">
        <w:t>,</w:t>
      </w:r>
      <w:r w:rsidR="00865667" w:rsidRPr="003A6ECD">
        <w:t xml:space="preserve"> s így ellentéte </w:t>
      </w:r>
      <w:r w:rsidRPr="003A6ECD">
        <w:t>annak, hogy</w:t>
      </w:r>
      <w:r w:rsidR="00865667" w:rsidRPr="003A6ECD">
        <w:t xml:space="preserve"> a tanító maga beszél, magyaráz, közöl s adja készen a tudásanyagot. </w:t>
      </w:r>
    </w:p>
    <w:p w:rsidR="004B152C" w:rsidRDefault="004B152C" w:rsidP="004B152C">
      <w:pPr>
        <w:pStyle w:val="NormlWeb"/>
      </w:pPr>
      <w:r>
        <w:t>A gondolkodás iskolája könyvborító</w:t>
      </w:r>
      <w:r w:rsidR="00603F3F">
        <w:t>já</w:t>
      </w:r>
      <w:r>
        <w:t>n ez található:</w:t>
      </w:r>
    </w:p>
    <w:p w:rsidR="004B152C" w:rsidRPr="001622EC" w:rsidRDefault="004B152C" w:rsidP="004B152C">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sidRPr="001622EC">
        <w:rPr>
          <w:rFonts w:ascii="Times New Roman" w:eastAsia="Times New Roman" w:hAnsi="Times New Roman" w:cs="Times New Roman"/>
          <w:sz w:val="24"/>
          <w:szCs w:val="24"/>
          <w:lang w:eastAsia="hu-HU"/>
        </w:rPr>
        <w:t xml:space="preserve">Értsd meg a </w:t>
      </w:r>
      <w:r>
        <w:rPr>
          <w:rFonts w:ascii="Times New Roman" w:eastAsia="Times New Roman" w:hAnsi="Times New Roman" w:cs="Times New Roman"/>
          <w:sz w:val="24"/>
          <w:szCs w:val="24"/>
          <w:lang w:eastAsia="hu-HU"/>
        </w:rPr>
        <w:t>feladatot</w:t>
      </w:r>
      <w:r w:rsidR="00603F3F">
        <w:rPr>
          <w:rFonts w:ascii="Times New Roman" w:eastAsia="Times New Roman" w:hAnsi="Times New Roman" w:cs="Times New Roman"/>
          <w:sz w:val="24"/>
          <w:szCs w:val="24"/>
          <w:lang w:eastAsia="hu-HU"/>
        </w:rPr>
        <w:t>.</w:t>
      </w:r>
    </w:p>
    <w:p w:rsidR="004B152C" w:rsidRPr="001622EC" w:rsidRDefault="004B152C" w:rsidP="004B152C">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Keress összefüggést az adatok és az ismeretlen között. Ha nem találsz közvetlen összefüggést, nézz segédfeladat után. Végül készítsd el a megoldás </w:t>
      </w:r>
      <w:r w:rsidRPr="00A2094A">
        <w:rPr>
          <w:rFonts w:ascii="Times New Roman" w:eastAsia="Times New Roman" w:hAnsi="Times New Roman" w:cs="Times New Roman"/>
          <w:i/>
          <w:sz w:val="24"/>
          <w:szCs w:val="24"/>
          <w:lang w:eastAsia="hu-HU"/>
        </w:rPr>
        <w:t>tervét.</w:t>
      </w:r>
      <w:r>
        <w:rPr>
          <w:rFonts w:ascii="Times New Roman" w:eastAsia="Times New Roman" w:hAnsi="Times New Roman" w:cs="Times New Roman"/>
          <w:sz w:val="24"/>
          <w:szCs w:val="24"/>
          <w:lang w:eastAsia="hu-HU"/>
        </w:rPr>
        <w:t xml:space="preserve"> </w:t>
      </w:r>
    </w:p>
    <w:p w:rsidR="004B152C" w:rsidRPr="001622EC" w:rsidRDefault="004B152C" w:rsidP="004B152C">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sidRPr="001622EC">
        <w:rPr>
          <w:rFonts w:ascii="Times New Roman" w:eastAsia="Times New Roman" w:hAnsi="Times New Roman" w:cs="Times New Roman"/>
          <w:sz w:val="24"/>
          <w:szCs w:val="24"/>
          <w:lang w:eastAsia="hu-HU"/>
        </w:rPr>
        <w:t>Hajtsd végre a tervedet</w:t>
      </w:r>
      <w:r>
        <w:rPr>
          <w:rFonts w:ascii="Times New Roman" w:eastAsia="Times New Roman" w:hAnsi="Times New Roman" w:cs="Times New Roman"/>
          <w:sz w:val="24"/>
          <w:szCs w:val="24"/>
          <w:lang w:eastAsia="hu-HU"/>
        </w:rPr>
        <w:t>.</w:t>
      </w:r>
    </w:p>
    <w:p w:rsidR="004B152C" w:rsidRPr="001622EC" w:rsidRDefault="004B152C" w:rsidP="004B152C">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Vizsgáld meg a megoldást.</w:t>
      </w:r>
    </w:p>
    <w:p w:rsidR="004B152C" w:rsidRPr="00184516" w:rsidRDefault="004B152C" w:rsidP="004B152C">
      <w:pPr>
        <w:spacing w:before="100" w:beforeAutospacing="1" w:after="100" w:afterAutospacing="1" w:line="240" w:lineRule="auto"/>
        <w:rPr>
          <w:rFonts w:ascii="Times New Roman" w:eastAsia="Times New Roman" w:hAnsi="Times New Roman" w:cs="Times New Roman"/>
          <w:sz w:val="24"/>
          <w:szCs w:val="24"/>
          <w:lang w:eastAsia="hu-HU"/>
        </w:rPr>
      </w:pPr>
      <w:r w:rsidRPr="00184516">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sz w:val="24"/>
          <w:szCs w:val="24"/>
          <w:lang w:eastAsia="hu-HU"/>
        </w:rPr>
        <w:t xml:space="preserve">könyv alapján e lépések kiegészíthetők </w:t>
      </w:r>
      <w:r w:rsidRPr="00184516">
        <w:rPr>
          <w:rFonts w:ascii="Times New Roman" w:eastAsia="Times New Roman" w:hAnsi="Times New Roman" w:cs="Times New Roman"/>
          <w:sz w:val="24"/>
          <w:szCs w:val="24"/>
          <w:lang w:eastAsia="hu-HU"/>
        </w:rPr>
        <w:t xml:space="preserve">még néhány </w:t>
      </w:r>
      <w:r>
        <w:rPr>
          <w:rFonts w:ascii="Times New Roman" w:eastAsia="Times New Roman" w:hAnsi="Times New Roman" w:cs="Times New Roman"/>
          <w:sz w:val="24"/>
          <w:szCs w:val="24"/>
          <w:lang w:eastAsia="hu-HU"/>
        </w:rPr>
        <w:t>gondolattal</w:t>
      </w:r>
      <w:r w:rsidRPr="00184516">
        <w:rPr>
          <w:rFonts w:ascii="Times New Roman" w:eastAsia="Times New Roman" w:hAnsi="Times New Roman" w:cs="Times New Roman"/>
          <w:sz w:val="24"/>
          <w:szCs w:val="24"/>
          <w:lang w:eastAsia="hu-HU"/>
        </w:rPr>
        <w:t>:</w:t>
      </w:r>
    </w:p>
    <w:p w:rsidR="004B152C" w:rsidRDefault="004B152C" w:rsidP="004B152C">
      <w:pPr>
        <w:pStyle w:val="Listaszerbekezds"/>
        <w:numPr>
          <w:ilvl w:val="0"/>
          <w:numId w:val="1"/>
        </w:numPr>
        <w:spacing w:before="100" w:beforeAutospacing="1" w:after="100" w:afterAutospacing="1" w:line="240" w:lineRule="auto"/>
        <w:ind w:left="714" w:hanging="357"/>
        <w:rPr>
          <w:rFonts w:ascii="Times New Roman" w:eastAsia="Times New Roman" w:hAnsi="Times New Roman" w:cs="Times New Roman"/>
          <w:sz w:val="24"/>
          <w:szCs w:val="24"/>
          <w:lang w:eastAsia="hu-HU"/>
        </w:rPr>
      </w:pPr>
      <w:r w:rsidRPr="00184516">
        <w:rPr>
          <w:rFonts w:ascii="Times New Roman" w:eastAsia="Times New Roman" w:hAnsi="Times New Roman" w:cs="Times New Roman"/>
          <w:sz w:val="24"/>
          <w:szCs w:val="24"/>
          <w:lang w:eastAsia="hu-HU"/>
        </w:rPr>
        <w:t>Ha nem tudod a megoldást, keress hasonlót, rokont, vagy bontsd részletekre, amelyet meg tudsz oldani</w:t>
      </w:r>
      <w:r>
        <w:rPr>
          <w:rFonts w:ascii="Times New Roman" w:eastAsia="Times New Roman" w:hAnsi="Times New Roman" w:cs="Times New Roman"/>
          <w:sz w:val="24"/>
          <w:szCs w:val="24"/>
          <w:lang w:eastAsia="hu-HU"/>
        </w:rPr>
        <w:t>.</w:t>
      </w:r>
    </w:p>
    <w:p w:rsidR="004B152C" w:rsidRPr="00184516" w:rsidRDefault="004B152C" w:rsidP="004B152C">
      <w:pPr>
        <w:pStyle w:val="Listaszerbekezds"/>
        <w:numPr>
          <w:ilvl w:val="0"/>
          <w:numId w:val="1"/>
        </w:numPr>
        <w:spacing w:before="100" w:beforeAutospacing="1" w:after="100" w:afterAutospacing="1" w:line="240" w:lineRule="auto"/>
        <w:ind w:left="714" w:hanging="357"/>
        <w:rPr>
          <w:rFonts w:ascii="Times New Roman" w:eastAsia="Times New Roman" w:hAnsi="Times New Roman" w:cs="Times New Roman"/>
          <w:sz w:val="24"/>
          <w:szCs w:val="24"/>
          <w:lang w:eastAsia="hu-HU"/>
        </w:rPr>
      </w:pPr>
      <w:r w:rsidRPr="00184516">
        <w:rPr>
          <w:rFonts w:ascii="Times New Roman" w:eastAsia="Times New Roman" w:hAnsi="Times New Roman" w:cs="Times New Roman"/>
          <w:sz w:val="24"/>
          <w:szCs w:val="24"/>
          <w:lang w:eastAsia="hu-HU"/>
        </w:rPr>
        <w:t>Ha a kiinduló adatokból kezdve nem jutsz előbbre</w:t>
      </w:r>
      <w:r>
        <w:rPr>
          <w:rFonts w:ascii="Times New Roman" w:eastAsia="Times New Roman" w:hAnsi="Times New Roman" w:cs="Times New Roman"/>
          <w:sz w:val="24"/>
          <w:szCs w:val="24"/>
          <w:lang w:eastAsia="hu-HU"/>
        </w:rPr>
        <w:t>,</w:t>
      </w:r>
      <w:r w:rsidRPr="00184516">
        <w:rPr>
          <w:rFonts w:ascii="Times New Roman" w:eastAsia="Times New Roman" w:hAnsi="Times New Roman" w:cs="Times New Roman"/>
          <w:sz w:val="24"/>
          <w:szCs w:val="24"/>
          <w:lang w:eastAsia="hu-HU"/>
        </w:rPr>
        <w:t xml:space="preserve"> kísérelj meg feltételezni megoldást, részmegoldást és ellenőrizd helyességét vagy helytelenségét</w:t>
      </w:r>
      <w:r>
        <w:rPr>
          <w:rFonts w:ascii="Times New Roman" w:eastAsia="Times New Roman" w:hAnsi="Times New Roman" w:cs="Times New Roman"/>
          <w:sz w:val="24"/>
          <w:szCs w:val="24"/>
          <w:lang w:eastAsia="hu-HU"/>
        </w:rPr>
        <w:t>.</w:t>
      </w:r>
      <w:r w:rsidRPr="00184516">
        <w:rPr>
          <w:rFonts w:ascii="Times New Roman" w:eastAsia="Times New Roman" w:hAnsi="Times New Roman" w:cs="Times New Roman"/>
          <w:sz w:val="24"/>
          <w:szCs w:val="24"/>
          <w:lang w:eastAsia="hu-HU"/>
        </w:rPr>
        <w:t xml:space="preserve"> Ha helytelen, válassz másikat!</w:t>
      </w:r>
    </w:p>
    <w:p w:rsidR="004B152C" w:rsidRPr="00184516" w:rsidRDefault="004B152C" w:rsidP="004B152C">
      <w:pPr>
        <w:pStyle w:val="Listaszerbekezds"/>
        <w:numPr>
          <w:ilvl w:val="0"/>
          <w:numId w:val="1"/>
        </w:numPr>
        <w:spacing w:before="100" w:beforeAutospacing="1" w:after="100" w:afterAutospacing="1" w:line="240" w:lineRule="auto"/>
        <w:ind w:left="714" w:hanging="357"/>
        <w:rPr>
          <w:rFonts w:ascii="Times New Roman" w:eastAsia="Times New Roman" w:hAnsi="Times New Roman" w:cs="Times New Roman"/>
          <w:sz w:val="24"/>
          <w:szCs w:val="24"/>
          <w:lang w:eastAsia="hu-HU"/>
        </w:rPr>
      </w:pPr>
      <w:r w:rsidRPr="00184516">
        <w:rPr>
          <w:rFonts w:ascii="Times New Roman" w:eastAsia="Times New Roman" w:hAnsi="Times New Roman" w:cs="Times New Roman"/>
          <w:sz w:val="24"/>
          <w:szCs w:val="24"/>
          <w:lang w:eastAsia="hu-HU"/>
        </w:rPr>
        <w:t>Mindig vizsgáljuk meg, ha eredményre jutunk, hogy létezik-e további megoldás is!</w:t>
      </w:r>
    </w:p>
    <w:p w:rsidR="004B152C" w:rsidRPr="00184516" w:rsidRDefault="004B152C" w:rsidP="004B152C">
      <w:pPr>
        <w:pStyle w:val="Listaszerbekezds"/>
        <w:numPr>
          <w:ilvl w:val="0"/>
          <w:numId w:val="1"/>
        </w:numPr>
        <w:spacing w:before="100" w:beforeAutospacing="1" w:after="100" w:afterAutospacing="1" w:line="240" w:lineRule="auto"/>
        <w:ind w:left="714" w:hanging="357"/>
        <w:rPr>
          <w:rFonts w:ascii="Times New Roman" w:eastAsia="Times New Roman" w:hAnsi="Times New Roman" w:cs="Times New Roman"/>
          <w:sz w:val="24"/>
          <w:szCs w:val="24"/>
          <w:lang w:eastAsia="hu-HU"/>
        </w:rPr>
      </w:pPr>
      <w:r w:rsidRPr="00184516">
        <w:rPr>
          <w:rFonts w:ascii="Times New Roman" w:eastAsia="Times New Roman" w:hAnsi="Times New Roman" w:cs="Times New Roman"/>
          <w:sz w:val="24"/>
          <w:szCs w:val="24"/>
          <w:lang w:eastAsia="hu-HU"/>
        </w:rPr>
        <w:lastRenderedPageBreak/>
        <w:t>A probléma és a megoldása is csak bizonyos esetekben érvényes, létező, tehát mindig meg kell határoznunk az eredmény létezésének körülményeit, feltételeit</w:t>
      </w:r>
      <w:r>
        <w:rPr>
          <w:rFonts w:ascii="Times New Roman" w:eastAsia="Times New Roman" w:hAnsi="Times New Roman" w:cs="Times New Roman"/>
          <w:sz w:val="24"/>
          <w:szCs w:val="24"/>
          <w:lang w:eastAsia="hu-HU"/>
        </w:rPr>
        <w:t>.</w:t>
      </w:r>
    </w:p>
    <w:p w:rsidR="00B47FF1" w:rsidRPr="003A6ECD" w:rsidRDefault="00987FB0" w:rsidP="003A6ECD">
      <w:pPr>
        <w:spacing w:before="100" w:beforeAutospacing="1" w:after="100" w:afterAutospacing="1" w:line="240" w:lineRule="auto"/>
        <w:rPr>
          <w:rFonts w:ascii="Times New Roman" w:eastAsia="Times New Roman" w:hAnsi="Times New Roman" w:cs="Times New Roman"/>
          <w:sz w:val="24"/>
          <w:szCs w:val="24"/>
          <w:lang w:eastAsia="hu-HU"/>
        </w:rPr>
      </w:pPr>
      <w:r w:rsidRPr="003A6ECD">
        <w:rPr>
          <w:rFonts w:ascii="Times New Roman" w:eastAsia="Times New Roman" w:hAnsi="Times New Roman" w:cs="Times New Roman"/>
          <w:sz w:val="24"/>
          <w:szCs w:val="24"/>
          <w:lang w:eastAsia="hu-HU"/>
        </w:rPr>
        <w:t>Pólya a</w:t>
      </w:r>
      <w:r w:rsidR="00B47FF1" w:rsidRPr="003A6ECD">
        <w:rPr>
          <w:rFonts w:ascii="Times New Roman" w:eastAsia="Times New Roman" w:hAnsi="Times New Roman" w:cs="Times New Roman"/>
          <w:sz w:val="24"/>
          <w:szCs w:val="24"/>
          <w:lang w:eastAsia="hu-HU"/>
        </w:rPr>
        <w:t xml:space="preserve"> matematikai heurisztika</w:t>
      </w:r>
      <w:r w:rsidR="00FE287A" w:rsidRPr="003A6ECD">
        <w:rPr>
          <w:rFonts w:ascii="Times New Roman" w:eastAsia="Times New Roman" w:hAnsi="Times New Roman" w:cs="Times New Roman"/>
          <w:sz w:val="24"/>
          <w:szCs w:val="24"/>
          <w:lang w:eastAsia="hu-HU"/>
        </w:rPr>
        <w:t xml:space="preserve"> </w:t>
      </w:r>
      <w:r w:rsidR="00B47FF1" w:rsidRPr="003A6ECD">
        <w:rPr>
          <w:rFonts w:ascii="Times New Roman" w:eastAsia="Times New Roman" w:hAnsi="Times New Roman" w:cs="Times New Roman"/>
          <w:sz w:val="24"/>
          <w:szCs w:val="24"/>
          <w:lang w:eastAsia="hu-HU"/>
        </w:rPr>
        <w:t>megalkotója, a gondolkodás</w:t>
      </w:r>
      <w:r w:rsidR="00FE287A" w:rsidRPr="003A6ECD">
        <w:rPr>
          <w:rFonts w:ascii="Times New Roman" w:eastAsia="Times New Roman" w:hAnsi="Times New Roman" w:cs="Times New Roman"/>
          <w:sz w:val="24"/>
          <w:szCs w:val="24"/>
          <w:lang w:eastAsia="hu-HU"/>
        </w:rPr>
        <w:t xml:space="preserve"> m</w:t>
      </w:r>
      <w:r w:rsidR="00B47FF1" w:rsidRPr="003A6ECD">
        <w:rPr>
          <w:rFonts w:ascii="Times New Roman" w:eastAsia="Times New Roman" w:hAnsi="Times New Roman" w:cs="Times New Roman"/>
          <w:sz w:val="24"/>
          <w:szCs w:val="24"/>
          <w:lang w:eastAsia="hu-HU"/>
        </w:rPr>
        <w:t xml:space="preserve">ódszereinek Descartes után </w:t>
      </w:r>
      <w:r w:rsidR="00FE287A" w:rsidRPr="003A6ECD">
        <w:rPr>
          <w:rFonts w:ascii="Times New Roman" w:eastAsia="Times New Roman" w:hAnsi="Times New Roman" w:cs="Times New Roman"/>
          <w:sz w:val="24"/>
          <w:szCs w:val="24"/>
          <w:lang w:eastAsia="hu-HU"/>
        </w:rPr>
        <w:t>is</w:t>
      </w:r>
      <w:r w:rsidR="00B47FF1" w:rsidRPr="003A6ECD">
        <w:rPr>
          <w:rFonts w:ascii="Times New Roman" w:eastAsia="Times New Roman" w:hAnsi="Times New Roman" w:cs="Times New Roman"/>
          <w:sz w:val="24"/>
          <w:szCs w:val="24"/>
          <w:lang w:eastAsia="hu-HU"/>
        </w:rPr>
        <w:t xml:space="preserve">mételt középpontba helyezője. </w:t>
      </w:r>
      <w:r w:rsidRPr="003A6ECD">
        <w:rPr>
          <w:rFonts w:ascii="Times New Roman" w:eastAsia="Times New Roman" w:hAnsi="Times New Roman" w:cs="Times New Roman"/>
          <w:sz w:val="24"/>
          <w:szCs w:val="24"/>
          <w:lang w:eastAsia="hu-HU"/>
        </w:rPr>
        <w:t>Idézem néhány gondolatát:</w:t>
      </w:r>
    </w:p>
    <w:p w:rsidR="00B47FF1" w:rsidRPr="003A6ECD" w:rsidRDefault="00B47FF1" w:rsidP="003A6ECD">
      <w:pPr>
        <w:spacing w:before="100" w:beforeAutospacing="1" w:after="100" w:afterAutospacing="1" w:line="240" w:lineRule="auto"/>
        <w:rPr>
          <w:rFonts w:ascii="Times New Roman" w:eastAsia="Times New Roman" w:hAnsi="Times New Roman" w:cs="Times New Roman"/>
          <w:sz w:val="24"/>
          <w:szCs w:val="24"/>
          <w:lang w:eastAsia="hu-HU"/>
        </w:rPr>
      </w:pPr>
      <w:r w:rsidRPr="003A6ECD">
        <w:rPr>
          <w:rFonts w:ascii="Times New Roman" w:eastAsia="Times New Roman" w:hAnsi="Times New Roman" w:cs="Times New Roman"/>
          <w:sz w:val="24"/>
          <w:szCs w:val="24"/>
          <w:lang w:eastAsia="hu-HU"/>
        </w:rPr>
        <w:t xml:space="preserve">„A heurisztika, egy jelző, a felfedezés kiszolgálását jelenti. A heurisztikus okoskodás </w:t>
      </w:r>
      <w:proofErr w:type="gramStart"/>
      <w:r w:rsidRPr="003A6ECD">
        <w:rPr>
          <w:rFonts w:ascii="Times New Roman" w:eastAsia="Times New Roman" w:hAnsi="Times New Roman" w:cs="Times New Roman"/>
          <w:sz w:val="24"/>
          <w:szCs w:val="24"/>
          <w:lang w:eastAsia="hu-HU"/>
        </w:rPr>
        <w:t>nem</w:t>
      </w:r>
      <w:proofErr w:type="gramEnd"/>
      <w:r w:rsidRPr="003A6ECD">
        <w:rPr>
          <w:rFonts w:ascii="Times New Roman" w:eastAsia="Times New Roman" w:hAnsi="Times New Roman" w:cs="Times New Roman"/>
          <w:sz w:val="24"/>
          <w:szCs w:val="24"/>
          <w:lang w:eastAsia="hu-HU"/>
        </w:rPr>
        <w:t xml:space="preserve"> mint végső, visszavonhatatlan jelenik meg, hanem csak, mint időleges, átmeneti gondolat, amelynek célja, hogy elősegítse az adott pro</w:t>
      </w:r>
      <w:r w:rsidR="00FE287A" w:rsidRPr="003A6ECD">
        <w:rPr>
          <w:rFonts w:ascii="Times New Roman" w:eastAsia="Times New Roman" w:hAnsi="Times New Roman" w:cs="Times New Roman"/>
          <w:sz w:val="24"/>
          <w:szCs w:val="24"/>
          <w:lang w:eastAsia="hu-HU"/>
        </w:rPr>
        <w:t>b</w:t>
      </w:r>
      <w:r w:rsidRPr="003A6ECD">
        <w:rPr>
          <w:rFonts w:ascii="Times New Roman" w:eastAsia="Times New Roman" w:hAnsi="Times New Roman" w:cs="Times New Roman"/>
          <w:sz w:val="24"/>
          <w:szCs w:val="24"/>
          <w:lang w:eastAsia="hu-HU"/>
        </w:rPr>
        <w:t>léma megoldását.”</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 xml:space="preserve">írja Pólya </w:t>
      </w:r>
      <w:r w:rsidR="00790D53" w:rsidRPr="003A6ECD">
        <w:rPr>
          <w:rFonts w:ascii="Times New Roman" w:eastAsia="Times New Roman" w:hAnsi="Times New Roman" w:cs="Times New Roman"/>
          <w:sz w:val="24"/>
          <w:szCs w:val="24"/>
          <w:lang w:eastAsia="hu-HU"/>
        </w:rPr>
        <w:t>„A</w:t>
      </w:r>
      <w:r w:rsidRPr="003A6ECD">
        <w:rPr>
          <w:rFonts w:ascii="Times New Roman" w:eastAsia="Times New Roman" w:hAnsi="Times New Roman" w:cs="Times New Roman"/>
          <w:sz w:val="24"/>
          <w:szCs w:val="24"/>
          <w:lang w:eastAsia="hu-HU"/>
        </w:rPr>
        <w:t xml:space="preserve"> </w:t>
      </w:r>
      <w:r w:rsidR="00790D53" w:rsidRPr="003A6ECD">
        <w:rPr>
          <w:rFonts w:ascii="Times New Roman" w:eastAsia="Times New Roman" w:hAnsi="Times New Roman" w:cs="Times New Roman"/>
          <w:sz w:val="24"/>
          <w:szCs w:val="24"/>
          <w:lang w:eastAsia="hu-HU"/>
        </w:rPr>
        <w:t>g</w:t>
      </w:r>
      <w:r w:rsidRPr="003A6ECD">
        <w:rPr>
          <w:rFonts w:ascii="Times New Roman" w:eastAsia="Times New Roman" w:hAnsi="Times New Roman" w:cs="Times New Roman"/>
          <w:sz w:val="24"/>
          <w:szCs w:val="24"/>
          <w:lang w:eastAsia="hu-HU"/>
        </w:rPr>
        <w:t>ondolkodás iskolája</w:t>
      </w:r>
      <w:r w:rsidR="00790D53" w:rsidRPr="003A6ECD">
        <w:rPr>
          <w:rFonts w:ascii="Times New Roman" w:eastAsia="Times New Roman" w:hAnsi="Times New Roman" w:cs="Times New Roman"/>
          <w:sz w:val="24"/>
          <w:szCs w:val="24"/>
          <w:lang w:eastAsia="hu-HU"/>
        </w:rPr>
        <w:t>”</w:t>
      </w:r>
      <w:r w:rsidRPr="003A6ECD">
        <w:rPr>
          <w:rFonts w:ascii="Times New Roman" w:eastAsia="Times New Roman" w:hAnsi="Times New Roman" w:cs="Times New Roman"/>
          <w:sz w:val="24"/>
          <w:szCs w:val="24"/>
          <w:lang w:eastAsia="hu-HU"/>
        </w:rPr>
        <w:t xml:space="preserve"> című művében. „Gyakran vagyunk kénytelenek heurisztikusan okoskodni. El fogjuk érni a teljes </w:t>
      </w:r>
      <w:r w:rsidR="00FE287A" w:rsidRPr="003A6ECD">
        <w:rPr>
          <w:rFonts w:ascii="Times New Roman" w:eastAsia="Times New Roman" w:hAnsi="Times New Roman" w:cs="Times New Roman"/>
          <w:sz w:val="24"/>
          <w:szCs w:val="24"/>
          <w:lang w:eastAsia="hu-HU"/>
        </w:rPr>
        <w:t>b</w:t>
      </w:r>
      <w:r w:rsidRPr="003A6ECD">
        <w:rPr>
          <w:rFonts w:ascii="Times New Roman" w:eastAsia="Times New Roman" w:hAnsi="Times New Roman" w:cs="Times New Roman"/>
          <w:sz w:val="24"/>
          <w:szCs w:val="24"/>
          <w:lang w:eastAsia="hu-HU"/>
        </w:rPr>
        <w:t>izonyosságot, amint</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eljutunk a teljes megoldáshoz, de addig meg kell elégednünk többé-</w:t>
      </w:r>
      <w:r w:rsidR="00FE287A" w:rsidRPr="003A6ECD">
        <w:rPr>
          <w:rFonts w:ascii="Times New Roman" w:eastAsia="Times New Roman" w:hAnsi="Times New Roman" w:cs="Times New Roman"/>
          <w:sz w:val="24"/>
          <w:szCs w:val="24"/>
          <w:lang w:eastAsia="hu-HU"/>
        </w:rPr>
        <w:t>kevésbé</w:t>
      </w:r>
      <w:r w:rsidRPr="003A6ECD">
        <w:rPr>
          <w:rFonts w:ascii="Times New Roman" w:eastAsia="Times New Roman" w:hAnsi="Times New Roman" w:cs="Times New Roman"/>
          <w:sz w:val="24"/>
          <w:szCs w:val="24"/>
          <w:lang w:eastAsia="hu-HU"/>
        </w:rPr>
        <w:t xml:space="preserve"> plauzibilis –</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nyilvánvaló</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gondolatokkal. Erre éppúgy szükségünk van, mint egy építkezésnél az állványozásra.”</w:t>
      </w:r>
      <w:r w:rsidR="00FE287A" w:rsidRPr="003A6ECD">
        <w:rPr>
          <w:rFonts w:ascii="Times New Roman" w:eastAsia="Times New Roman" w:hAnsi="Times New Roman" w:cs="Times New Roman"/>
          <w:sz w:val="24"/>
          <w:szCs w:val="24"/>
          <w:lang w:eastAsia="hu-HU"/>
        </w:rPr>
        <w:t xml:space="preserve"> </w:t>
      </w:r>
      <w:r w:rsidRPr="003A6ECD">
        <w:rPr>
          <w:rFonts w:ascii="Times New Roman" w:eastAsia="Times New Roman" w:hAnsi="Times New Roman" w:cs="Times New Roman"/>
          <w:sz w:val="24"/>
          <w:szCs w:val="24"/>
          <w:lang w:eastAsia="hu-HU"/>
        </w:rPr>
        <w:t>–folytatja.</w:t>
      </w:r>
    </w:p>
    <w:p w:rsidR="00B47FF1" w:rsidRPr="003A6ECD" w:rsidRDefault="00B47FF1" w:rsidP="003A6ECD">
      <w:pPr>
        <w:spacing w:before="100" w:beforeAutospacing="1" w:after="100" w:afterAutospacing="1" w:line="240" w:lineRule="auto"/>
        <w:rPr>
          <w:rFonts w:ascii="Times New Roman" w:eastAsia="Times New Roman" w:hAnsi="Times New Roman" w:cs="Times New Roman"/>
          <w:sz w:val="24"/>
          <w:szCs w:val="24"/>
          <w:lang w:eastAsia="hu-HU"/>
        </w:rPr>
      </w:pPr>
      <w:r w:rsidRPr="003A6ECD">
        <w:rPr>
          <w:rFonts w:ascii="Times New Roman" w:eastAsia="Times New Roman" w:hAnsi="Times New Roman" w:cs="Times New Roman"/>
          <w:sz w:val="24"/>
          <w:szCs w:val="24"/>
          <w:lang w:eastAsia="hu-HU"/>
        </w:rPr>
        <w:t xml:space="preserve">„A heurisztikus okoskodás a maga helyén nagyon jó! Ami rossz lehet, az a szigorú </w:t>
      </w:r>
      <w:r w:rsidR="00FE287A" w:rsidRPr="003A6ECD">
        <w:rPr>
          <w:rFonts w:ascii="Times New Roman" w:eastAsia="Times New Roman" w:hAnsi="Times New Roman" w:cs="Times New Roman"/>
          <w:sz w:val="24"/>
          <w:szCs w:val="24"/>
          <w:lang w:eastAsia="hu-HU"/>
        </w:rPr>
        <w:t>b</w:t>
      </w:r>
      <w:r w:rsidRPr="003A6ECD">
        <w:rPr>
          <w:rFonts w:ascii="Times New Roman" w:eastAsia="Times New Roman" w:hAnsi="Times New Roman" w:cs="Times New Roman"/>
          <w:sz w:val="24"/>
          <w:szCs w:val="24"/>
          <w:lang w:eastAsia="hu-HU"/>
        </w:rPr>
        <w:t>izonyítással való összekeverése és ami még ennél is rosszabb, a heurisztikus okoskodás feladása a szigorú bizonyítás kedvéért.”</w:t>
      </w:r>
    </w:p>
    <w:p w:rsidR="00B47FF1" w:rsidRDefault="00B47FF1" w:rsidP="003A6ECD">
      <w:pPr>
        <w:spacing w:before="100" w:beforeAutospacing="1" w:after="100" w:afterAutospacing="1" w:line="240" w:lineRule="auto"/>
        <w:rPr>
          <w:rFonts w:ascii="Times New Roman" w:eastAsia="Times New Roman" w:hAnsi="Times New Roman" w:cs="Times New Roman"/>
          <w:sz w:val="24"/>
          <w:szCs w:val="24"/>
          <w:lang w:eastAsia="hu-HU"/>
        </w:rPr>
      </w:pPr>
      <w:r w:rsidRPr="003A6ECD">
        <w:rPr>
          <w:rFonts w:ascii="Times New Roman" w:eastAsia="Times New Roman" w:hAnsi="Times New Roman" w:cs="Times New Roman"/>
          <w:sz w:val="24"/>
          <w:szCs w:val="24"/>
          <w:lang w:eastAsia="hu-HU"/>
        </w:rPr>
        <w:t>Nyilvánvaló, hogy általános recept nincsen, továbbá az is nyilvánvaló, hogy minél több tudással rendelkezünk az adott probléma körében, annál könnyebb dolgunk lehet.</w:t>
      </w:r>
      <w:r w:rsidR="007047D3">
        <w:rPr>
          <w:rFonts w:ascii="Times New Roman" w:eastAsia="Times New Roman" w:hAnsi="Times New Roman" w:cs="Times New Roman"/>
          <w:sz w:val="24"/>
          <w:szCs w:val="24"/>
          <w:lang w:eastAsia="hu-HU"/>
        </w:rPr>
        <w:t xml:space="preserve"> Ahogy Pólya fogalmaz: „A problémamegoldás csakúgy gyakorlat kérdése, mint az úszás. Megtanulni is csak utánzás és gyakorlás útján lehet. Nincs bűvös kulcs. Aki úszni akar tanulni, annak vízbe kell ugrania, aki problémát megoldani akar tanulni, annak problémák megoldását kell gyakorolnia.”</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 xml:space="preserve">Pólya gondolkodási módszerét feladatokon, illetve azok megoldásán keresztül mutatja be erről szóló könyveiben. Sokat </w:t>
      </w:r>
      <w:r w:rsidR="00635820" w:rsidRPr="007B695B">
        <w:rPr>
          <w:rFonts w:ascii="Times New Roman" w:hAnsi="Times New Roman" w:cs="Times New Roman"/>
          <w:sz w:val="24"/>
          <w:szCs w:val="24"/>
        </w:rPr>
        <w:t>t</w:t>
      </w:r>
      <w:r w:rsidR="007B695B" w:rsidRPr="007B695B">
        <w:rPr>
          <w:rFonts w:ascii="Times New Roman" w:hAnsi="Times New Roman" w:cs="Times New Roman"/>
          <w:sz w:val="24"/>
          <w:szCs w:val="24"/>
        </w:rPr>
        <w:t>űnődtem</w:t>
      </w:r>
      <w:r w:rsidRPr="007B695B">
        <w:rPr>
          <w:rFonts w:ascii="Times New Roman" w:hAnsi="Times New Roman" w:cs="Times New Roman"/>
          <w:sz w:val="24"/>
          <w:szCs w:val="24"/>
        </w:rPr>
        <w:t>, színesítsem-e a mesét néhány feladattal. Így vacsora után illetlenség lenne, de egyetlen egyet mégis elmondok (könnyű, jól ismert), úgy</w:t>
      </w:r>
      <w:r w:rsidR="00603F3F" w:rsidRPr="007B695B">
        <w:rPr>
          <w:rFonts w:ascii="Times New Roman" w:hAnsi="Times New Roman" w:cs="Times New Roman"/>
          <w:sz w:val="24"/>
          <w:szCs w:val="24"/>
        </w:rPr>
        <w:t>,</w:t>
      </w:r>
      <w:r w:rsidRPr="007B695B">
        <w:rPr>
          <w:rFonts w:ascii="Times New Roman" w:hAnsi="Times New Roman" w:cs="Times New Roman"/>
          <w:sz w:val="24"/>
          <w:szCs w:val="24"/>
        </w:rPr>
        <w:t xml:space="preserve"> ahogy megírta.</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 xml:space="preserve">A példa </w:t>
      </w:r>
      <w:r w:rsidRPr="007B695B">
        <w:rPr>
          <w:rFonts w:ascii="Times New Roman" w:hAnsi="Times New Roman" w:cs="Times New Roman"/>
          <w:i/>
          <w:sz w:val="24"/>
          <w:szCs w:val="24"/>
        </w:rPr>
        <w:t xml:space="preserve">A problémamegoldás iskolája </w:t>
      </w:r>
      <w:r w:rsidRPr="007B695B">
        <w:rPr>
          <w:rFonts w:ascii="Times New Roman" w:hAnsi="Times New Roman" w:cs="Times New Roman"/>
          <w:sz w:val="24"/>
          <w:szCs w:val="24"/>
        </w:rPr>
        <w:t>című könyve</w:t>
      </w:r>
      <w:r w:rsidRPr="007B695B">
        <w:rPr>
          <w:rFonts w:ascii="Times New Roman" w:hAnsi="Times New Roman" w:cs="Times New Roman"/>
          <w:i/>
          <w:sz w:val="24"/>
          <w:szCs w:val="24"/>
        </w:rPr>
        <w:t xml:space="preserve"> </w:t>
      </w:r>
      <w:r w:rsidRPr="007B695B">
        <w:rPr>
          <w:rFonts w:ascii="Times New Roman" w:hAnsi="Times New Roman" w:cs="Times New Roman"/>
          <w:sz w:val="24"/>
          <w:szCs w:val="24"/>
        </w:rPr>
        <w:t>második fejezetének bevezető feladata.</w:t>
      </w:r>
      <w:r w:rsidRPr="007B695B">
        <w:rPr>
          <w:rFonts w:ascii="Times New Roman" w:hAnsi="Times New Roman" w:cs="Times New Roman"/>
          <w:sz w:val="24"/>
          <w:szCs w:val="24"/>
        </w:rPr>
        <w:br/>
        <w:t xml:space="preserve">A fejezet címe: „A </w:t>
      </w:r>
      <w:proofErr w:type="spellStart"/>
      <w:r w:rsidRPr="007B695B">
        <w:rPr>
          <w:rFonts w:ascii="Times New Roman" w:hAnsi="Times New Roman" w:cs="Times New Roman"/>
          <w:sz w:val="24"/>
          <w:szCs w:val="24"/>
        </w:rPr>
        <w:t>Descart</w:t>
      </w:r>
      <w:proofErr w:type="spellEnd"/>
      <w:r w:rsidRPr="007B695B">
        <w:rPr>
          <w:rFonts w:ascii="Times New Roman" w:hAnsi="Times New Roman" w:cs="Times New Roman"/>
          <w:sz w:val="24"/>
          <w:szCs w:val="24"/>
        </w:rPr>
        <w:t xml:space="preserve"> féle megoldástípus”. </w:t>
      </w:r>
      <w:proofErr w:type="spellStart"/>
      <w:r w:rsidRPr="007B695B">
        <w:rPr>
          <w:rFonts w:ascii="Times New Roman" w:hAnsi="Times New Roman" w:cs="Times New Roman"/>
          <w:sz w:val="24"/>
          <w:szCs w:val="24"/>
        </w:rPr>
        <w:t>Descart</w:t>
      </w:r>
      <w:proofErr w:type="spellEnd"/>
      <w:r w:rsidRPr="007B695B">
        <w:rPr>
          <w:rFonts w:ascii="Times New Roman" w:hAnsi="Times New Roman" w:cs="Times New Roman"/>
          <w:sz w:val="24"/>
          <w:szCs w:val="24"/>
        </w:rPr>
        <w:t xml:space="preserve"> a problémamegoldás egyetemes módszerét akarta bemutatni. Eljárását Pólya így foglalja össze:</w:t>
      </w:r>
    </w:p>
    <w:p w:rsidR="00517896" w:rsidRPr="007B695B" w:rsidRDefault="00517896" w:rsidP="00517896">
      <w:pPr>
        <w:pStyle w:val="Listaszerbekezds"/>
        <w:numPr>
          <w:ilvl w:val="0"/>
          <w:numId w:val="6"/>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Minden problémát vezessünk vissza matematikai problémára.</w:t>
      </w:r>
    </w:p>
    <w:p w:rsidR="00517896" w:rsidRPr="007B695B" w:rsidRDefault="00517896" w:rsidP="00517896">
      <w:pPr>
        <w:pStyle w:val="Listaszerbekezds"/>
        <w:numPr>
          <w:ilvl w:val="0"/>
          <w:numId w:val="6"/>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Minden matematikai problémát vezessünk vissza algebrára.</w:t>
      </w:r>
    </w:p>
    <w:p w:rsidR="00517896" w:rsidRPr="007B695B" w:rsidRDefault="00517896" w:rsidP="00517896">
      <w:pPr>
        <w:pStyle w:val="Listaszerbekezds"/>
        <w:numPr>
          <w:ilvl w:val="0"/>
          <w:numId w:val="6"/>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Minden algebrai problémát vezessünk vissza egyetlen egyenlet megoldására.</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proofErr w:type="spellStart"/>
      <w:r w:rsidRPr="007B695B">
        <w:rPr>
          <w:rFonts w:ascii="Times New Roman" w:hAnsi="Times New Roman" w:cs="Times New Roman"/>
          <w:sz w:val="24"/>
          <w:szCs w:val="24"/>
        </w:rPr>
        <w:t>Descart</w:t>
      </w:r>
      <w:proofErr w:type="spellEnd"/>
      <w:r w:rsidRPr="007B695B">
        <w:rPr>
          <w:rFonts w:ascii="Times New Roman" w:hAnsi="Times New Roman" w:cs="Times New Roman"/>
          <w:sz w:val="24"/>
          <w:szCs w:val="24"/>
        </w:rPr>
        <w:t xml:space="preserve"> elgondolása nem válik be mindig, de ha valaki egy szöveges feladatot egyenlet felállításával old meg, az ő eljárását követi, írja. Ezután jön a </w:t>
      </w:r>
      <w:r w:rsidRPr="007B695B">
        <w:rPr>
          <w:rFonts w:ascii="Times New Roman" w:hAnsi="Times New Roman" w:cs="Times New Roman"/>
          <w:i/>
          <w:sz w:val="24"/>
          <w:szCs w:val="24"/>
        </w:rPr>
        <w:t>kicsi kis probléma</w:t>
      </w:r>
      <w:r w:rsidRPr="007B695B">
        <w:rPr>
          <w:rFonts w:ascii="Times New Roman" w:hAnsi="Times New Roman" w:cs="Times New Roman"/>
          <w:sz w:val="24"/>
          <w:szCs w:val="24"/>
        </w:rPr>
        <w:t>:</w:t>
      </w:r>
    </w:p>
    <w:p w:rsidR="00517896" w:rsidRPr="007B695B" w:rsidRDefault="00A13481"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Egy gazda házinyulakat</w:t>
      </w:r>
      <w:r w:rsidR="00517896" w:rsidRPr="007B695B">
        <w:rPr>
          <w:rFonts w:ascii="Times New Roman" w:hAnsi="Times New Roman" w:cs="Times New Roman"/>
          <w:sz w:val="24"/>
          <w:szCs w:val="24"/>
        </w:rPr>
        <w:t xml:space="preserve"> meg tyúkokat tartott. Ezeknek az á</w:t>
      </w:r>
      <w:r w:rsidRPr="007B695B">
        <w:rPr>
          <w:rFonts w:ascii="Times New Roman" w:hAnsi="Times New Roman" w:cs="Times New Roman"/>
          <w:sz w:val="24"/>
          <w:szCs w:val="24"/>
        </w:rPr>
        <w:t>llatoknak volt összesen 50 feje</w:t>
      </w:r>
      <w:r w:rsidR="00517896" w:rsidRPr="007B695B">
        <w:rPr>
          <w:rFonts w:ascii="Times New Roman" w:hAnsi="Times New Roman" w:cs="Times New Roman"/>
          <w:sz w:val="24"/>
          <w:szCs w:val="24"/>
        </w:rPr>
        <w:t xml:space="preserve"> és 140 lába. Hány tyúkja és hány nyula volt a gazdának?</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Megmutatom milyen megoldásokat ír Pólya.</w:t>
      </w:r>
    </w:p>
    <w:p w:rsidR="00517896" w:rsidRPr="007B695B" w:rsidRDefault="00517896" w:rsidP="00517896">
      <w:pPr>
        <w:pStyle w:val="Listaszerbekezds"/>
        <w:numPr>
          <w:ilvl w:val="0"/>
          <w:numId w:val="7"/>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 xml:space="preserve">Próbálgatás </w:t>
      </w:r>
    </w:p>
    <w:tbl>
      <w:tblPr>
        <w:tblStyle w:val="Rcsostblzat"/>
        <w:tblW w:w="0" w:type="auto"/>
        <w:tblLook w:val="0620" w:firstRow="1" w:lastRow="0" w:firstColumn="0" w:lastColumn="0" w:noHBand="1" w:noVBand="1"/>
      </w:tblPr>
      <w:tblGrid>
        <w:gridCol w:w="3020"/>
        <w:gridCol w:w="3021"/>
        <w:gridCol w:w="3021"/>
      </w:tblGrid>
      <w:tr w:rsidR="00517896" w:rsidRPr="007B695B" w:rsidTr="00C80CA6">
        <w:trPr>
          <w:trHeight w:val="285"/>
        </w:trPr>
        <w:tc>
          <w:tcPr>
            <w:tcW w:w="3020"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Tyúk (db)</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Nyúl (db)</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Láb (db)</w:t>
            </w:r>
          </w:p>
        </w:tc>
      </w:tr>
      <w:tr w:rsidR="00517896" w:rsidRPr="007B695B" w:rsidTr="00C80CA6">
        <w:trPr>
          <w:trHeight w:val="285"/>
        </w:trPr>
        <w:tc>
          <w:tcPr>
            <w:tcW w:w="3020"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50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100</w:t>
            </w:r>
          </w:p>
        </w:tc>
      </w:tr>
      <w:tr w:rsidR="00517896" w:rsidRPr="007B695B" w:rsidTr="00C80CA6">
        <w:trPr>
          <w:trHeight w:val="285"/>
        </w:trPr>
        <w:tc>
          <w:tcPr>
            <w:tcW w:w="3020"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50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200</w:t>
            </w:r>
          </w:p>
        </w:tc>
      </w:tr>
      <w:tr w:rsidR="00517896" w:rsidRPr="007B695B" w:rsidTr="00C80CA6">
        <w:trPr>
          <w:trHeight w:val="285"/>
        </w:trPr>
        <w:tc>
          <w:tcPr>
            <w:tcW w:w="3020"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25</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25</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150</w:t>
            </w:r>
          </w:p>
        </w:tc>
      </w:tr>
      <w:tr w:rsidR="00517896" w:rsidRPr="007B695B" w:rsidTr="00C80CA6">
        <w:trPr>
          <w:trHeight w:val="285"/>
        </w:trPr>
        <w:tc>
          <w:tcPr>
            <w:tcW w:w="3020"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lastRenderedPageBreak/>
              <w:t>30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20</w:t>
            </w:r>
          </w:p>
        </w:tc>
        <w:tc>
          <w:tcPr>
            <w:tcW w:w="3021" w:type="dxa"/>
          </w:tcPr>
          <w:p w:rsidR="00517896" w:rsidRPr="007B695B" w:rsidRDefault="00517896" w:rsidP="00C80CA6">
            <w:pPr>
              <w:spacing w:before="100" w:beforeAutospacing="1" w:after="100" w:afterAutospacing="1"/>
              <w:jc w:val="center"/>
              <w:rPr>
                <w:rFonts w:ascii="Times New Roman" w:hAnsi="Times New Roman" w:cs="Times New Roman"/>
                <w:sz w:val="24"/>
                <w:szCs w:val="24"/>
              </w:rPr>
            </w:pPr>
            <w:r w:rsidRPr="007B695B">
              <w:rPr>
                <w:rFonts w:ascii="Times New Roman" w:hAnsi="Times New Roman" w:cs="Times New Roman"/>
                <w:sz w:val="24"/>
                <w:szCs w:val="24"/>
              </w:rPr>
              <w:t>140</w:t>
            </w:r>
          </w:p>
        </w:tc>
      </w:tr>
    </w:tbl>
    <w:p w:rsidR="007B695B" w:rsidRDefault="007B695B" w:rsidP="007B695B">
      <w:pPr>
        <w:pStyle w:val="Listaszerbekezds"/>
        <w:spacing w:before="100" w:beforeAutospacing="1" w:after="100" w:afterAutospacing="1" w:line="240" w:lineRule="auto"/>
        <w:rPr>
          <w:rFonts w:ascii="Times New Roman" w:hAnsi="Times New Roman" w:cs="Times New Roman"/>
          <w:sz w:val="24"/>
          <w:szCs w:val="24"/>
        </w:rPr>
      </w:pPr>
    </w:p>
    <w:p w:rsidR="00517896" w:rsidRPr="007B695B" w:rsidRDefault="00517896" w:rsidP="00517896">
      <w:pPr>
        <w:pStyle w:val="Listaszerbekezds"/>
        <w:numPr>
          <w:ilvl w:val="0"/>
          <w:numId w:val="7"/>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Jó ötlet</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A tyúkok álljanak féllábra, a nyulak hátsó lábukra. Így lesz 70 lába az ötven állatnak. A tyúkok fejenként egyszer jönnek számításba, a nyulak kétszer.</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70 – 50 = 20 Ennyi nyúl van.</w:t>
      </w:r>
    </w:p>
    <w:p w:rsidR="00517896" w:rsidRPr="007B695B" w:rsidRDefault="00517896" w:rsidP="00517896">
      <w:pPr>
        <w:pStyle w:val="Listaszerbekezds"/>
        <w:numPr>
          <w:ilvl w:val="0"/>
          <w:numId w:val="7"/>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Algebra</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 xml:space="preserve">x + y = </w:t>
      </w:r>
      <w:proofErr w:type="gramStart"/>
      <w:r w:rsidRPr="007B695B">
        <w:rPr>
          <w:rFonts w:ascii="Times New Roman" w:hAnsi="Times New Roman" w:cs="Times New Roman"/>
          <w:sz w:val="24"/>
          <w:szCs w:val="24"/>
        </w:rPr>
        <w:t xml:space="preserve">50;   </w:t>
      </w:r>
      <w:proofErr w:type="gramEnd"/>
      <w:r w:rsidRPr="007B695B">
        <w:rPr>
          <w:rFonts w:ascii="Times New Roman" w:hAnsi="Times New Roman" w:cs="Times New Roman"/>
          <w:sz w:val="24"/>
          <w:szCs w:val="24"/>
        </w:rPr>
        <w:t xml:space="preserve">  2x + 4y = 140; </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egyszerűsítve: x + 2y = 70; egyenleteket egymásból kivonva y = 20</w:t>
      </w:r>
    </w:p>
    <w:p w:rsidR="00517896" w:rsidRPr="007B695B" w:rsidRDefault="00517896" w:rsidP="00517896">
      <w:pPr>
        <w:pStyle w:val="Listaszerbekezds"/>
        <w:numPr>
          <w:ilvl w:val="0"/>
          <w:numId w:val="7"/>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Általánosítás</w:t>
      </w:r>
    </w:p>
    <w:p w:rsidR="00517896" w:rsidRPr="007B695B" w:rsidRDefault="00517896" w:rsidP="00517896">
      <w:p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 xml:space="preserve">x + y = </w:t>
      </w:r>
      <w:proofErr w:type="gramStart"/>
      <w:r w:rsidRPr="007B695B">
        <w:rPr>
          <w:rFonts w:ascii="Times New Roman" w:hAnsi="Times New Roman" w:cs="Times New Roman"/>
          <w:sz w:val="24"/>
          <w:szCs w:val="24"/>
        </w:rPr>
        <w:t xml:space="preserve">F;   </w:t>
      </w:r>
      <w:proofErr w:type="gramEnd"/>
      <w:r w:rsidRPr="007B695B">
        <w:rPr>
          <w:rFonts w:ascii="Times New Roman" w:hAnsi="Times New Roman" w:cs="Times New Roman"/>
          <w:sz w:val="24"/>
          <w:szCs w:val="24"/>
        </w:rPr>
        <w:t xml:space="preserve">    2x + 4y = L;        megoldás y = L/2 - F</w:t>
      </w:r>
    </w:p>
    <w:p w:rsidR="00AE013C" w:rsidRPr="007B695B" w:rsidRDefault="00517896" w:rsidP="00AE013C">
      <w:pPr>
        <w:pStyle w:val="Listaszerbekezds"/>
        <w:numPr>
          <w:ilvl w:val="0"/>
          <w:numId w:val="7"/>
        </w:numPr>
        <w:spacing w:before="100" w:beforeAutospacing="1" w:after="100" w:afterAutospacing="1" w:line="240" w:lineRule="auto"/>
        <w:rPr>
          <w:rFonts w:ascii="Times New Roman" w:hAnsi="Times New Roman" w:cs="Times New Roman"/>
          <w:sz w:val="24"/>
          <w:szCs w:val="24"/>
        </w:rPr>
      </w:pPr>
      <w:r w:rsidRPr="007B695B">
        <w:rPr>
          <w:rFonts w:ascii="Times New Roman" w:hAnsi="Times New Roman" w:cs="Times New Roman"/>
          <w:sz w:val="24"/>
          <w:szCs w:val="24"/>
        </w:rPr>
        <w:t>A megoldások összehasonlítása</w:t>
      </w:r>
    </w:p>
    <w:p w:rsidR="00AE013C" w:rsidRPr="007B695B" w:rsidRDefault="00AE013C" w:rsidP="00AE013C">
      <w:pPr>
        <w:pStyle w:val="Listaszerbekezds"/>
        <w:spacing w:before="100" w:beforeAutospacing="1" w:after="100" w:afterAutospacing="1" w:line="240" w:lineRule="auto"/>
        <w:rPr>
          <w:rFonts w:ascii="Times New Roman" w:hAnsi="Times New Roman" w:cs="Times New Roman"/>
          <w:sz w:val="24"/>
          <w:szCs w:val="24"/>
        </w:rPr>
      </w:pPr>
    </w:p>
    <w:p w:rsidR="00517896" w:rsidRPr="007B695B" w:rsidRDefault="00517896" w:rsidP="00AE013C">
      <w:pPr>
        <w:pStyle w:val="Listaszerbekezds"/>
        <w:spacing w:before="100" w:beforeAutospacing="1" w:after="100" w:afterAutospacing="1" w:line="240" w:lineRule="auto"/>
        <w:ind w:left="0"/>
        <w:rPr>
          <w:rFonts w:ascii="Times New Roman" w:hAnsi="Times New Roman" w:cs="Times New Roman"/>
          <w:sz w:val="24"/>
          <w:szCs w:val="24"/>
        </w:rPr>
      </w:pPr>
      <w:r w:rsidRPr="007B695B">
        <w:rPr>
          <w:rFonts w:ascii="Times New Roman" w:hAnsi="Times New Roman" w:cs="Times New Roman"/>
          <w:sz w:val="24"/>
          <w:szCs w:val="24"/>
        </w:rPr>
        <w:t xml:space="preserve"> Az első fokozatos próbálgatás (szukcesszív approximáció). Bíztatja a tanárokat, éljenek a próbálgatás módszerével. De </w:t>
      </w:r>
      <w:r w:rsidR="00AE013C" w:rsidRPr="007B695B">
        <w:rPr>
          <w:rFonts w:ascii="Times New Roman" w:hAnsi="Times New Roman" w:cs="Times New Roman"/>
          <w:sz w:val="24"/>
          <w:szCs w:val="24"/>
        </w:rPr>
        <w:t xml:space="preserve">egyszerű feladatok esetén is </w:t>
      </w:r>
      <w:r w:rsidRPr="007B695B">
        <w:rPr>
          <w:rFonts w:ascii="Times New Roman" w:hAnsi="Times New Roman" w:cs="Times New Roman"/>
          <w:sz w:val="24"/>
          <w:szCs w:val="24"/>
        </w:rPr>
        <w:t xml:space="preserve">az algebra </w:t>
      </w:r>
      <w:r w:rsidR="00AE013C" w:rsidRPr="007B695B">
        <w:rPr>
          <w:rFonts w:ascii="Times New Roman" w:hAnsi="Times New Roman" w:cs="Times New Roman"/>
          <w:sz w:val="24"/>
          <w:szCs w:val="24"/>
        </w:rPr>
        <w:t>gyorsabban és biztonságosabban vezet célhoz.</w:t>
      </w:r>
    </w:p>
    <w:p w:rsidR="00517896" w:rsidRDefault="00517896" w:rsidP="00517896">
      <w:pPr>
        <w:pStyle w:val="Listaszerbekezds"/>
        <w:spacing w:before="100" w:beforeAutospacing="1" w:after="100" w:afterAutospacing="1" w:line="240" w:lineRule="auto"/>
        <w:rPr>
          <w:rFonts w:ascii="Times New Roman" w:hAnsi="Times New Roman" w:cs="Times New Roman"/>
          <w:sz w:val="24"/>
          <w:szCs w:val="24"/>
        </w:rPr>
      </w:pPr>
    </w:p>
    <w:p w:rsidR="00C257ED" w:rsidRDefault="00C257ED" w:rsidP="00517896">
      <w:pPr>
        <w:pStyle w:val="Listaszerbekezds"/>
        <w:spacing w:before="100" w:beforeAutospacing="1" w:after="100" w:afterAutospacing="1" w:line="240" w:lineRule="auto"/>
        <w:rPr>
          <w:rFonts w:ascii="Times New Roman" w:hAnsi="Times New Roman" w:cs="Times New Roman"/>
          <w:sz w:val="24"/>
          <w:szCs w:val="24"/>
        </w:rPr>
      </w:pPr>
    </w:p>
    <w:p w:rsidR="005941D9" w:rsidRPr="00115482" w:rsidRDefault="00C257ED" w:rsidP="00AA4B03">
      <w:pPr>
        <w:pStyle w:val="NormlWeb"/>
        <w:numPr>
          <w:ilvl w:val="0"/>
          <w:numId w:val="3"/>
        </w:numPr>
        <w:rPr>
          <w:b/>
        </w:rPr>
      </w:pPr>
      <w:bookmarkStart w:id="5" w:name="_Hlk525835926"/>
      <w:bookmarkEnd w:id="4"/>
      <w:r>
        <w:rPr>
          <w:b/>
        </w:rPr>
        <w:t>P</w:t>
      </w:r>
      <w:r w:rsidR="00146A22" w:rsidRPr="00115482">
        <w:rPr>
          <w:b/>
        </w:rPr>
        <w:t>ólya</w:t>
      </w:r>
      <w:r w:rsidR="00A13481" w:rsidRPr="00115482">
        <w:rPr>
          <w:b/>
        </w:rPr>
        <w:t>-féle</w:t>
      </w:r>
      <w:r w:rsidR="00146A22" w:rsidRPr="00115482">
        <w:rPr>
          <w:b/>
        </w:rPr>
        <w:t xml:space="preserve"> urnamodell</w:t>
      </w:r>
    </w:p>
    <w:p w:rsidR="00580657" w:rsidRPr="00B043FD" w:rsidRDefault="00580657" w:rsidP="00580657">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írógép feltalálását követően elfogadottá vált billentyűkiosztást számos bírálat érte. Sokkal jobb és gyorsabb, könnyebb írást lehetővé tevő verziókat szabadalmaztattak. Ennek ellenére a billentyűzet maradt. </w:t>
      </w:r>
      <w:r w:rsidRPr="00B043FD">
        <w:rPr>
          <w:rFonts w:ascii="Times New Roman" w:eastAsia="Times New Roman" w:hAnsi="Times New Roman" w:cs="Times New Roman"/>
          <w:sz w:val="24"/>
          <w:szCs w:val="24"/>
          <w:lang w:eastAsia="hu-HU"/>
        </w:rPr>
        <w:t>1985-</w:t>
      </w:r>
      <w:r>
        <w:rPr>
          <w:rFonts w:ascii="Times New Roman" w:eastAsia="Times New Roman" w:hAnsi="Times New Roman" w:cs="Times New Roman"/>
          <w:sz w:val="24"/>
          <w:szCs w:val="24"/>
          <w:lang w:eastAsia="hu-HU"/>
        </w:rPr>
        <w:t>ben</w:t>
      </w:r>
      <w:r w:rsidRPr="00B043FD">
        <w:rPr>
          <w:rFonts w:ascii="Times New Roman" w:eastAsia="Times New Roman" w:hAnsi="Times New Roman" w:cs="Times New Roman"/>
          <w:sz w:val="24"/>
          <w:szCs w:val="24"/>
          <w:lang w:eastAsia="hu-HU"/>
        </w:rPr>
        <w:t xml:space="preserve"> a Stanford Egyetem két közgazdászprofesszora </w:t>
      </w:r>
      <w:r>
        <w:rPr>
          <w:rFonts w:ascii="Times New Roman" w:eastAsia="Times New Roman" w:hAnsi="Times New Roman" w:cs="Times New Roman"/>
          <w:sz w:val="24"/>
          <w:szCs w:val="24"/>
          <w:lang w:eastAsia="hu-HU"/>
        </w:rPr>
        <w:t>úgy ma</w:t>
      </w:r>
      <w:r w:rsidRPr="00B043FD">
        <w:rPr>
          <w:rFonts w:ascii="Times New Roman" w:eastAsia="Times New Roman" w:hAnsi="Times New Roman" w:cs="Times New Roman"/>
          <w:sz w:val="24"/>
          <w:szCs w:val="24"/>
          <w:lang w:eastAsia="hu-HU"/>
        </w:rPr>
        <w:t>gyarázta a</w:t>
      </w:r>
      <w:r>
        <w:rPr>
          <w:rFonts w:ascii="Times New Roman" w:eastAsia="Times New Roman" w:hAnsi="Times New Roman" w:cs="Times New Roman"/>
          <w:sz w:val="24"/>
          <w:szCs w:val="24"/>
          <w:lang w:eastAsia="hu-HU"/>
        </w:rPr>
        <w:t>z eredeti billentyűkiosztás sikerét</w:t>
      </w:r>
      <w:r w:rsidRPr="00B043FD">
        <w:rPr>
          <w:rFonts w:ascii="Times New Roman" w:eastAsia="Times New Roman" w:hAnsi="Times New Roman" w:cs="Times New Roman"/>
          <w:sz w:val="24"/>
          <w:szCs w:val="24"/>
          <w:lang w:eastAsia="hu-HU"/>
        </w:rPr>
        <w:t xml:space="preserve">, hogy ha a piac egy döntő pillanatban rákap egy technológiára, az ez által meghatározott útról már akkor is nehéz letérni, ha később megjelenik egy jobb verzió. Különösen, ha az átállás (jelen esetben a gépírók átképzése) rövid távon túl nagynak tűnő ráfordítással jár. Vagyis a rosszabb technológia </w:t>
      </w:r>
      <w:r w:rsidR="00A13481">
        <w:rPr>
          <w:rFonts w:ascii="Times New Roman" w:eastAsia="Times New Roman" w:hAnsi="Times New Roman" w:cs="Times New Roman"/>
          <w:sz w:val="24"/>
          <w:szCs w:val="24"/>
          <w:lang w:eastAsia="hu-HU"/>
        </w:rPr>
        <w:t>„</w:t>
      </w:r>
      <w:r w:rsidRPr="00B043FD">
        <w:rPr>
          <w:rFonts w:ascii="Times New Roman" w:eastAsia="Times New Roman" w:hAnsi="Times New Roman" w:cs="Times New Roman"/>
          <w:sz w:val="24"/>
          <w:szCs w:val="24"/>
          <w:lang w:eastAsia="hu-HU"/>
        </w:rPr>
        <w:t>foglyul ejti</w:t>
      </w:r>
      <w:r w:rsidR="00A13481">
        <w:rPr>
          <w:rFonts w:ascii="Times New Roman" w:eastAsia="Times New Roman" w:hAnsi="Times New Roman" w:cs="Times New Roman"/>
          <w:sz w:val="24"/>
          <w:szCs w:val="24"/>
          <w:lang w:eastAsia="hu-HU"/>
        </w:rPr>
        <w:t>”</w:t>
      </w:r>
      <w:r w:rsidR="009957EC">
        <w:rPr>
          <w:rFonts w:ascii="Times New Roman" w:eastAsia="Times New Roman" w:hAnsi="Times New Roman" w:cs="Times New Roman"/>
          <w:sz w:val="24"/>
          <w:szCs w:val="24"/>
          <w:lang w:eastAsia="hu-HU"/>
        </w:rPr>
        <w:t xml:space="preserve"> </w:t>
      </w:r>
      <w:r w:rsidRPr="00B043FD">
        <w:rPr>
          <w:rFonts w:ascii="Times New Roman" w:eastAsia="Times New Roman" w:hAnsi="Times New Roman" w:cs="Times New Roman"/>
          <w:sz w:val="24"/>
          <w:szCs w:val="24"/>
          <w:lang w:eastAsia="hu-HU"/>
        </w:rPr>
        <w:t xml:space="preserve">a piacot.  </w:t>
      </w:r>
      <w:r>
        <w:rPr>
          <w:rFonts w:ascii="Times New Roman" w:eastAsia="Times New Roman" w:hAnsi="Times New Roman" w:cs="Times New Roman"/>
          <w:sz w:val="24"/>
          <w:szCs w:val="24"/>
          <w:lang w:eastAsia="hu-HU"/>
        </w:rPr>
        <w:t>A</w:t>
      </w:r>
      <w:r w:rsidR="00A13481">
        <w:rPr>
          <w:rFonts w:ascii="Times New Roman" w:eastAsia="Times New Roman" w:hAnsi="Times New Roman" w:cs="Times New Roman"/>
          <w:sz w:val="24"/>
          <w:szCs w:val="24"/>
          <w:lang w:eastAsia="hu-HU"/>
        </w:rPr>
        <w:t>z "útfüggőség" és a „</w:t>
      </w:r>
      <w:r w:rsidRPr="00B043FD">
        <w:rPr>
          <w:rFonts w:ascii="Times New Roman" w:eastAsia="Times New Roman" w:hAnsi="Times New Roman" w:cs="Times New Roman"/>
          <w:sz w:val="24"/>
          <w:szCs w:val="24"/>
          <w:lang w:eastAsia="hu-HU"/>
        </w:rPr>
        <w:t>foglyul ejtés</w:t>
      </w:r>
      <w:r w:rsidR="00A13481">
        <w:rPr>
          <w:rFonts w:ascii="Times New Roman" w:eastAsia="Times New Roman" w:hAnsi="Times New Roman" w:cs="Times New Roman"/>
          <w:sz w:val="24"/>
          <w:szCs w:val="24"/>
          <w:lang w:eastAsia="hu-HU"/>
        </w:rPr>
        <w:t>”</w:t>
      </w:r>
      <w:r w:rsidRPr="00B043FD">
        <w:rPr>
          <w:rFonts w:ascii="Times New Roman" w:eastAsia="Times New Roman" w:hAnsi="Times New Roman" w:cs="Times New Roman"/>
          <w:sz w:val="24"/>
          <w:szCs w:val="24"/>
          <w:lang w:eastAsia="hu-HU"/>
        </w:rPr>
        <w:t xml:space="preserve"> elméleté</w:t>
      </w:r>
      <w:r w:rsidR="00126527">
        <w:rPr>
          <w:rFonts w:ascii="Times New Roman" w:eastAsia="Times New Roman" w:hAnsi="Times New Roman" w:cs="Times New Roman"/>
          <w:sz w:val="24"/>
          <w:szCs w:val="24"/>
          <w:lang w:eastAsia="hu-HU"/>
        </w:rPr>
        <w:t>t ezután</w:t>
      </w:r>
      <w:r w:rsidRPr="00B043FD">
        <w:rPr>
          <w:rFonts w:ascii="Times New Roman" w:eastAsia="Times New Roman" w:hAnsi="Times New Roman" w:cs="Times New Roman"/>
          <w:sz w:val="24"/>
          <w:szCs w:val="24"/>
          <w:lang w:eastAsia="hu-HU"/>
        </w:rPr>
        <w:t xml:space="preserve"> egy sor olyan technológiai jelenség</w:t>
      </w:r>
      <w:r w:rsidR="00126527">
        <w:rPr>
          <w:rFonts w:ascii="Times New Roman" w:eastAsia="Times New Roman" w:hAnsi="Times New Roman" w:cs="Times New Roman"/>
          <w:sz w:val="24"/>
          <w:szCs w:val="24"/>
          <w:lang w:eastAsia="hu-HU"/>
        </w:rPr>
        <w:t>re</w:t>
      </w:r>
      <w:r w:rsidRPr="00B043FD">
        <w:rPr>
          <w:rFonts w:ascii="Times New Roman" w:eastAsia="Times New Roman" w:hAnsi="Times New Roman" w:cs="Times New Roman"/>
          <w:sz w:val="24"/>
          <w:szCs w:val="24"/>
          <w:lang w:eastAsia="hu-HU"/>
        </w:rPr>
        <w:t xml:space="preserve"> </w:t>
      </w:r>
      <w:r w:rsidR="00126527">
        <w:rPr>
          <w:rFonts w:ascii="Times New Roman" w:eastAsia="Times New Roman" w:hAnsi="Times New Roman" w:cs="Times New Roman"/>
          <w:sz w:val="24"/>
          <w:szCs w:val="24"/>
          <w:lang w:eastAsia="hu-HU"/>
        </w:rPr>
        <w:t>alkalmazták</w:t>
      </w:r>
      <w:r w:rsidRPr="00B043FD">
        <w:rPr>
          <w:rFonts w:ascii="Times New Roman" w:eastAsia="Times New Roman" w:hAnsi="Times New Roman" w:cs="Times New Roman"/>
          <w:sz w:val="24"/>
          <w:szCs w:val="24"/>
          <w:lang w:eastAsia="hu-HU"/>
        </w:rPr>
        <w:t xml:space="preserve">, amely hasonló méltatlan diadalt aratott: például a robbanómotor a gőzmotor felett, az IBM </w:t>
      </w:r>
      <w:r w:rsidR="00D51A4C">
        <w:rPr>
          <w:rFonts w:ascii="Times New Roman" w:eastAsia="Times New Roman" w:hAnsi="Times New Roman" w:cs="Times New Roman"/>
          <w:sz w:val="24"/>
          <w:szCs w:val="24"/>
          <w:lang w:eastAsia="hu-HU"/>
        </w:rPr>
        <w:t>PC-je</w:t>
      </w:r>
      <w:r w:rsidRPr="00B043FD">
        <w:rPr>
          <w:rFonts w:ascii="Times New Roman" w:eastAsia="Times New Roman" w:hAnsi="Times New Roman" w:cs="Times New Roman"/>
          <w:sz w:val="24"/>
          <w:szCs w:val="24"/>
          <w:lang w:eastAsia="hu-HU"/>
        </w:rPr>
        <w:t xml:space="preserve"> a Macintosh felett, a VHS videorendszer a </w:t>
      </w:r>
      <w:proofErr w:type="spellStart"/>
      <w:r w:rsidRPr="00B043FD">
        <w:rPr>
          <w:rFonts w:ascii="Times New Roman" w:eastAsia="Times New Roman" w:hAnsi="Times New Roman" w:cs="Times New Roman"/>
          <w:sz w:val="24"/>
          <w:szCs w:val="24"/>
          <w:lang w:eastAsia="hu-HU"/>
        </w:rPr>
        <w:t>Betamax</w:t>
      </w:r>
      <w:proofErr w:type="spellEnd"/>
      <w:r w:rsidRPr="00B043FD">
        <w:rPr>
          <w:rFonts w:ascii="Times New Roman" w:eastAsia="Times New Roman" w:hAnsi="Times New Roman" w:cs="Times New Roman"/>
          <w:sz w:val="24"/>
          <w:szCs w:val="24"/>
          <w:lang w:eastAsia="hu-HU"/>
        </w:rPr>
        <w:t xml:space="preserve"> felett vagy a Windows operációs rendszer a Linux felett. De az elmélet megtermékenyített számos technika- és társadalomtörténészt is, akik rámutattak például</w:t>
      </w:r>
      <w:r w:rsidR="00A13481">
        <w:rPr>
          <w:rFonts w:ascii="Times New Roman" w:eastAsia="Times New Roman" w:hAnsi="Times New Roman" w:cs="Times New Roman"/>
          <w:sz w:val="24"/>
          <w:szCs w:val="24"/>
          <w:lang w:eastAsia="hu-HU"/>
        </w:rPr>
        <w:t xml:space="preserve"> arra</w:t>
      </w:r>
      <w:r w:rsidRPr="00B043FD">
        <w:rPr>
          <w:rFonts w:ascii="Times New Roman" w:eastAsia="Times New Roman" w:hAnsi="Times New Roman" w:cs="Times New Roman"/>
          <w:sz w:val="24"/>
          <w:szCs w:val="24"/>
          <w:lang w:eastAsia="hu-HU"/>
        </w:rPr>
        <w:t>, hogy egy-egy véletlenszerű apró mozzanat határozta meg örök időkre az óramutatók járásának irányát, a vasúti nyomtávot, egy-egy település főutcájának nyomvonalát (és ezzel alapszerkezetét is) vagy városnegyedek jellegét. Az ilyen, szélesebb értelemben vett útfüggőség matematikai modelljét Pólya György készítette el.</w:t>
      </w:r>
    </w:p>
    <w:p w:rsidR="00D029AD" w:rsidRDefault="00D029AD" w:rsidP="009C4C2C">
      <w:pPr>
        <w:pStyle w:val="NormlWeb"/>
      </w:pPr>
      <w:r>
        <w:t>Vegyük kicsit tudományosabbra a dolgot. A Wikipédia így írja le a fogalmat:</w:t>
      </w:r>
    </w:p>
    <w:p w:rsidR="007B695B" w:rsidRDefault="00D029AD" w:rsidP="00B47730">
      <w:pPr>
        <w:pStyle w:val="NormlWeb"/>
      </w:pPr>
      <w:r>
        <w:t xml:space="preserve">Az </w:t>
      </w:r>
      <w:r w:rsidRPr="007B695B">
        <w:rPr>
          <w:bCs/>
          <w:i/>
        </w:rPr>
        <w:t>útfüggőség</w:t>
      </w:r>
      <w:r>
        <w:t xml:space="preserve"> </w:t>
      </w:r>
      <w:r w:rsidRPr="00297640">
        <w:t xml:space="preserve">a </w:t>
      </w:r>
      <w:hyperlink r:id="rId18" w:tooltip="Pozitív visszacsatolás" w:history="1">
        <w:r w:rsidRPr="00297640">
          <w:rPr>
            <w:rStyle w:val="Hiperhivatkozs"/>
            <w:color w:val="auto"/>
            <w:u w:val="none"/>
          </w:rPr>
          <w:t>pozitív visszacsatolású</w:t>
        </w:r>
      </w:hyperlink>
      <w:r w:rsidRPr="00297640">
        <w:t xml:space="preserve"> összetett dinamikus </w:t>
      </w:r>
      <w:hyperlink r:id="rId19" w:tooltip="Rendszer" w:history="1">
        <w:r w:rsidRPr="00297640">
          <w:rPr>
            <w:rStyle w:val="Hiperhivatkozs"/>
            <w:color w:val="auto"/>
            <w:u w:val="none"/>
          </w:rPr>
          <w:t>rendszerek</w:t>
        </w:r>
      </w:hyperlink>
      <w:r w:rsidRPr="00297640">
        <w:t xml:space="preserve"> egyik jellegzetes viselkedési formája, mely arra a megfigyelhető jelenségre utal, hogy az ilyen rendszerek </w:t>
      </w:r>
      <w:r w:rsidRPr="00297640">
        <w:lastRenderedPageBreak/>
        <w:t>működésének korai szakaszában fellépő apró, lényegében jelentéktelen és véletlenszerű események alapvetően határozzák meg a rendszer végső állapotát még akkor is, ha kezdetben az összes lehetséges végső állapot valószínűsége egyenlő.</w:t>
      </w:r>
    </w:p>
    <w:p w:rsidR="009957EC" w:rsidRPr="007B695B" w:rsidRDefault="009957EC" w:rsidP="00B47730">
      <w:pPr>
        <w:pStyle w:val="NormlWeb"/>
      </w:pPr>
      <w:r w:rsidRPr="007B695B">
        <w:t>(Némi magyarázat az érthetőség kedvéért:</w:t>
      </w:r>
    </w:p>
    <w:p w:rsidR="009957EC" w:rsidRPr="007B695B" w:rsidRDefault="009957EC" w:rsidP="009957EC">
      <w:pPr>
        <w:rPr>
          <w:rFonts w:ascii="Times New Roman" w:hAnsi="Times New Roman" w:cs="Times New Roman"/>
          <w:sz w:val="24"/>
          <w:szCs w:val="24"/>
        </w:rPr>
      </w:pPr>
      <w:r w:rsidRPr="007B695B">
        <w:rPr>
          <w:rFonts w:ascii="Times New Roman" w:hAnsi="Times New Roman" w:cs="Times New Roman"/>
          <w:sz w:val="24"/>
          <w:szCs w:val="24"/>
        </w:rPr>
        <w:t>Visszacsatolásról akkor beszélünk, ha egy folyamat visszahat önmagára. Pozitív visszacsatoláskor a folyamat erősödik. Mutatok egy egyszerű példát, hogy megértsétek, mit nevezünk pozitív visszacsatolásnak: A fehér jég és hó sok napfényt tükröz vissza a világűrbe, ezzel segít megvédeni bolygónkat a túlmelegedéstől.  Ha kevesebb a jég, a Föld több energiát nyel el és még melegebbé válik. Tehát a felmelegedés olyan változást indít el, amely egyre nagyobb felmelegedéshez vezet.)</w:t>
      </w:r>
    </w:p>
    <w:p w:rsidR="00847F50" w:rsidRDefault="009957EC" w:rsidP="00B47730">
      <w:pPr>
        <w:pStyle w:val="NormlWeb"/>
      </w:pPr>
      <w:r w:rsidRPr="007B695B">
        <w:t xml:space="preserve">Visszatérve, az </w:t>
      </w:r>
      <w:r w:rsidR="00D029AD" w:rsidRPr="007B695B">
        <w:t xml:space="preserve">útfüggőség tehát olyan jelenség, mely a </w:t>
      </w:r>
      <w:hyperlink r:id="rId20" w:tooltip="Rendszer" w:history="1">
        <w:r w:rsidR="00D029AD" w:rsidRPr="007B695B">
          <w:rPr>
            <w:rStyle w:val="Hiperhivatkozs"/>
            <w:color w:val="auto"/>
            <w:u w:val="none"/>
          </w:rPr>
          <w:t>rendszerek</w:t>
        </w:r>
      </w:hyperlink>
      <w:r w:rsidR="00D029AD" w:rsidRPr="007B695B">
        <w:t xml:space="preserve"> fejlődését írja le. Lényege,</w:t>
      </w:r>
      <w:r w:rsidR="00D029AD" w:rsidRPr="00297640">
        <w:t xml:space="preserve"> hogy </w:t>
      </w:r>
      <w:r w:rsidR="00D029AD" w:rsidRPr="00115482">
        <w:t xml:space="preserve">a </w:t>
      </w:r>
      <w:hyperlink r:id="rId21" w:tooltip="Pozitív visszacsatolás" w:history="1">
        <w:r w:rsidR="00D029AD" w:rsidRPr="00115482">
          <w:rPr>
            <w:rStyle w:val="Hiperhivatkozs"/>
            <w:color w:val="auto"/>
            <w:u w:val="none"/>
          </w:rPr>
          <w:t>pozitív visszacsatolású</w:t>
        </w:r>
      </w:hyperlink>
      <w:r w:rsidR="00D029AD" w:rsidRPr="00115482">
        <w:t xml:space="preserve"> rendszerekben az alapvetően </w:t>
      </w:r>
      <w:hyperlink r:id="rId22" w:tooltip="Véletlen" w:history="1">
        <w:r w:rsidR="00D029AD" w:rsidRPr="00115482">
          <w:rPr>
            <w:rStyle w:val="Hiperhivatkozs"/>
            <w:color w:val="auto"/>
            <w:u w:val="none"/>
          </w:rPr>
          <w:t>véletlenszerű</w:t>
        </w:r>
      </w:hyperlink>
      <w:r w:rsidR="00D029AD" w:rsidRPr="00115482">
        <w:t xml:space="preserve"> események nem véletlenszerű</w:t>
      </w:r>
      <w:r w:rsidR="00D029AD" w:rsidRPr="00297640">
        <w:t xml:space="preserve"> fejlődést hoznak létre, hanem egyre meghatározottabb úton („kerékvágásban”) haladnak. </w:t>
      </w:r>
      <w:hyperlink r:id="rId23" w:tooltip="Statisztika" w:history="1">
        <w:r w:rsidR="00D029AD" w:rsidRPr="00297640">
          <w:rPr>
            <w:rStyle w:val="Hiperhivatkozs"/>
            <w:color w:val="auto"/>
            <w:u w:val="none"/>
          </w:rPr>
          <w:t>Statisztikailag</w:t>
        </w:r>
      </w:hyperlink>
      <w:r w:rsidR="00D029AD" w:rsidRPr="00297640">
        <w:t xml:space="preserve"> megállapítható, hogy az ilyen rendszerek az első 500 esemény (választás, döntés) után a végső állapot 90%-át elérik. (Egy társadalmi </w:t>
      </w:r>
      <w:hyperlink r:id="rId24" w:tooltip="Forradalom" w:history="1">
        <w:r w:rsidR="00D029AD" w:rsidRPr="00297640">
          <w:rPr>
            <w:rStyle w:val="Hiperhivatkozs"/>
            <w:color w:val="auto"/>
            <w:u w:val="none"/>
          </w:rPr>
          <w:t>forradalom</w:t>
        </w:r>
      </w:hyperlink>
      <w:r w:rsidR="00D029AD" w:rsidRPr="00297640">
        <w:t xml:space="preserve"> során például ez a szint már a második héten elérhető!)</w:t>
      </w:r>
    </w:p>
    <w:p w:rsidR="00847F50" w:rsidRDefault="0036243B" w:rsidP="00B47730">
      <w:pPr>
        <w:pStyle w:val="NormlWeb"/>
      </w:pPr>
      <w:r>
        <w:t>Pólya György egyszerű matematikai modellje a következő:</w:t>
      </w:r>
    </w:p>
    <w:p w:rsidR="00847F50" w:rsidRDefault="00847F50" w:rsidP="00B47730">
      <w:pPr>
        <w:pStyle w:val="NormlWeb"/>
      </w:pPr>
      <w:r>
        <w:rPr>
          <w:noProof/>
        </w:rPr>
        <w:drawing>
          <wp:anchor distT="0" distB="0" distL="114300" distR="114300" simplePos="0" relativeHeight="251653120" behindDoc="0" locked="0" layoutInCell="1" allowOverlap="1">
            <wp:simplePos x="0" y="0"/>
            <wp:positionH relativeFrom="column">
              <wp:posOffset>281305</wp:posOffset>
            </wp:positionH>
            <wp:positionV relativeFrom="paragraph">
              <wp:posOffset>2577465</wp:posOffset>
            </wp:positionV>
            <wp:extent cx="5124450" cy="2990850"/>
            <wp:effectExtent l="19050" t="0" r="0" b="0"/>
            <wp:wrapTopAndBottom/>
            <wp:docPr id="2" name="Kép 2" descr="Képtalálat a következőre: „Pólya urna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Pólya urnamode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450" cy="2990850"/>
                    </a:xfrm>
                    <a:prstGeom prst="rect">
                      <a:avLst/>
                    </a:prstGeom>
                    <a:noFill/>
                    <a:ln>
                      <a:noFill/>
                    </a:ln>
                  </pic:spPr>
                </pic:pic>
              </a:graphicData>
            </a:graphic>
          </wp:anchor>
        </w:drawing>
      </w:r>
      <w:r w:rsidR="0036243B">
        <w:t xml:space="preserve">Vegyünk egy tálat </w:t>
      </w:r>
      <w:r w:rsidR="00590739">
        <w:t>(</w:t>
      </w:r>
      <w:r w:rsidR="00297640">
        <w:t>matematikusok ezt hagyományból urnának hívják</w:t>
      </w:r>
      <w:r w:rsidR="00590739">
        <w:t>)</w:t>
      </w:r>
      <w:r w:rsidR="00297640">
        <w:t>,</w:t>
      </w:r>
      <w:r w:rsidR="00D029AD" w:rsidRPr="00297640">
        <w:t xml:space="preserve"> </w:t>
      </w:r>
      <w:r w:rsidR="0036243B">
        <w:t>helyezzünk el benne két különböző színű golyót. Véletlenszerűen vegyünk ki egyet, majd tegyük vissza</w:t>
      </w:r>
      <w:r w:rsidR="00B60C42">
        <w:t>,</w:t>
      </w:r>
      <w:r w:rsidR="0036243B">
        <w:t xml:space="preserve"> és egy újabb golyót dobjunk mellé, </w:t>
      </w:r>
      <w:r w:rsidR="00D029AD" w:rsidRPr="00297640">
        <w:t>oly módon, hogy a</w:t>
      </w:r>
      <w:r w:rsidR="0036243B">
        <w:t>z a</w:t>
      </w:r>
      <w:r w:rsidR="00D029AD" w:rsidRPr="00297640">
        <w:t xml:space="preserve"> tálból </w:t>
      </w:r>
      <w:r w:rsidR="0036243B">
        <w:t>k</w:t>
      </w:r>
      <w:r w:rsidR="00D029AD" w:rsidRPr="00297640">
        <w:t>iválasztott golyó színé</w:t>
      </w:r>
      <w:r w:rsidR="0036243B">
        <w:t>vel legyen megegyező. A folyamatot tetszés szerinti ideig folytathatjuk. Az, hogy ugyanolyan színű golyóval növeljük minden esetben a tál tartalmát</w:t>
      </w:r>
      <w:r w:rsidR="00B60C42">
        <w:t>,</w:t>
      </w:r>
      <w:r w:rsidR="0036243B">
        <w:t xml:space="preserve"> a </w:t>
      </w:r>
      <w:r w:rsidR="00D029AD" w:rsidRPr="00297640">
        <w:t>rendszer pozitív visszacsatolását</w:t>
      </w:r>
      <w:r w:rsidR="0036243B">
        <w:t xml:space="preserve"> jelenti</w:t>
      </w:r>
      <w:r w:rsidR="00D029AD" w:rsidRPr="00297640">
        <w:t>. Tegyük fel, hogy egy fekete és egy fehér golyóval a tálban kezdünk. Csukott szemmel kiveszünk egy golyót, és a színének megfelelően kettőt helyezünk vissza. Ha fekete golyót vettünk ki, akkor két feketét teszünk vissza. Most két fekete és egy fehér van a tálban. Ezt a módszert követve a tálban lévő golyók</w:t>
      </w:r>
      <w:r w:rsidR="00D029AD">
        <w:t xml:space="preserve"> színösszetétele idővel egy adott értékhez konvergál – meglehetősen gyorsan. </w:t>
      </w:r>
      <w:r w:rsidR="00F40531">
        <w:t>Hogy mindenki értse</w:t>
      </w:r>
      <w:r w:rsidR="00B60C42">
        <w:t>,</w:t>
      </w:r>
      <w:r w:rsidR="00F40531">
        <w:t xml:space="preserve"> miről van szó</w:t>
      </w:r>
      <w:r w:rsidR="00B60C42">
        <w:t>,</w:t>
      </w:r>
      <w:r w:rsidR="00F40531">
        <w:t xml:space="preserve"> átvettem két ábrát a </w:t>
      </w:r>
      <w:proofErr w:type="spellStart"/>
      <w:r w:rsidR="00F40531">
        <w:t>Kömal</w:t>
      </w:r>
      <w:proofErr w:type="spellEnd"/>
      <w:r w:rsidR="00F40531">
        <w:t xml:space="preserve"> 2012-es szeptemberi számában található </w:t>
      </w:r>
      <w:r w:rsidR="00F40531">
        <w:lastRenderedPageBreak/>
        <w:t xml:space="preserve">cikkből. </w:t>
      </w:r>
      <w:r w:rsidR="00E61566">
        <w:t xml:space="preserve">Az első ábrán a kezdeti lépések és valószínűségek láthatók. (Igaz, </w:t>
      </w:r>
      <w:r w:rsidR="00F40531">
        <w:t xml:space="preserve">az ábrákon </w:t>
      </w:r>
      <w:r w:rsidR="00E61566">
        <w:t>piros és zöld golyó felirat</w:t>
      </w:r>
      <w:r w:rsidR="00F40531">
        <w:t xml:space="preserve"> van.)</w:t>
      </w:r>
      <w:r w:rsidR="00E61566">
        <w:t>.</w:t>
      </w:r>
    </w:p>
    <w:p w:rsidR="009A2C80" w:rsidRDefault="009A2C80" w:rsidP="00B47730">
      <w:pPr>
        <w:pStyle w:val="NormlWeb"/>
      </w:pPr>
    </w:p>
    <w:p w:rsidR="00E61566" w:rsidRDefault="00F40531" w:rsidP="00B47730">
      <w:pPr>
        <w:pStyle w:val="NormlWeb"/>
      </w:pPr>
      <w:r>
        <w:t xml:space="preserve">A második ábrán a szerző által írt programmal </w:t>
      </w:r>
      <w:r w:rsidRPr="00B8693A">
        <w:t xml:space="preserve">kapott úgynevezett </w:t>
      </w:r>
      <w:proofErr w:type="spellStart"/>
      <w:r w:rsidRPr="00B8693A">
        <w:t>trajektóriákat</w:t>
      </w:r>
      <w:proofErr w:type="spellEnd"/>
      <w:r w:rsidRPr="00B8693A">
        <w:t xml:space="preserve"> látjuk, azaz azt</w:t>
      </w:r>
      <w:r w:rsidR="00B60C42" w:rsidRPr="00B8693A">
        <w:t>,</w:t>
      </w:r>
      <w:r w:rsidRPr="00B8693A">
        <w:t xml:space="preserve"> hová is vezet a véletlen eseményeken keresztüli folyamat</w:t>
      </w:r>
      <w:r>
        <w:t xml:space="preserve"> jónéhány lépés után. </w:t>
      </w:r>
      <w:r w:rsidR="00B47730">
        <w:t>Az algoritmusról általánosságban megállapíthatjuk azt, hogy a piros golyó húzásának éppen aktuális valószínűsége időben véletlenszerűen változik, ahogyan az urnában a piros golyók aránya az összes golyóhoz képest mindig más és más. Ugyanakkor</w:t>
      </w:r>
      <w:r w:rsidR="0048376B">
        <w:t>,</w:t>
      </w:r>
      <w:r w:rsidR="00B47730">
        <w:t xml:space="preserve"> </w:t>
      </w:r>
      <w:r w:rsidR="00B60C42">
        <w:t xml:space="preserve">ahogy haladunk előre az időben, </w:t>
      </w:r>
      <w:r w:rsidR="00B47730">
        <w:t>egyetlen golyó betételének hatása erre az arányra</w:t>
      </w:r>
      <w:r w:rsidR="00B60C42">
        <w:t xml:space="preserve"> </w:t>
      </w:r>
      <w:r w:rsidR="00B47730">
        <w:t>egyre kisebb és kisebb, hiszen az új golyó megjelenése az éppen aktuális arányt már egyre kevésbé</w:t>
      </w:r>
      <w:r w:rsidR="00590739">
        <w:t xml:space="preserve"> </w:t>
      </w:r>
      <w:r w:rsidR="00B47730">
        <w:t xml:space="preserve">tudja megváltoztatni. </w:t>
      </w:r>
    </w:p>
    <w:p w:rsidR="00D029AD" w:rsidRDefault="00590739" w:rsidP="009C4C2C">
      <w:pPr>
        <w:pStyle w:val="NormlWeb"/>
      </w:pPr>
      <w:r>
        <w:rPr>
          <w:noProof/>
        </w:rPr>
        <w:drawing>
          <wp:anchor distT="0" distB="0" distL="114300" distR="114300" simplePos="0" relativeHeight="251652096" behindDoc="0" locked="0" layoutInCell="1" allowOverlap="1">
            <wp:simplePos x="0" y="0"/>
            <wp:positionH relativeFrom="column">
              <wp:posOffset>462280</wp:posOffset>
            </wp:positionH>
            <wp:positionV relativeFrom="paragraph">
              <wp:posOffset>499745</wp:posOffset>
            </wp:positionV>
            <wp:extent cx="4827270" cy="3380105"/>
            <wp:effectExtent l="0" t="0" r="0" b="0"/>
            <wp:wrapTopAndBottom/>
            <wp:docPr id="1" name="Kép 1" descr="Képtalá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7270" cy="3380105"/>
                    </a:xfrm>
                    <a:prstGeom prst="rect">
                      <a:avLst/>
                    </a:prstGeom>
                    <a:noFill/>
                    <a:ln>
                      <a:noFill/>
                    </a:ln>
                  </pic:spPr>
                </pic:pic>
              </a:graphicData>
            </a:graphic>
          </wp:anchor>
        </w:drawing>
      </w:r>
    </w:p>
    <w:p w:rsidR="00085C6E" w:rsidRDefault="00085C6E" w:rsidP="00B2023F">
      <w:pPr>
        <w:spacing w:after="0" w:line="240" w:lineRule="auto"/>
        <w:rPr>
          <w:rFonts w:ascii="Times New Roman" w:eastAsia="Times New Roman" w:hAnsi="Times New Roman" w:cs="Times New Roman"/>
          <w:sz w:val="24"/>
          <w:szCs w:val="24"/>
          <w:lang w:eastAsia="hu-HU"/>
        </w:rPr>
      </w:pPr>
    </w:p>
    <w:p w:rsidR="00B2023F" w:rsidRPr="00B2023F" w:rsidRDefault="00B2023F" w:rsidP="00B202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Összefoglalva, l</w:t>
      </w:r>
      <w:r w:rsidRPr="00B2023F">
        <w:rPr>
          <w:rFonts w:ascii="Times New Roman" w:eastAsia="Times New Roman" w:hAnsi="Times New Roman" w:cs="Times New Roman"/>
          <w:sz w:val="24"/>
          <w:szCs w:val="24"/>
          <w:lang w:eastAsia="hu-HU"/>
        </w:rPr>
        <w:t>átható, hogy egyenlőségből indultunk ki</w:t>
      </w:r>
      <w:r w:rsidR="00A13481">
        <w:rPr>
          <w:rFonts w:ascii="Times New Roman" w:eastAsia="Times New Roman" w:hAnsi="Times New Roman" w:cs="Times New Roman"/>
          <w:sz w:val="24"/>
          <w:szCs w:val="24"/>
          <w:lang w:eastAsia="hu-HU"/>
        </w:rPr>
        <w:t>,</w:t>
      </w:r>
      <w:r w:rsidRPr="00B2023F">
        <w:rPr>
          <w:rFonts w:ascii="Times New Roman" w:eastAsia="Times New Roman" w:hAnsi="Times New Roman" w:cs="Times New Roman"/>
          <w:sz w:val="24"/>
          <w:szCs w:val="24"/>
          <w:lang w:eastAsia="hu-HU"/>
        </w:rPr>
        <w:t xml:space="preserve"> és </w:t>
      </w:r>
      <w:r w:rsidR="00A13481">
        <w:rPr>
          <w:rFonts w:ascii="Times New Roman" w:eastAsia="Times New Roman" w:hAnsi="Times New Roman" w:cs="Times New Roman"/>
          <w:sz w:val="24"/>
          <w:szCs w:val="24"/>
          <w:lang w:eastAsia="hu-HU"/>
        </w:rPr>
        <w:t xml:space="preserve">ez </w:t>
      </w:r>
      <w:r w:rsidRPr="00B2023F">
        <w:rPr>
          <w:rFonts w:ascii="Times New Roman" w:eastAsia="Times New Roman" w:hAnsi="Times New Roman" w:cs="Times New Roman"/>
          <w:sz w:val="24"/>
          <w:szCs w:val="24"/>
          <w:lang w:eastAsia="hu-HU"/>
        </w:rPr>
        <w:t>már az első lépés után jelentősen felborul, azaz az esély az egyik golyó javára billen. A tálban (urnában) lévő golyók színösszetétele nagyon gyorsan konvergál az egyik szín javára, de merő véletlen, hogy melyik lesz az.</w:t>
      </w:r>
    </w:p>
    <w:p w:rsidR="00B2023F" w:rsidRPr="00B2023F" w:rsidRDefault="00B2023F" w:rsidP="00B2023F">
      <w:pPr>
        <w:spacing w:after="0" w:line="240" w:lineRule="auto"/>
        <w:rPr>
          <w:rFonts w:ascii="Times New Roman" w:eastAsia="Times New Roman" w:hAnsi="Times New Roman" w:cs="Times New Roman"/>
          <w:sz w:val="24"/>
          <w:szCs w:val="24"/>
          <w:lang w:eastAsia="hu-HU"/>
        </w:rPr>
      </w:pPr>
      <w:r w:rsidRPr="00B2023F">
        <w:rPr>
          <w:rFonts w:ascii="Times New Roman" w:eastAsia="Times New Roman" w:hAnsi="Times New Roman" w:cs="Times New Roman"/>
          <w:sz w:val="24"/>
          <w:szCs w:val="24"/>
          <w:lang w:eastAsia="hu-HU"/>
        </w:rPr>
        <w:t xml:space="preserve">Ilyen folyamatokkal írható le a pozitív visszacsatolású rendszerekben minden változás, legyen az javulás, </w:t>
      </w:r>
      <w:r w:rsidR="009036BD" w:rsidRPr="00B2023F">
        <w:rPr>
          <w:rFonts w:ascii="Times New Roman" w:eastAsia="Times New Roman" w:hAnsi="Times New Roman" w:cs="Times New Roman"/>
          <w:sz w:val="24"/>
          <w:szCs w:val="24"/>
          <w:lang w:eastAsia="hu-HU"/>
        </w:rPr>
        <w:t>rosszabbodás</w:t>
      </w:r>
      <w:r w:rsidRPr="00B2023F">
        <w:rPr>
          <w:rFonts w:ascii="Times New Roman" w:eastAsia="Times New Roman" w:hAnsi="Times New Roman" w:cs="Times New Roman"/>
          <w:sz w:val="24"/>
          <w:szCs w:val="24"/>
          <w:lang w:eastAsia="hu-HU"/>
        </w:rPr>
        <w:t xml:space="preserve"> stb. Átmeneti javulás lehetséges, hiszen húzhatunk a kevesebb számú golyókból is, de a nagyobb számúak előfordulási valószínűsége, amint láttuk</w:t>
      </w:r>
      <w:r w:rsidR="00B60C42">
        <w:rPr>
          <w:rFonts w:ascii="Times New Roman" w:eastAsia="Times New Roman" w:hAnsi="Times New Roman" w:cs="Times New Roman"/>
          <w:sz w:val="24"/>
          <w:szCs w:val="24"/>
          <w:lang w:eastAsia="hu-HU"/>
        </w:rPr>
        <w:t>,</w:t>
      </w:r>
      <w:r w:rsidRPr="00B2023F">
        <w:rPr>
          <w:rFonts w:ascii="Times New Roman" w:eastAsia="Times New Roman" w:hAnsi="Times New Roman" w:cs="Times New Roman"/>
          <w:sz w:val="24"/>
          <w:szCs w:val="24"/>
          <w:lang w:eastAsia="hu-HU"/>
        </w:rPr>
        <w:t xml:space="preserve"> </w:t>
      </w:r>
    </w:p>
    <w:p w:rsidR="009A2C80" w:rsidRDefault="00B2023F" w:rsidP="009A2C80">
      <w:pPr>
        <w:spacing w:after="0" w:line="240" w:lineRule="auto"/>
        <w:rPr>
          <w:rFonts w:ascii="Times New Roman" w:eastAsia="Times New Roman" w:hAnsi="Times New Roman" w:cs="Times New Roman"/>
          <w:sz w:val="24"/>
          <w:szCs w:val="24"/>
          <w:lang w:eastAsia="hu-HU"/>
        </w:rPr>
      </w:pPr>
      <w:r w:rsidRPr="00B2023F">
        <w:rPr>
          <w:rFonts w:ascii="Times New Roman" w:eastAsia="Times New Roman" w:hAnsi="Times New Roman" w:cs="Times New Roman"/>
          <w:sz w:val="24"/>
          <w:szCs w:val="24"/>
          <w:lang w:eastAsia="hu-HU"/>
        </w:rPr>
        <w:t>drasztikusan nő.</w:t>
      </w:r>
    </w:p>
    <w:p w:rsidR="007B695B" w:rsidRDefault="00267835" w:rsidP="009A2C80">
      <w:pPr>
        <w:spacing w:before="100" w:beforeAutospacing="1" w:after="100" w:afterAutospacing="1" w:line="240" w:lineRule="auto"/>
        <w:rPr>
          <w:rFonts w:ascii="Times New Roman" w:eastAsia="Times New Roman" w:hAnsi="Times New Roman" w:cs="Times New Roman"/>
          <w:sz w:val="24"/>
          <w:szCs w:val="24"/>
          <w:lang w:eastAsia="hu-HU"/>
        </w:rPr>
      </w:pPr>
      <w:r w:rsidRPr="007B695B">
        <w:rPr>
          <w:rFonts w:ascii="Times New Roman" w:eastAsia="Times New Roman" w:hAnsi="Times New Roman" w:cs="Times New Roman"/>
          <w:sz w:val="24"/>
          <w:szCs w:val="24"/>
          <w:lang w:eastAsia="hu-HU"/>
        </w:rPr>
        <w:t xml:space="preserve">Ez a </w:t>
      </w:r>
      <w:r w:rsidR="00AE013C" w:rsidRPr="007B695B">
        <w:rPr>
          <w:rFonts w:ascii="Times New Roman" w:eastAsia="Times New Roman" w:hAnsi="Times New Roman" w:cs="Times New Roman"/>
          <w:sz w:val="24"/>
          <w:szCs w:val="24"/>
          <w:lang w:eastAsia="hu-HU"/>
        </w:rPr>
        <w:t>modell jól alkalmazható v</w:t>
      </w:r>
      <w:r w:rsidR="00B2023F" w:rsidRPr="007B695B">
        <w:rPr>
          <w:rFonts w:ascii="Times New Roman" w:eastAsia="Times New Roman" w:hAnsi="Times New Roman" w:cs="Times New Roman"/>
          <w:sz w:val="24"/>
          <w:szCs w:val="24"/>
          <w:lang w:eastAsia="hu-HU"/>
        </w:rPr>
        <w:t xml:space="preserve">ezetéselméleti területen, szervezeti, piaci kérdésekben, tőzsdei </w:t>
      </w:r>
      <w:r w:rsidR="009A2C80" w:rsidRPr="007B695B">
        <w:rPr>
          <w:rFonts w:ascii="Times New Roman" w:eastAsia="Times New Roman" w:hAnsi="Times New Roman" w:cs="Times New Roman"/>
          <w:sz w:val="24"/>
          <w:szCs w:val="24"/>
          <w:lang w:eastAsia="hu-HU"/>
        </w:rPr>
        <w:t>m</w:t>
      </w:r>
      <w:r w:rsidR="00B2023F" w:rsidRPr="007B695B">
        <w:rPr>
          <w:rFonts w:ascii="Times New Roman" w:eastAsia="Times New Roman" w:hAnsi="Times New Roman" w:cs="Times New Roman"/>
          <w:sz w:val="24"/>
          <w:szCs w:val="24"/>
          <w:lang w:eastAsia="hu-HU"/>
        </w:rPr>
        <w:t>anőverekhez</w:t>
      </w:r>
      <w:r w:rsidR="00AE013C" w:rsidRPr="007B695B">
        <w:rPr>
          <w:rFonts w:ascii="Times New Roman" w:eastAsia="Times New Roman" w:hAnsi="Times New Roman" w:cs="Times New Roman"/>
          <w:sz w:val="24"/>
          <w:szCs w:val="24"/>
          <w:lang w:eastAsia="hu-HU"/>
        </w:rPr>
        <w:t xml:space="preserve">, </w:t>
      </w:r>
      <w:r w:rsidR="00B2023F" w:rsidRPr="007B695B">
        <w:rPr>
          <w:rFonts w:ascii="Times New Roman" w:eastAsia="Times New Roman" w:hAnsi="Times New Roman" w:cs="Times New Roman"/>
          <w:sz w:val="24"/>
          <w:szCs w:val="24"/>
          <w:lang w:eastAsia="hu-HU"/>
        </w:rPr>
        <w:t xml:space="preserve">stratégiai pontok felismerésére, a stabilitás és a rugalmasság </w:t>
      </w:r>
      <w:r w:rsidR="009036BD" w:rsidRPr="007B695B">
        <w:rPr>
          <w:rFonts w:ascii="Times New Roman" w:eastAsia="Times New Roman" w:hAnsi="Times New Roman" w:cs="Times New Roman"/>
          <w:sz w:val="24"/>
          <w:szCs w:val="24"/>
          <w:lang w:eastAsia="hu-HU"/>
        </w:rPr>
        <w:t>váltására</w:t>
      </w:r>
      <w:r w:rsidR="00B2023F" w:rsidRPr="007B695B">
        <w:rPr>
          <w:rFonts w:ascii="Times New Roman" w:eastAsia="Times New Roman" w:hAnsi="Times New Roman" w:cs="Times New Roman"/>
          <w:sz w:val="24"/>
          <w:szCs w:val="24"/>
          <w:lang w:eastAsia="hu-HU"/>
        </w:rPr>
        <w:t xml:space="preserve"> stb.</w:t>
      </w:r>
      <w:r w:rsidR="00B2023F" w:rsidRPr="00B2023F">
        <w:rPr>
          <w:rFonts w:ascii="Times New Roman" w:eastAsia="Times New Roman" w:hAnsi="Times New Roman" w:cs="Times New Roman"/>
          <w:sz w:val="24"/>
          <w:szCs w:val="24"/>
          <w:lang w:eastAsia="hu-HU"/>
        </w:rPr>
        <w:t xml:space="preserve"> Közismert példája a folyamatnak a „sztárcsinálás”, amikor az egyenlők közül hirtelen emelkedik ki a sztár, de hasonlóak a nagy karrierek, </w:t>
      </w:r>
      <w:r w:rsidR="009036BD" w:rsidRPr="00B2023F">
        <w:rPr>
          <w:rFonts w:ascii="Times New Roman" w:eastAsia="Times New Roman" w:hAnsi="Times New Roman" w:cs="Times New Roman"/>
          <w:sz w:val="24"/>
          <w:szCs w:val="24"/>
          <w:lang w:eastAsia="hu-HU"/>
        </w:rPr>
        <w:t>a váratlan csődök</w:t>
      </w:r>
      <w:r w:rsidR="00B2023F" w:rsidRPr="00B2023F">
        <w:rPr>
          <w:rFonts w:ascii="Times New Roman" w:eastAsia="Times New Roman" w:hAnsi="Times New Roman" w:cs="Times New Roman"/>
          <w:sz w:val="24"/>
          <w:szCs w:val="24"/>
          <w:lang w:eastAsia="hu-HU"/>
        </w:rPr>
        <w:t xml:space="preserve"> vagy a gazdasági csodák is. Má</w:t>
      </w:r>
      <w:r w:rsidR="00B2023F">
        <w:rPr>
          <w:rFonts w:ascii="Times New Roman" w:eastAsia="Times New Roman" w:hAnsi="Times New Roman" w:cs="Times New Roman"/>
          <w:sz w:val="24"/>
          <w:szCs w:val="24"/>
          <w:lang w:eastAsia="hu-HU"/>
        </w:rPr>
        <w:t xml:space="preserve">r a bevezetőben is mutattam más </w:t>
      </w:r>
      <w:r w:rsidR="00B2023F" w:rsidRPr="00B2023F">
        <w:rPr>
          <w:rFonts w:ascii="Times New Roman" w:eastAsia="Times New Roman" w:hAnsi="Times New Roman" w:cs="Times New Roman"/>
          <w:sz w:val="24"/>
          <w:szCs w:val="24"/>
          <w:lang w:eastAsia="hu-HU"/>
        </w:rPr>
        <w:t>példák</w:t>
      </w:r>
      <w:r w:rsidR="00B2023F">
        <w:rPr>
          <w:rFonts w:ascii="Times New Roman" w:eastAsia="Times New Roman" w:hAnsi="Times New Roman" w:cs="Times New Roman"/>
          <w:sz w:val="24"/>
          <w:szCs w:val="24"/>
          <w:lang w:eastAsia="hu-HU"/>
        </w:rPr>
        <w:t>at</w:t>
      </w:r>
      <w:r w:rsidR="00B2023F" w:rsidRPr="00B2023F">
        <w:rPr>
          <w:rFonts w:ascii="Times New Roman" w:eastAsia="Times New Roman" w:hAnsi="Times New Roman" w:cs="Times New Roman"/>
          <w:sz w:val="24"/>
          <w:szCs w:val="24"/>
          <w:lang w:eastAsia="hu-HU"/>
        </w:rPr>
        <w:t xml:space="preserve"> a Pólya-folyamatra</w:t>
      </w:r>
      <w:r w:rsidR="00B60C42">
        <w:rPr>
          <w:rFonts w:ascii="Times New Roman" w:eastAsia="Times New Roman" w:hAnsi="Times New Roman" w:cs="Times New Roman"/>
          <w:sz w:val="24"/>
          <w:szCs w:val="24"/>
          <w:lang w:eastAsia="hu-HU"/>
        </w:rPr>
        <w:t xml:space="preserve"> – </w:t>
      </w:r>
      <w:r w:rsidR="00B2023F" w:rsidRPr="00B2023F">
        <w:rPr>
          <w:rFonts w:ascii="Times New Roman" w:eastAsia="Times New Roman" w:hAnsi="Times New Roman" w:cs="Times New Roman"/>
          <w:sz w:val="24"/>
          <w:szCs w:val="24"/>
          <w:lang w:eastAsia="hu-HU"/>
        </w:rPr>
        <w:t>mindazok az esetek</w:t>
      </w:r>
      <w:r w:rsidR="00B2023F">
        <w:rPr>
          <w:rFonts w:ascii="Times New Roman" w:eastAsia="Times New Roman" w:hAnsi="Times New Roman" w:cs="Times New Roman"/>
          <w:sz w:val="24"/>
          <w:szCs w:val="24"/>
          <w:lang w:eastAsia="hu-HU"/>
        </w:rPr>
        <w:t xml:space="preserve"> ilyenek</w:t>
      </w:r>
      <w:r w:rsidR="00B2023F" w:rsidRPr="00B2023F">
        <w:rPr>
          <w:rFonts w:ascii="Times New Roman" w:eastAsia="Times New Roman" w:hAnsi="Times New Roman" w:cs="Times New Roman"/>
          <w:sz w:val="24"/>
          <w:szCs w:val="24"/>
          <w:lang w:eastAsia="hu-HU"/>
        </w:rPr>
        <w:t xml:space="preserve">, amikor </w:t>
      </w:r>
      <w:r w:rsidR="00B2023F" w:rsidRPr="009C42DB">
        <w:rPr>
          <w:rFonts w:ascii="Times New Roman" w:eastAsia="Times New Roman" w:hAnsi="Times New Roman" w:cs="Times New Roman"/>
          <w:sz w:val="24"/>
          <w:szCs w:val="24"/>
          <w:lang w:eastAsia="hu-HU"/>
        </w:rPr>
        <w:lastRenderedPageBreak/>
        <w:t xml:space="preserve">hatalmas méretű megegyezések keletkeznek, szabványok születnek, </w:t>
      </w:r>
      <w:r w:rsidR="00A13481" w:rsidRPr="009C42DB">
        <w:rPr>
          <w:rFonts w:ascii="Times New Roman" w:eastAsia="Times New Roman" w:hAnsi="Times New Roman" w:cs="Times New Roman"/>
          <w:sz w:val="24"/>
          <w:szCs w:val="24"/>
          <w:lang w:eastAsia="hu-HU"/>
        </w:rPr>
        <w:t>tulajdonképpen</w:t>
      </w:r>
      <w:r w:rsidR="00B2023F" w:rsidRPr="009C42DB">
        <w:rPr>
          <w:rFonts w:ascii="Times New Roman" w:eastAsia="Times New Roman" w:hAnsi="Times New Roman" w:cs="Times New Roman"/>
          <w:sz w:val="24"/>
          <w:szCs w:val="24"/>
          <w:lang w:eastAsia="hu-HU"/>
        </w:rPr>
        <w:t xml:space="preserve"> „logiku</w:t>
      </w:r>
      <w:r w:rsidR="00B2023F" w:rsidRPr="00B2023F">
        <w:rPr>
          <w:rFonts w:ascii="Times New Roman" w:eastAsia="Times New Roman" w:hAnsi="Times New Roman" w:cs="Times New Roman"/>
          <w:sz w:val="24"/>
          <w:szCs w:val="24"/>
          <w:lang w:eastAsia="hu-HU"/>
        </w:rPr>
        <w:t>s</w:t>
      </w:r>
      <w:r w:rsidR="00B2023F">
        <w:rPr>
          <w:rFonts w:ascii="Times New Roman" w:eastAsia="Times New Roman" w:hAnsi="Times New Roman" w:cs="Times New Roman"/>
          <w:sz w:val="24"/>
          <w:szCs w:val="24"/>
          <w:lang w:eastAsia="hu-HU"/>
        </w:rPr>
        <w:t xml:space="preserve"> </w:t>
      </w:r>
      <w:r w:rsidR="00B2023F" w:rsidRPr="00B2023F">
        <w:rPr>
          <w:rFonts w:ascii="Times New Roman" w:eastAsia="Times New Roman" w:hAnsi="Times New Roman" w:cs="Times New Roman"/>
          <w:sz w:val="24"/>
          <w:szCs w:val="24"/>
          <w:lang w:eastAsia="hu-HU"/>
        </w:rPr>
        <w:t xml:space="preserve">magyarázat” </w:t>
      </w:r>
      <w:r w:rsidR="00B2023F">
        <w:rPr>
          <w:rFonts w:ascii="Times New Roman" w:eastAsia="Times New Roman" w:hAnsi="Times New Roman" w:cs="Times New Roman"/>
          <w:sz w:val="24"/>
          <w:szCs w:val="24"/>
          <w:lang w:eastAsia="hu-HU"/>
        </w:rPr>
        <w:t>n</w:t>
      </w:r>
      <w:r w:rsidR="00B2023F" w:rsidRPr="00B2023F">
        <w:rPr>
          <w:rFonts w:ascii="Times New Roman" w:eastAsia="Times New Roman" w:hAnsi="Times New Roman" w:cs="Times New Roman"/>
          <w:sz w:val="24"/>
          <w:szCs w:val="24"/>
          <w:lang w:eastAsia="hu-HU"/>
        </w:rPr>
        <w:t>élkül</w:t>
      </w:r>
      <w:r w:rsidR="004E3F21">
        <w:rPr>
          <w:rFonts w:ascii="Times New Roman" w:eastAsia="Times New Roman" w:hAnsi="Times New Roman" w:cs="Times New Roman"/>
          <w:sz w:val="24"/>
          <w:szCs w:val="24"/>
          <w:lang w:eastAsia="hu-HU"/>
        </w:rPr>
        <w:t>.</w:t>
      </w:r>
    </w:p>
    <w:p w:rsidR="00B2023F" w:rsidRPr="00B2023F" w:rsidRDefault="00B2023F" w:rsidP="009A2C80">
      <w:pPr>
        <w:spacing w:before="100" w:beforeAutospacing="1" w:after="100" w:afterAutospacing="1" w:line="240" w:lineRule="auto"/>
        <w:rPr>
          <w:rFonts w:ascii="Times New Roman" w:eastAsia="Times New Roman" w:hAnsi="Times New Roman" w:cs="Times New Roman"/>
          <w:sz w:val="24"/>
          <w:szCs w:val="24"/>
          <w:lang w:eastAsia="hu-HU"/>
        </w:rPr>
      </w:pPr>
      <w:r w:rsidRPr="00B2023F">
        <w:rPr>
          <w:rFonts w:ascii="Times New Roman" w:eastAsia="Times New Roman" w:hAnsi="Times New Roman" w:cs="Times New Roman"/>
          <w:sz w:val="24"/>
          <w:szCs w:val="24"/>
          <w:lang w:eastAsia="hu-HU"/>
        </w:rPr>
        <w:t xml:space="preserve"> </w:t>
      </w:r>
    </w:p>
    <w:p w:rsidR="00824BC7" w:rsidRPr="004B152C" w:rsidRDefault="00824BC7" w:rsidP="00C10052">
      <w:pPr>
        <w:pStyle w:val="NormlWeb"/>
        <w:numPr>
          <w:ilvl w:val="0"/>
          <w:numId w:val="3"/>
        </w:numPr>
        <w:rPr>
          <w:b/>
        </w:rPr>
      </w:pPr>
      <w:bookmarkStart w:id="6" w:name="_Hlk526100178"/>
      <w:bookmarkEnd w:id="5"/>
      <w:r w:rsidRPr="004B152C">
        <w:rPr>
          <w:b/>
        </w:rPr>
        <w:t>Bolyongás problémája</w:t>
      </w:r>
    </w:p>
    <w:p w:rsidR="00E04D74" w:rsidRDefault="00E04D74" w:rsidP="009C4C2C">
      <w:pPr>
        <w:pStyle w:val="NormlWeb"/>
      </w:pPr>
      <w:r>
        <w:t>Egy másik Pólya nevéhez köthető, és egymás utáni véletlen események sorozatával foglalko</w:t>
      </w:r>
      <w:r w:rsidR="00A13481">
        <w:t>zó probléma a bolyongás kérdése.</w:t>
      </w:r>
      <w:r w:rsidR="00C93F1A">
        <w:t xml:space="preserve"> (</w:t>
      </w:r>
      <w:r w:rsidR="00A13481">
        <w:t>A</w:t>
      </w:r>
      <w:r w:rsidR="00C93F1A">
        <w:t>ngol elnevezése is tőle származik</w:t>
      </w:r>
      <w:r w:rsidR="00B60C42">
        <w:t>:</w:t>
      </w:r>
      <w:r w:rsidR="00C93F1A">
        <w:t xml:space="preserve"> random </w:t>
      </w:r>
      <w:proofErr w:type="spellStart"/>
      <w:r w:rsidR="00C93F1A">
        <w:t>walk</w:t>
      </w:r>
      <w:proofErr w:type="spellEnd"/>
      <w:r w:rsidR="00C93F1A">
        <w:t>)</w:t>
      </w:r>
    </w:p>
    <w:p w:rsidR="00825F3B" w:rsidRDefault="00021D3D" w:rsidP="009C4C2C">
      <w:pPr>
        <w:pStyle w:val="NormlWeb"/>
      </w:pPr>
      <w:r>
        <w:t xml:space="preserve">A </w:t>
      </w:r>
      <w:r w:rsidR="00E04D74">
        <w:t xml:space="preserve">legegyszerűbb egydimenziós esetben induljunk a számegyenes 0 pontjáról. Azonos valószínűséggel lépkedjünk egységnyit </w:t>
      </w:r>
      <w:r w:rsidR="00C10052">
        <w:t>jobbra</w:t>
      </w:r>
      <w:r>
        <w:t xml:space="preserve"> vagy </w:t>
      </w:r>
      <w:r w:rsidR="00C10052">
        <w:t>balra</w:t>
      </w:r>
      <w:r>
        <w:t xml:space="preserve">. </w:t>
      </w:r>
      <w:r w:rsidR="00B60C42">
        <w:t>Pólya beb</w:t>
      </w:r>
      <w:r>
        <w:t>izonyította, hogy végtelen sok lépést feltételezve egyszer biztosan visszatérünk az origóba. Két dimenzió esetén, amikor az is véletlen, hogy melyik irányba lépünk</w:t>
      </w:r>
      <w:r w:rsidR="00B60C42">
        <w:t>,</w:t>
      </w:r>
      <w:r>
        <w:t xml:space="preserve"> ugyanez a helyzet. Három vagy több dimenzió esetén a visszatérés valószínűségé már nem 1. Népszerűen ez úgy mondható el, hogy a részeg ember, ha össze</w:t>
      </w:r>
      <w:r w:rsidR="00590739">
        <w:t>-</w:t>
      </w:r>
      <w:r>
        <w:t xml:space="preserve">vissza megy is, előbb-utóbb megtalálja a </w:t>
      </w:r>
      <w:r w:rsidR="00824BC7">
        <w:t>házát,</w:t>
      </w:r>
      <w:r>
        <w:t xml:space="preserve"> de egy részeg madár nem biztos, hogy visszatalál a fészkébe.</w:t>
      </w:r>
    </w:p>
    <w:p w:rsidR="0049541A" w:rsidRDefault="0049541A" w:rsidP="009C4C2C">
      <w:pPr>
        <w:pStyle w:val="NormlWeb"/>
      </w:pPr>
      <w:r>
        <w:t xml:space="preserve">Nehogy azt gondolja bárki, aki még nem hallott a dologról, hogy </w:t>
      </w:r>
      <w:r w:rsidR="00B60C42">
        <w:t xml:space="preserve">a bolyongásnál az </w:t>
      </w:r>
      <w:r>
        <w:t>egyetlen kérdés a kezdőpontba való visszatalálás. Rendkívül nagy a témával foglalkozó tanulmányok</w:t>
      </w:r>
      <w:r w:rsidR="0017464F">
        <w:t xml:space="preserve"> </w:t>
      </w:r>
      <w:r>
        <w:t xml:space="preserve">vagy akár matekfeladatok száma. Kezdve a véges számú lépésekkel, annak vizsgálatával, hogy milyen távolságra jutunk átlagosan </w:t>
      </w:r>
      <w:r w:rsidRPr="00A13481">
        <w:rPr>
          <w:i/>
        </w:rPr>
        <w:t>n</w:t>
      </w:r>
      <w:r>
        <w:t xml:space="preserve"> lépés alatt. Hányszor térünk vissza? Milyen valószínűséggel jutunk </w:t>
      </w:r>
      <w:r w:rsidRPr="00A13481">
        <w:rPr>
          <w:i/>
        </w:rPr>
        <w:t xml:space="preserve">n </w:t>
      </w:r>
      <w:r>
        <w:t>lépés alatt egy adott pontra? Mi történik magasabb dimenziók esetén? Mi van, ha korlátos tartományban lépkedhetünk, visszapattanva a határról?</w:t>
      </w:r>
      <w:r w:rsidR="00C344C1">
        <w:t xml:space="preserve"> Mi van több bolyongó esetén, milyen valószínűséggel találkoznak újra (például a kezdőponton)? </w:t>
      </w:r>
    </w:p>
    <w:p w:rsidR="00C344C1" w:rsidRDefault="00C344C1" w:rsidP="009C4C2C">
      <w:pPr>
        <w:pStyle w:val="NormlWeb"/>
      </w:pPr>
      <w:r>
        <w:t>De én mesélni jöttem, nem feladatokat adni, lazításul lássunk egy neten talált animációt a számegyenesen való bolyongásról</w:t>
      </w:r>
      <w:r w:rsidR="005177D6">
        <w:t xml:space="preserve"> </w:t>
      </w:r>
      <w:r w:rsidR="005177D6" w:rsidRPr="00FA14E0">
        <w:t>(8)</w:t>
      </w:r>
      <w:r w:rsidRPr="00FA14E0">
        <w:t>.</w:t>
      </w:r>
    </w:p>
    <w:p w:rsidR="004D2184" w:rsidRDefault="003B03D7" w:rsidP="004D2184">
      <w:hyperlink r:id="rId27" w:anchor="material/jPlqaCFD" w:history="1">
        <w:r w:rsidR="00270659" w:rsidRPr="00851688">
          <w:rPr>
            <w:rStyle w:val="Hiperhivatkozs"/>
          </w:rPr>
          <w:t>https://www.geogebra.org/m/JcHgH5jC#material/jPlqaCFD</w:t>
        </w:r>
      </w:hyperlink>
    </w:p>
    <w:p w:rsidR="00C344C1" w:rsidRDefault="00C344C1" w:rsidP="009C4C2C">
      <w:pPr>
        <w:pStyle w:val="NormlWeb"/>
      </w:pPr>
      <w:r>
        <w:t>És mielőtt valaki azt hisz</w:t>
      </w:r>
      <w:r w:rsidR="00D10548">
        <w:t>i</w:t>
      </w:r>
      <w:r>
        <w:t>, hogy ez csak matematikai játék, megnyugtathatom</w:t>
      </w:r>
      <w:r w:rsidR="00B60C42">
        <w:t>, hogy</w:t>
      </w:r>
      <w:r>
        <w:t xml:space="preserve"> korántsem</w:t>
      </w:r>
      <w:r w:rsidR="00B60C42">
        <w:t xml:space="preserve"> az</w:t>
      </w:r>
      <w:r>
        <w:t>. Használja a fizika, a szerencsejáték</w:t>
      </w:r>
      <w:r w:rsidR="00B60C42">
        <w:t>-</w:t>
      </w:r>
      <w:r>
        <w:t>ipar, a közgazdaságtan, a biológia</w:t>
      </w:r>
      <w:r w:rsidR="00B60C42">
        <w:t>,</w:t>
      </w:r>
      <w:r>
        <w:t xml:space="preserve"> meglepő módon még a </w:t>
      </w:r>
      <w:r w:rsidR="004D2184">
        <w:t>pszichológia</w:t>
      </w:r>
      <w:r>
        <w:t xml:space="preserve"> is.</w:t>
      </w:r>
    </w:p>
    <w:p w:rsidR="00B33FF2" w:rsidRDefault="00B33FF2" w:rsidP="00E768FF">
      <w:pPr>
        <w:spacing w:before="100" w:beforeAutospacing="1" w:after="100" w:afterAutospacing="1" w:line="240" w:lineRule="auto"/>
        <w:rPr>
          <w:rFonts w:ascii="Times New Roman" w:eastAsia="Times New Roman" w:hAnsi="Times New Roman" w:cs="Times New Roman"/>
          <w:sz w:val="24"/>
          <w:szCs w:val="24"/>
          <w:lang w:eastAsia="hu-HU"/>
        </w:rPr>
      </w:pPr>
      <w:r w:rsidRPr="00B33FF2">
        <w:rPr>
          <w:rFonts w:ascii="Times New Roman" w:eastAsia="Times New Roman" w:hAnsi="Times New Roman" w:cs="Times New Roman"/>
          <w:sz w:val="24"/>
          <w:szCs w:val="24"/>
          <w:lang w:eastAsia="hu-HU"/>
        </w:rPr>
        <w:t>A második világháború idején arra használták a szimmetrikus bolyongásokban elért eredményeket, hogy a hadifoglyok szökésénél kiszámítsák (lévén</w:t>
      </w:r>
      <w:r w:rsidR="009036BD">
        <w:rPr>
          <w:rFonts w:ascii="Times New Roman" w:eastAsia="Times New Roman" w:hAnsi="Times New Roman" w:cs="Times New Roman"/>
          <w:sz w:val="24"/>
          <w:szCs w:val="24"/>
          <w:lang w:eastAsia="hu-HU"/>
        </w:rPr>
        <w:t>,</w:t>
      </w:r>
      <w:r w:rsidR="007176DC">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 xml:space="preserve">hogy idegen helyen tartották őket fogva, így mozgásukban </w:t>
      </w:r>
      <w:r w:rsidR="00E768FF">
        <w:rPr>
          <w:rFonts w:ascii="Times New Roman" w:eastAsia="Times New Roman" w:hAnsi="Times New Roman" w:cs="Times New Roman"/>
          <w:sz w:val="24"/>
          <w:szCs w:val="24"/>
          <w:lang w:eastAsia="hu-HU"/>
        </w:rPr>
        <w:t>meghatározottságot</w:t>
      </w:r>
      <w:r w:rsidR="007176DC">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nem feltételezhetünk), hogy adott idő alatt milyen messzire juthattak.</w:t>
      </w:r>
    </w:p>
    <w:p w:rsidR="00B33FF2" w:rsidRPr="00B33FF2" w:rsidRDefault="00B33FF2" w:rsidP="00E768FF">
      <w:pPr>
        <w:spacing w:before="100" w:beforeAutospacing="1" w:after="100" w:afterAutospacing="1" w:line="240" w:lineRule="auto"/>
        <w:rPr>
          <w:rFonts w:ascii="Times New Roman" w:eastAsia="Times New Roman" w:hAnsi="Times New Roman" w:cs="Times New Roman"/>
          <w:sz w:val="24"/>
          <w:szCs w:val="24"/>
          <w:lang w:eastAsia="hu-HU"/>
        </w:rPr>
      </w:pPr>
      <w:r w:rsidRPr="00B33FF2">
        <w:rPr>
          <w:rFonts w:ascii="Times New Roman" w:eastAsia="Times New Roman" w:hAnsi="Times New Roman" w:cs="Times New Roman"/>
          <w:sz w:val="24"/>
          <w:szCs w:val="24"/>
          <w:lang w:eastAsia="hu-HU"/>
        </w:rPr>
        <w:t>Populációgenetikában véletlen bolyongással modellezik a genetikus sodródás jelenségét, vagyis azon evolúciós folyamatokat, melyek során egy adott</w:t>
      </w:r>
      <w:r w:rsidR="007176DC">
        <w:rPr>
          <w:rFonts w:ascii="Times New Roman" w:eastAsia="Times New Roman" w:hAnsi="Times New Roman" w:cs="Times New Roman"/>
          <w:sz w:val="24"/>
          <w:szCs w:val="24"/>
          <w:lang w:eastAsia="hu-HU"/>
        </w:rPr>
        <w:t xml:space="preserve"> </w:t>
      </w:r>
      <w:r w:rsidRPr="006E60C7">
        <w:rPr>
          <w:rFonts w:ascii="Times New Roman" w:eastAsia="Times New Roman" w:hAnsi="Times New Roman" w:cs="Times New Roman"/>
          <w:sz w:val="24"/>
          <w:szCs w:val="24"/>
          <w:lang w:eastAsia="hu-HU"/>
        </w:rPr>
        <w:t>populáció allélgyakoriságának</w:t>
      </w:r>
      <w:r w:rsidRPr="00B33FF2">
        <w:rPr>
          <w:rFonts w:ascii="Times New Roman" w:eastAsia="Times New Roman" w:hAnsi="Times New Roman" w:cs="Times New Roman"/>
          <w:sz w:val="24"/>
          <w:szCs w:val="24"/>
          <w:lang w:eastAsia="hu-HU"/>
        </w:rPr>
        <w:t xml:space="preserve"> </w:t>
      </w:r>
      <w:r w:rsidR="005A68B6">
        <w:rPr>
          <w:rFonts w:ascii="Times New Roman" w:eastAsia="Times New Roman" w:hAnsi="Times New Roman" w:cs="Times New Roman"/>
          <w:sz w:val="24"/>
          <w:szCs w:val="24"/>
          <w:lang w:eastAsia="hu-HU"/>
        </w:rPr>
        <w:t xml:space="preserve">(allél: a kromoszóma adott helyén elhelyezkedő gén </w:t>
      </w:r>
      <w:r w:rsidR="00C92970">
        <w:rPr>
          <w:rFonts w:ascii="Times New Roman" w:eastAsia="Times New Roman" w:hAnsi="Times New Roman" w:cs="Times New Roman"/>
          <w:sz w:val="24"/>
          <w:szCs w:val="24"/>
          <w:lang w:eastAsia="hu-HU"/>
        </w:rPr>
        <w:t xml:space="preserve">variációja) </w:t>
      </w:r>
      <w:r w:rsidRPr="00B33FF2">
        <w:rPr>
          <w:rFonts w:ascii="Times New Roman" w:eastAsia="Times New Roman" w:hAnsi="Times New Roman" w:cs="Times New Roman"/>
          <w:sz w:val="24"/>
          <w:szCs w:val="24"/>
          <w:lang w:eastAsia="hu-HU"/>
        </w:rPr>
        <w:t>változását csupán véletlenszerű események határozzák meg.</w:t>
      </w:r>
    </w:p>
    <w:p w:rsidR="00B33FF2" w:rsidRPr="00B33FF2" w:rsidRDefault="00B33FF2" w:rsidP="00E768FF">
      <w:pPr>
        <w:spacing w:before="100" w:beforeAutospacing="1" w:after="100" w:afterAutospacing="1" w:line="240" w:lineRule="auto"/>
        <w:rPr>
          <w:rFonts w:ascii="Times New Roman" w:eastAsia="Times New Roman" w:hAnsi="Times New Roman" w:cs="Times New Roman"/>
          <w:sz w:val="24"/>
          <w:szCs w:val="24"/>
          <w:lang w:eastAsia="hu-HU"/>
        </w:rPr>
      </w:pPr>
      <w:r w:rsidRPr="00B33FF2">
        <w:rPr>
          <w:rFonts w:ascii="Times New Roman" w:eastAsia="Times New Roman" w:hAnsi="Times New Roman" w:cs="Times New Roman"/>
          <w:sz w:val="24"/>
          <w:szCs w:val="24"/>
          <w:lang w:eastAsia="hu-HU"/>
        </w:rPr>
        <w:t xml:space="preserve">Pszichológiában a véletlen bolyongás </w:t>
      </w:r>
      <w:r w:rsidR="00E768FF">
        <w:rPr>
          <w:rFonts w:ascii="Times New Roman" w:eastAsia="Times New Roman" w:hAnsi="Times New Roman" w:cs="Times New Roman"/>
          <w:sz w:val="24"/>
          <w:szCs w:val="24"/>
          <w:lang w:eastAsia="hu-HU"/>
        </w:rPr>
        <w:t>pontosan</w:t>
      </w:r>
      <w:r w:rsidRPr="00B33FF2">
        <w:rPr>
          <w:rFonts w:ascii="Times New Roman" w:eastAsia="Times New Roman" w:hAnsi="Times New Roman" w:cs="Times New Roman"/>
          <w:sz w:val="24"/>
          <w:szCs w:val="24"/>
          <w:lang w:eastAsia="hu-HU"/>
        </w:rPr>
        <w:t xml:space="preserve"> jellemzi a kapcsolatot</w:t>
      </w:r>
      <w:r w:rsidR="007176DC">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a döntés meghozásához szükséges</w:t>
      </w:r>
      <w:r w:rsidR="00AD2E3F">
        <w:rPr>
          <w:rFonts w:ascii="Times New Roman" w:eastAsia="Times New Roman" w:hAnsi="Times New Roman" w:cs="Times New Roman"/>
          <w:sz w:val="24"/>
          <w:szCs w:val="24"/>
          <w:lang w:eastAsia="hu-HU"/>
        </w:rPr>
        <w:t xml:space="preserve"> idő</w:t>
      </w:r>
      <w:r w:rsidRPr="00B33FF2">
        <w:rPr>
          <w:rFonts w:ascii="Times New Roman" w:eastAsia="Times New Roman" w:hAnsi="Times New Roman" w:cs="Times New Roman"/>
          <w:sz w:val="24"/>
          <w:szCs w:val="24"/>
          <w:lang w:eastAsia="hu-HU"/>
        </w:rPr>
        <w:t xml:space="preserve"> és egy bizonyos döntés meghozásának valószínűsége között.</w:t>
      </w:r>
    </w:p>
    <w:p w:rsidR="00B33FF2" w:rsidRDefault="00B33FF2" w:rsidP="00E768FF">
      <w:pPr>
        <w:spacing w:before="100" w:beforeAutospacing="1" w:after="100" w:afterAutospacing="1" w:line="240" w:lineRule="auto"/>
        <w:rPr>
          <w:rFonts w:ascii="Times New Roman" w:eastAsia="Times New Roman" w:hAnsi="Times New Roman" w:cs="Times New Roman"/>
          <w:sz w:val="24"/>
          <w:szCs w:val="24"/>
          <w:lang w:eastAsia="hu-HU"/>
        </w:rPr>
      </w:pPr>
      <w:r w:rsidRPr="00B33FF2">
        <w:rPr>
          <w:rFonts w:ascii="Times New Roman" w:eastAsia="Times New Roman" w:hAnsi="Times New Roman" w:cs="Times New Roman"/>
          <w:sz w:val="24"/>
          <w:szCs w:val="24"/>
          <w:lang w:eastAsia="hu-HU"/>
        </w:rPr>
        <w:lastRenderedPageBreak/>
        <w:t xml:space="preserve">Fizikában a szimmetrikus </w:t>
      </w:r>
      <w:proofErr w:type="gramStart"/>
      <w:r w:rsidRPr="00B33FF2">
        <w:rPr>
          <w:rFonts w:ascii="Times New Roman" w:eastAsia="Times New Roman" w:hAnsi="Times New Roman" w:cs="Times New Roman"/>
          <w:sz w:val="24"/>
          <w:szCs w:val="24"/>
          <w:lang w:eastAsia="hu-HU"/>
        </w:rPr>
        <w:t>bolyongások</w:t>
      </w:r>
      <w:proofErr w:type="gramEnd"/>
      <w:r w:rsidRPr="00B33FF2">
        <w:rPr>
          <w:rFonts w:ascii="Times New Roman" w:eastAsia="Times New Roman" w:hAnsi="Times New Roman" w:cs="Times New Roman"/>
          <w:sz w:val="24"/>
          <w:szCs w:val="24"/>
          <w:lang w:eastAsia="hu-HU"/>
        </w:rPr>
        <w:t xml:space="preserve"> mint a Brown-mozgás egyszerű modelljei és mint gáz</w:t>
      </w:r>
      <w:r w:rsidR="00AD2E3F">
        <w:rPr>
          <w:rFonts w:ascii="Times New Roman" w:eastAsia="Times New Roman" w:hAnsi="Times New Roman" w:cs="Times New Roman"/>
          <w:sz w:val="24"/>
          <w:szCs w:val="24"/>
          <w:lang w:eastAsia="hu-HU"/>
        </w:rPr>
        <w:t>-</w:t>
      </w:r>
      <w:r w:rsidRPr="00B33FF2">
        <w:rPr>
          <w:rFonts w:ascii="Times New Roman" w:eastAsia="Times New Roman" w:hAnsi="Times New Roman" w:cs="Times New Roman"/>
          <w:sz w:val="24"/>
          <w:szCs w:val="24"/>
          <w:lang w:eastAsia="hu-HU"/>
        </w:rPr>
        <w:t xml:space="preserve"> és folyadékrészecskék véletlenszerű mozgásának</w:t>
      </w:r>
      <w:r w:rsidR="007176DC">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 xml:space="preserve">szimulációi használatosak. </w:t>
      </w:r>
      <w:r w:rsidR="00AD2E3F">
        <w:rPr>
          <w:rFonts w:ascii="Times New Roman" w:eastAsia="Times New Roman" w:hAnsi="Times New Roman" w:cs="Times New Roman"/>
          <w:sz w:val="24"/>
          <w:szCs w:val="24"/>
          <w:lang w:eastAsia="hu-HU"/>
        </w:rPr>
        <w:t>A</w:t>
      </w:r>
      <w:r w:rsidRPr="00B33FF2">
        <w:rPr>
          <w:rFonts w:ascii="Times New Roman" w:eastAsia="Times New Roman" w:hAnsi="Times New Roman" w:cs="Times New Roman"/>
          <w:sz w:val="24"/>
          <w:szCs w:val="24"/>
          <w:lang w:eastAsia="hu-HU"/>
        </w:rPr>
        <w:t xml:space="preserve"> véletlen bolyongások a </w:t>
      </w:r>
      <w:r w:rsidR="007176DC">
        <w:rPr>
          <w:rFonts w:ascii="Times New Roman" w:eastAsia="Times New Roman" w:hAnsi="Times New Roman" w:cs="Times New Roman"/>
          <w:sz w:val="24"/>
          <w:szCs w:val="24"/>
          <w:lang w:eastAsia="hu-HU"/>
        </w:rPr>
        <w:t>k</w:t>
      </w:r>
      <w:r w:rsidRPr="00B33FF2">
        <w:rPr>
          <w:rFonts w:ascii="Times New Roman" w:eastAsia="Times New Roman" w:hAnsi="Times New Roman" w:cs="Times New Roman"/>
          <w:sz w:val="24"/>
          <w:szCs w:val="24"/>
          <w:lang w:eastAsia="hu-HU"/>
        </w:rPr>
        <w:t>vantumtérelmélet területén is fontos</w:t>
      </w:r>
      <w:r w:rsidR="007176DC">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szerepet játszanak.</w:t>
      </w:r>
    </w:p>
    <w:p w:rsidR="004D2184" w:rsidRPr="00B33FF2" w:rsidRDefault="004D2184" w:rsidP="004D2184">
      <w:pPr>
        <w:spacing w:before="100" w:beforeAutospacing="1" w:after="100" w:afterAutospacing="1" w:line="240" w:lineRule="auto"/>
        <w:rPr>
          <w:rFonts w:ascii="Times New Roman" w:eastAsia="Times New Roman" w:hAnsi="Times New Roman" w:cs="Times New Roman"/>
          <w:sz w:val="24"/>
          <w:szCs w:val="24"/>
          <w:lang w:eastAsia="hu-HU"/>
        </w:rPr>
      </w:pPr>
      <w:r w:rsidRPr="00B33FF2">
        <w:rPr>
          <w:rFonts w:ascii="Times New Roman" w:eastAsia="Times New Roman" w:hAnsi="Times New Roman" w:cs="Times New Roman"/>
          <w:sz w:val="24"/>
          <w:szCs w:val="24"/>
          <w:lang w:eastAsia="hu-HU"/>
        </w:rPr>
        <w:t>Matematikai biológiában a szimmetrikus bolyongásokat arra használják,</w:t>
      </w:r>
      <w:r>
        <w:rPr>
          <w:rFonts w:ascii="Times New Roman" w:eastAsia="Times New Roman" w:hAnsi="Times New Roman" w:cs="Times New Roman"/>
          <w:sz w:val="24"/>
          <w:szCs w:val="24"/>
          <w:lang w:eastAsia="hu-HU"/>
        </w:rPr>
        <w:t xml:space="preserve"> </w:t>
      </w:r>
      <w:r w:rsidRPr="00B33FF2">
        <w:rPr>
          <w:rFonts w:ascii="Times New Roman" w:eastAsia="Times New Roman" w:hAnsi="Times New Roman" w:cs="Times New Roman"/>
          <w:sz w:val="24"/>
          <w:szCs w:val="24"/>
          <w:lang w:eastAsia="hu-HU"/>
        </w:rPr>
        <w:t>hogy az egyedi állati mozgásokat leírják</w:t>
      </w:r>
      <w:r>
        <w:rPr>
          <w:rFonts w:ascii="Times New Roman" w:eastAsia="Times New Roman" w:hAnsi="Times New Roman" w:cs="Times New Roman"/>
          <w:sz w:val="24"/>
          <w:szCs w:val="24"/>
          <w:lang w:eastAsia="hu-HU"/>
        </w:rPr>
        <w:t>.</w:t>
      </w:r>
    </w:p>
    <w:p w:rsidR="00C257ED" w:rsidRDefault="004D2184" w:rsidP="004D2184">
      <w:pPr>
        <w:pStyle w:val="NormlWeb"/>
      </w:pPr>
      <w:r w:rsidRPr="000411C1">
        <w:t>A</w:t>
      </w:r>
      <w:r>
        <w:t xml:space="preserve">z előadás elkészítése során bukkantam egy olyan cikkre az online </w:t>
      </w:r>
      <w:r w:rsidRPr="000411C1">
        <w:t>Pénzügyi Szeml</w:t>
      </w:r>
      <w:r>
        <w:t>ében</w:t>
      </w:r>
      <w:r w:rsidR="00AD2E3F">
        <w:t>,</w:t>
      </w:r>
      <w:r>
        <w:t xml:space="preserve"> </w:t>
      </w:r>
      <w:r w:rsidR="00D10548">
        <w:t>a</w:t>
      </w:r>
      <w:r>
        <w:t>melyet</w:t>
      </w:r>
      <w:r w:rsidRPr="000411C1">
        <w:t xml:space="preserve"> az MNB igazgatója írt, aki vitába száll azokkal a közgazdászokkal, akik </w:t>
      </w:r>
      <w:r w:rsidRPr="000411C1">
        <w:rPr>
          <w:rStyle w:val="Kiemels2"/>
          <w:b w:val="0"/>
        </w:rPr>
        <w:t>egyes jegybanki előrejelzésekhez használt változók statisztikai tulajdonságait elemzik. A szerzők azt talál</w:t>
      </w:r>
      <w:r w:rsidR="00D10548">
        <w:rPr>
          <w:rStyle w:val="Kiemels2"/>
          <w:b w:val="0"/>
        </w:rPr>
        <w:t>t</w:t>
      </w:r>
      <w:r w:rsidRPr="000411C1">
        <w:rPr>
          <w:rStyle w:val="Kiemels2"/>
          <w:b w:val="0"/>
        </w:rPr>
        <w:t>ák, hogy a vizsgált idősorok ún. véletlen bolyongást követnek, és ebből arra következtet</w:t>
      </w:r>
      <w:r w:rsidR="00D10548">
        <w:rPr>
          <w:rStyle w:val="Kiemels2"/>
          <w:b w:val="0"/>
        </w:rPr>
        <w:t>t</w:t>
      </w:r>
      <w:r w:rsidRPr="000411C1">
        <w:rPr>
          <w:rStyle w:val="Kiemels2"/>
          <w:b w:val="0"/>
        </w:rPr>
        <w:t>ek, hogy ezek a változók nem jelezhetők előre, így a prognózisokba történő beépítésükkel gyakran helytelen előrejelzéseket készített a jegybank</w:t>
      </w:r>
      <w:r>
        <w:rPr>
          <w:rStyle w:val="Kiemels2"/>
          <w:b w:val="0"/>
        </w:rPr>
        <w:t>.</w:t>
      </w:r>
      <w:r w:rsidRPr="000411C1">
        <w:rPr>
          <w:b/>
        </w:rPr>
        <w:t xml:space="preserve"> </w:t>
      </w:r>
      <w:r w:rsidRPr="000411C1">
        <w:t>A</w:t>
      </w:r>
      <w:r>
        <w:t>z igazgató</w:t>
      </w:r>
      <w:r w:rsidRPr="000411C1">
        <w:t xml:space="preserve"> </w:t>
      </w:r>
      <w:r w:rsidR="00AD2E3F">
        <w:t xml:space="preserve">a </w:t>
      </w:r>
      <w:r w:rsidRPr="000411C1">
        <w:t>vita során</w:t>
      </w:r>
      <w:r>
        <w:rPr>
          <w:b/>
        </w:rPr>
        <w:t xml:space="preserve"> </w:t>
      </w:r>
      <w:r w:rsidRPr="000411C1">
        <w:t>nem használ matematikai érveket</w:t>
      </w:r>
      <w:r>
        <w:t>.</w:t>
      </w:r>
      <w:r w:rsidRPr="000411C1">
        <w:t xml:space="preserve"> </w:t>
      </w:r>
      <w:r>
        <w:t>(Pontosabban szemléletes példájának kevés köze van a matematikához, ugyanis azt feltételezi, hogy részegünk, aki a kocsmában iszik</w:t>
      </w:r>
      <w:r w:rsidR="00AD2E3F">
        <w:t>,</w:t>
      </w:r>
      <w:r>
        <w:t xml:space="preserve"> hosszabb idő elteltével is ott lesz megtalálható.)</w:t>
      </w:r>
    </w:p>
    <w:p w:rsidR="00C257ED" w:rsidRDefault="00C257ED" w:rsidP="004D2184">
      <w:pPr>
        <w:pStyle w:val="NormlWeb"/>
      </w:pPr>
    </w:p>
    <w:p w:rsidR="004D2184" w:rsidRDefault="004D2184" w:rsidP="004D2184">
      <w:pPr>
        <w:pStyle w:val="NormlWeb"/>
      </w:pPr>
      <w:r>
        <w:t xml:space="preserve"> </w:t>
      </w:r>
    </w:p>
    <w:p w:rsidR="00A06CBC" w:rsidRPr="004B152C" w:rsidRDefault="00C10052" w:rsidP="00A06CBC">
      <w:pPr>
        <w:pStyle w:val="NormlWeb"/>
        <w:numPr>
          <w:ilvl w:val="0"/>
          <w:numId w:val="3"/>
        </w:numPr>
        <w:rPr>
          <w:b/>
        </w:rPr>
      </w:pPr>
      <w:bookmarkStart w:id="7" w:name="_Hlk526101723"/>
      <w:bookmarkEnd w:id="6"/>
      <w:r w:rsidRPr="004B152C">
        <w:rPr>
          <w:b/>
        </w:rPr>
        <w:t>Csempézés</w:t>
      </w:r>
    </w:p>
    <w:p w:rsidR="00AD2E3F" w:rsidRDefault="00A06CBC" w:rsidP="00A06CBC">
      <w:pPr>
        <w:pStyle w:val="NormlWeb"/>
      </w:pPr>
      <w:r>
        <w:t xml:space="preserve">Végezetül megmutatom, hogy egy tisztán matematikai probléma, melyről már többször szó volt itt a táborban </w:t>
      </w:r>
      <w:r w:rsidR="00FA62C4">
        <w:t>(</w:t>
      </w:r>
      <w:r w:rsidR="00AD2E3F">
        <w:t>a</w:t>
      </w:r>
      <w:r w:rsidR="00FA62C4">
        <w:t xml:space="preserve"> honlapon a 2012-s tábor 9</w:t>
      </w:r>
      <w:r w:rsidR="00AD2E3F">
        <w:t>.</w:t>
      </w:r>
      <w:r w:rsidR="00FA62C4">
        <w:t>-es diákelőadása elérhető)</w:t>
      </w:r>
      <w:r w:rsidR="00AD2E3F">
        <w:t>,</w:t>
      </w:r>
      <w:r w:rsidR="00FA62C4">
        <w:t xml:space="preserve"> </w:t>
      </w:r>
      <w:r>
        <w:t xml:space="preserve">hogyan inspirált egy világhírű művészt új alkotások készítésére. </w:t>
      </w:r>
    </w:p>
    <w:p w:rsidR="00857DD2" w:rsidRDefault="00A06CBC" w:rsidP="00A06CBC">
      <w:pPr>
        <w:pStyle w:val="NormlWeb"/>
      </w:pPr>
      <w:r w:rsidRPr="00895B59">
        <w:t>A dologhoz tudni kell, hogy Pólya 1924-ben a sík</w:t>
      </w:r>
      <w:r w:rsidR="00491056">
        <w:t>ban lévő kristályszimmetriákról írt cikket, ami szorosan kapcsolódik az úgynevezett</w:t>
      </w:r>
      <w:r w:rsidRPr="00895B59">
        <w:t xml:space="preserve"> csempézés</w:t>
      </w:r>
      <w:r w:rsidR="00491056">
        <w:t xml:space="preserve"> problémájához</w:t>
      </w:r>
      <w:r w:rsidRPr="00895B59">
        <w:t xml:space="preserve">. </w:t>
      </w:r>
      <w:r w:rsidR="00D10548">
        <w:t>(</w:t>
      </w:r>
      <w:r w:rsidR="00245D29" w:rsidRPr="00895B59">
        <w:t>Hozzá szeretném tenni, hogy a szakirodalomban a csempézés mellett a parkettázás, angolban a tapétázás kifejezést is használják</w:t>
      </w:r>
      <w:r w:rsidR="00E8617D" w:rsidRPr="00895B59">
        <w:t>.</w:t>
      </w:r>
      <w:r w:rsidR="00D10548">
        <w:t>)</w:t>
      </w:r>
    </w:p>
    <w:p w:rsidR="00E8617D" w:rsidRDefault="00E8617D"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Mit is értünk csempézésen?</w:t>
      </w:r>
    </w:p>
    <w:p w:rsidR="00E8617D" w:rsidRDefault="00E8617D"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 végtelen sík hézag és átfedések nélküli lefedését</w:t>
      </w:r>
      <w:r w:rsidR="00895B59">
        <w:rPr>
          <w:rFonts w:ascii="Times New Roman" w:hAnsi="Times New Roman" w:cs="Times New Roman"/>
          <w:sz w:val="24"/>
          <w:szCs w:val="24"/>
        </w:rPr>
        <w:t>.</w:t>
      </w:r>
    </w:p>
    <w:p w:rsidR="00895B59" w:rsidRDefault="001E16F2"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 csempézés nem </w:t>
      </w:r>
      <w:r w:rsidR="00895B59">
        <w:rPr>
          <w:rFonts w:ascii="Times New Roman" w:hAnsi="Times New Roman" w:cs="Times New Roman"/>
          <w:sz w:val="24"/>
          <w:szCs w:val="24"/>
        </w:rPr>
        <w:t>foglalkoz</w:t>
      </w:r>
      <w:r>
        <w:rPr>
          <w:rFonts w:ascii="Times New Roman" w:hAnsi="Times New Roman" w:cs="Times New Roman"/>
          <w:sz w:val="24"/>
          <w:szCs w:val="24"/>
        </w:rPr>
        <w:t>ik</w:t>
      </w:r>
      <w:r w:rsidR="00895B59">
        <w:rPr>
          <w:rFonts w:ascii="Times New Roman" w:hAnsi="Times New Roman" w:cs="Times New Roman"/>
          <w:sz w:val="24"/>
          <w:szCs w:val="24"/>
        </w:rPr>
        <w:t xml:space="preserve"> olyan lefedéssel, ahol minden elem más.</w:t>
      </w:r>
      <w:r>
        <w:rPr>
          <w:rFonts w:ascii="Times New Roman" w:hAnsi="Times New Roman" w:cs="Times New Roman"/>
          <w:sz w:val="24"/>
          <w:szCs w:val="24"/>
        </w:rPr>
        <w:t xml:space="preserve"> </w:t>
      </w:r>
      <w:r w:rsidR="00DA143F">
        <w:rPr>
          <w:rFonts w:ascii="Times New Roman" w:hAnsi="Times New Roman" w:cs="Times New Roman"/>
          <w:sz w:val="24"/>
          <w:szCs w:val="24"/>
        </w:rPr>
        <w:t>Ettől tehát eltekintünk</w:t>
      </w:r>
      <w:r w:rsidR="00F84024">
        <w:rPr>
          <w:rFonts w:ascii="Times New Roman" w:hAnsi="Times New Roman" w:cs="Times New Roman"/>
          <w:sz w:val="24"/>
          <w:szCs w:val="24"/>
        </w:rPr>
        <w:t>,</w:t>
      </w:r>
      <w:r w:rsidR="00895B59">
        <w:rPr>
          <w:rFonts w:ascii="Times New Roman" w:hAnsi="Times New Roman" w:cs="Times New Roman"/>
          <w:sz w:val="24"/>
          <w:szCs w:val="24"/>
        </w:rPr>
        <w:t xml:space="preserve"> </w:t>
      </w:r>
      <w:r w:rsidR="00DA143F">
        <w:rPr>
          <w:rFonts w:ascii="Times New Roman" w:hAnsi="Times New Roman" w:cs="Times New Roman"/>
          <w:sz w:val="24"/>
          <w:szCs w:val="24"/>
        </w:rPr>
        <w:t xml:space="preserve">és </w:t>
      </w:r>
      <w:r w:rsidR="00895B59">
        <w:rPr>
          <w:rFonts w:ascii="Times New Roman" w:hAnsi="Times New Roman" w:cs="Times New Roman"/>
          <w:sz w:val="24"/>
          <w:szCs w:val="24"/>
        </w:rPr>
        <w:t xml:space="preserve">két esetet különböztetünk meg. </w:t>
      </w:r>
    </w:p>
    <w:p w:rsidR="00454764" w:rsidRDefault="00895B59"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 klasszikus eset, amivel Pólya éveket foglalkozott, és amiről cikke szól</w:t>
      </w:r>
      <w:r w:rsidR="001E16F2">
        <w:rPr>
          <w:rFonts w:ascii="Times New Roman" w:hAnsi="Times New Roman" w:cs="Times New Roman"/>
          <w:sz w:val="24"/>
          <w:szCs w:val="24"/>
        </w:rPr>
        <w:t>,</w:t>
      </w:r>
      <w:r>
        <w:rPr>
          <w:rFonts w:ascii="Times New Roman" w:hAnsi="Times New Roman" w:cs="Times New Roman"/>
          <w:sz w:val="24"/>
          <w:szCs w:val="24"/>
        </w:rPr>
        <w:t xml:space="preserve"> az, amikor létezik egy elemi cella</w:t>
      </w:r>
      <w:r w:rsidR="00454764">
        <w:rPr>
          <w:rFonts w:ascii="Times New Roman" w:hAnsi="Times New Roman" w:cs="Times New Roman"/>
          <w:sz w:val="24"/>
          <w:szCs w:val="24"/>
        </w:rPr>
        <w:t>,</w:t>
      </w:r>
      <w:r>
        <w:rPr>
          <w:rFonts w:ascii="Times New Roman" w:hAnsi="Times New Roman" w:cs="Times New Roman"/>
          <w:sz w:val="24"/>
          <w:szCs w:val="24"/>
        </w:rPr>
        <w:t xml:space="preserve"> azaz olyan legkisebb alakzat, melynek </w:t>
      </w:r>
      <w:r w:rsidRPr="00DA143F">
        <w:rPr>
          <w:rFonts w:ascii="Times New Roman" w:hAnsi="Times New Roman" w:cs="Times New Roman"/>
          <w:b/>
          <w:sz w:val="24"/>
          <w:szCs w:val="24"/>
        </w:rPr>
        <w:t>eltolásával</w:t>
      </w:r>
      <w:r>
        <w:rPr>
          <w:rFonts w:ascii="Times New Roman" w:hAnsi="Times New Roman" w:cs="Times New Roman"/>
          <w:sz w:val="24"/>
          <w:szCs w:val="24"/>
        </w:rPr>
        <w:t xml:space="preserve"> </w:t>
      </w:r>
      <w:r w:rsidR="00454764">
        <w:rPr>
          <w:rFonts w:ascii="Times New Roman" w:hAnsi="Times New Roman" w:cs="Times New Roman"/>
          <w:sz w:val="24"/>
          <w:szCs w:val="24"/>
        </w:rPr>
        <w:t>az egész síkot lefedhetjük.</w:t>
      </w:r>
    </w:p>
    <w:p w:rsidR="00454764" w:rsidRDefault="00454764" w:rsidP="00FA62C4">
      <w:pPr>
        <w:spacing w:before="100" w:beforeAutospacing="1" w:after="100" w:afterAutospacing="1" w:line="240" w:lineRule="auto"/>
        <w:rPr>
          <w:rFonts w:ascii="Times New Roman" w:hAnsi="Times New Roman" w:cs="Times New Roman"/>
          <w:sz w:val="24"/>
          <w:szCs w:val="24"/>
        </w:rPr>
      </w:pPr>
      <w:r w:rsidRPr="00454764">
        <w:rPr>
          <w:rFonts w:ascii="Times New Roman" w:hAnsi="Times New Roman" w:cs="Times New Roman"/>
          <w:sz w:val="24"/>
          <w:szCs w:val="24"/>
        </w:rPr>
        <w:t>Ebben az esetben az alakzat olyan szimmetriatulajdonságokkal rendelkezik (eltolás, forgatás, tükrözés</w:t>
      </w:r>
      <w:r w:rsidR="00F84024">
        <w:rPr>
          <w:rFonts w:ascii="Times New Roman" w:hAnsi="Times New Roman" w:cs="Times New Roman"/>
          <w:sz w:val="24"/>
          <w:szCs w:val="24"/>
        </w:rPr>
        <w:t>)</w:t>
      </w:r>
      <w:r w:rsidRPr="00454764">
        <w:rPr>
          <w:rFonts w:ascii="Times New Roman" w:hAnsi="Times New Roman" w:cs="Times New Roman"/>
          <w:sz w:val="24"/>
          <w:szCs w:val="24"/>
        </w:rPr>
        <w:t xml:space="preserve">, melyek egymásutánja alapján a síkban 17 féle elrendezés lehetséges. Másképp fogalmazva </w:t>
      </w:r>
      <w:r>
        <w:rPr>
          <w:rFonts w:ascii="Times New Roman" w:hAnsi="Times New Roman" w:cs="Times New Roman"/>
          <w:sz w:val="24"/>
          <w:szCs w:val="24"/>
        </w:rPr>
        <w:t>a</w:t>
      </w:r>
      <w:r w:rsidRPr="00454764">
        <w:rPr>
          <w:rFonts w:ascii="Times New Roman" w:hAnsi="Times New Roman" w:cs="Times New Roman"/>
          <w:sz w:val="24"/>
          <w:szCs w:val="24"/>
        </w:rPr>
        <w:t xml:space="preserve"> sík kitöltésére összesen 17-féle, egymástól különböző módszer alkalmazható</w:t>
      </w:r>
      <w:r>
        <w:rPr>
          <w:rFonts w:ascii="Times New Roman" w:hAnsi="Times New Roman" w:cs="Times New Roman"/>
          <w:sz w:val="24"/>
          <w:szCs w:val="24"/>
        </w:rPr>
        <w:t>.</w:t>
      </w:r>
    </w:p>
    <w:p w:rsidR="00BD1E8B" w:rsidRDefault="00BD1E8B" w:rsidP="00BD1E8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Létezik olyan lefedés is, </w:t>
      </w:r>
      <w:r w:rsidR="00D10548">
        <w:rPr>
          <w:rFonts w:ascii="Times New Roman" w:hAnsi="Times New Roman" w:cs="Times New Roman"/>
          <w:sz w:val="24"/>
          <w:szCs w:val="24"/>
        </w:rPr>
        <w:t>a</w:t>
      </w:r>
      <w:r>
        <w:rPr>
          <w:rFonts w:ascii="Times New Roman" w:hAnsi="Times New Roman" w:cs="Times New Roman"/>
          <w:sz w:val="24"/>
          <w:szCs w:val="24"/>
        </w:rPr>
        <w:t xml:space="preserve">melynél az előbb definiált elemi cella nem létezik, azaz eltolási szimmetria nincs. Ilyen lefedéseket </w:t>
      </w:r>
      <w:proofErr w:type="spellStart"/>
      <w:r>
        <w:rPr>
          <w:rFonts w:ascii="Times New Roman" w:hAnsi="Times New Roman" w:cs="Times New Roman"/>
          <w:sz w:val="24"/>
          <w:szCs w:val="24"/>
        </w:rPr>
        <w:t>Penrose</w:t>
      </w:r>
      <w:proofErr w:type="spellEnd"/>
      <w:r>
        <w:rPr>
          <w:rFonts w:ascii="Times New Roman" w:hAnsi="Times New Roman" w:cs="Times New Roman"/>
          <w:sz w:val="24"/>
          <w:szCs w:val="24"/>
        </w:rPr>
        <w:t xml:space="preserve"> mutatott be később. (Erről szóltak a matektábori előadások is.)</w:t>
      </w:r>
    </w:p>
    <w:p w:rsidR="00C257ED" w:rsidRDefault="00BD1E8B" w:rsidP="00C257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De térjünk vissza az előadás tárgyához, az előző csempézéshez. Ezt a kristálytanban is használják. (A tér kitöltése egyébként ilyen módszerrel 230 féle módon lehetséges, ezért maradjunk inkább a </w:t>
      </w:r>
      <w:r>
        <w:rPr>
          <w:rFonts w:ascii="Times New Roman" w:hAnsi="Times New Roman" w:cs="Times New Roman"/>
          <w:sz w:val="24"/>
          <w:szCs w:val="24"/>
        </w:rPr>
        <w:lastRenderedPageBreak/>
        <w:t>síkkristályoknál.) Bemutatom, táblázatba foglalva, ezt a 17 féle transzformációs lehetőséget</w:t>
      </w:r>
      <w:r w:rsidR="00C257ED">
        <w:rPr>
          <w:rFonts w:ascii="Times New Roman" w:hAnsi="Times New Roman" w:cs="Times New Roman"/>
          <w:sz w:val="24"/>
          <w:szCs w:val="24"/>
        </w:rPr>
        <w:t>.  Hogy a dolog könnyebben érthető legyen, mellékelek ezután még egy ábrát is mindehhez:</w:t>
      </w:r>
    </w:p>
    <w:p w:rsidR="00BD1E8B" w:rsidRDefault="00BD1E8B"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p>
    <w:p w:rsidR="004E3F21" w:rsidRDefault="004E3F21" w:rsidP="00FA62C4">
      <w:pPr>
        <w:spacing w:before="100" w:beforeAutospacing="1" w:after="100" w:afterAutospacing="1" w:line="240" w:lineRule="auto"/>
        <w:rPr>
          <w:rFonts w:ascii="Times New Roman" w:hAnsi="Times New Roman" w:cs="Times New Roman"/>
          <w:sz w:val="24"/>
          <w:szCs w:val="24"/>
        </w:rPr>
      </w:pPr>
    </w:p>
    <w:tbl>
      <w:tblPr>
        <w:tblStyle w:val="Rcsostblzat"/>
        <w:tblW w:w="9080" w:type="dxa"/>
        <w:tblLook w:val="04A0" w:firstRow="1" w:lastRow="0" w:firstColumn="1" w:lastColumn="0" w:noHBand="0" w:noVBand="1"/>
      </w:tblPr>
      <w:tblGrid>
        <w:gridCol w:w="516"/>
        <w:gridCol w:w="6456"/>
        <w:gridCol w:w="2108"/>
      </w:tblGrid>
      <w:tr w:rsidR="00061D53" w:rsidTr="00061D53">
        <w:tc>
          <w:tcPr>
            <w:tcW w:w="0" w:type="auto"/>
          </w:tcPr>
          <w:p w:rsidR="00061D53" w:rsidRDefault="00061D53" w:rsidP="00061D53">
            <w:pPr>
              <w:spacing w:before="100" w:beforeAutospacing="1" w:after="100" w:afterAutospacing="1"/>
              <w:rPr>
                <w:rFonts w:ascii="Times New Roman" w:hAnsi="Times New Roman" w:cs="Times New Roman"/>
                <w:sz w:val="24"/>
                <w:szCs w:val="24"/>
              </w:rPr>
            </w:pPr>
          </w:p>
        </w:tc>
        <w:tc>
          <w:tcPr>
            <w:tcW w:w="0" w:type="auto"/>
            <w:vAlign w:val="center"/>
          </w:tcPr>
          <w:p w:rsidR="00061D53" w:rsidRPr="00BD1E8B" w:rsidRDefault="00061D53" w:rsidP="00061D53">
            <w:pPr>
              <w:pStyle w:val="NormlWeb"/>
              <w:jc w:val="center"/>
            </w:pPr>
            <w:r w:rsidRPr="00BD1E8B">
              <w:rPr>
                <w:rStyle w:val="Kiemels2"/>
                <w:b w:val="0"/>
              </w:rPr>
              <w:t>transzformáció</w:t>
            </w:r>
          </w:p>
        </w:tc>
        <w:tc>
          <w:tcPr>
            <w:tcW w:w="0" w:type="auto"/>
            <w:vAlign w:val="center"/>
          </w:tcPr>
          <w:p w:rsidR="00061D53" w:rsidRPr="00BD1E8B" w:rsidRDefault="00061D53" w:rsidP="00061D53">
            <w:pPr>
              <w:pStyle w:val="NormlWeb"/>
            </w:pPr>
            <w:r w:rsidRPr="00BD1E8B">
              <w:rPr>
                <w:rStyle w:val="Kiemels2"/>
                <w:b w:val="0"/>
              </w:rPr>
              <w:t>krisztallográfiai jelölés</w:t>
            </w:r>
          </w:p>
        </w:tc>
      </w:tr>
      <w:tr w:rsidR="00061D53" w:rsidTr="00061D53">
        <w:tc>
          <w:tcPr>
            <w:tcW w:w="0" w:type="auto"/>
            <w:vAlign w:val="center"/>
          </w:tcPr>
          <w:p w:rsidR="00061D53" w:rsidRPr="00BD1E8B" w:rsidRDefault="00061D53" w:rsidP="00061D53">
            <w:pPr>
              <w:pStyle w:val="NormlWeb"/>
            </w:pPr>
            <w:r w:rsidRPr="00BD1E8B">
              <w:rPr>
                <w:rStyle w:val="Kiemels2"/>
                <w:b w:val="0"/>
              </w:rPr>
              <w:t>1.</w:t>
            </w:r>
          </w:p>
        </w:tc>
        <w:tc>
          <w:tcPr>
            <w:tcW w:w="0" w:type="auto"/>
            <w:vAlign w:val="center"/>
          </w:tcPr>
          <w:p w:rsidR="00061D53" w:rsidRPr="00BD1E8B" w:rsidRDefault="00061D53" w:rsidP="00061D53">
            <w:pPr>
              <w:pStyle w:val="NormlWeb"/>
            </w:pPr>
            <w:r w:rsidRPr="00BD1E8B">
              <w:rPr>
                <w:rStyle w:val="Kiemels2"/>
                <w:b w:val="0"/>
              </w:rPr>
              <w:t>két nem párhuzamos eltolás</w:t>
            </w:r>
          </w:p>
        </w:tc>
        <w:tc>
          <w:tcPr>
            <w:tcW w:w="0" w:type="auto"/>
            <w:vAlign w:val="center"/>
          </w:tcPr>
          <w:p w:rsidR="00061D53" w:rsidRPr="00BD1E8B" w:rsidRDefault="00061D53" w:rsidP="00061D53">
            <w:pPr>
              <w:pStyle w:val="NormlWeb"/>
              <w:jc w:val="center"/>
            </w:pPr>
            <w:r w:rsidRPr="00BD1E8B">
              <w:rPr>
                <w:rStyle w:val="Kiemels2"/>
                <w:b w:val="0"/>
              </w:rPr>
              <w:t>p1</w:t>
            </w:r>
          </w:p>
        </w:tc>
      </w:tr>
      <w:tr w:rsidR="00061D53" w:rsidTr="00061D53">
        <w:tc>
          <w:tcPr>
            <w:tcW w:w="0" w:type="auto"/>
            <w:vAlign w:val="center"/>
          </w:tcPr>
          <w:p w:rsidR="00061D53" w:rsidRPr="00BD1E8B" w:rsidRDefault="00061D53" w:rsidP="00061D53">
            <w:pPr>
              <w:pStyle w:val="NormlWeb"/>
            </w:pPr>
            <w:r w:rsidRPr="00BD1E8B">
              <w:rPr>
                <w:rStyle w:val="Kiemels2"/>
                <w:b w:val="0"/>
              </w:rPr>
              <w:t>2.</w:t>
            </w:r>
          </w:p>
        </w:tc>
        <w:tc>
          <w:tcPr>
            <w:tcW w:w="0" w:type="auto"/>
            <w:vAlign w:val="center"/>
          </w:tcPr>
          <w:p w:rsidR="00061D53" w:rsidRPr="00BD1E8B" w:rsidRDefault="00061D53" w:rsidP="00061D53">
            <w:pPr>
              <w:pStyle w:val="NormlWeb"/>
            </w:pPr>
            <w:r w:rsidRPr="00BD1E8B">
              <w:rPr>
                <w:rStyle w:val="Kiemels2"/>
                <w:b w:val="0"/>
              </w:rPr>
              <w:t>két párhuzamos csúsztatva tükrözés</w:t>
            </w:r>
          </w:p>
        </w:tc>
        <w:tc>
          <w:tcPr>
            <w:tcW w:w="0" w:type="auto"/>
            <w:vAlign w:val="center"/>
          </w:tcPr>
          <w:p w:rsidR="00061D53" w:rsidRPr="00BD1E8B" w:rsidRDefault="00061D53" w:rsidP="00061D53">
            <w:pPr>
              <w:pStyle w:val="NormlWeb"/>
              <w:jc w:val="center"/>
            </w:pPr>
            <w:proofErr w:type="spellStart"/>
            <w:r w:rsidRPr="00BD1E8B">
              <w:rPr>
                <w:rStyle w:val="Kiemels2"/>
                <w:b w:val="0"/>
              </w:rPr>
              <w:t>pg</w:t>
            </w:r>
            <w:proofErr w:type="spellEnd"/>
          </w:p>
        </w:tc>
      </w:tr>
      <w:tr w:rsidR="00061D53" w:rsidTr="00061D53">
        <w:tc>
          <w:tcPr>
            <w:tcW w:w="0" w:type="auto"/>
            <w:vAlign w:val="center"/>
          </w:tcPr>
          <w:p w:rsidR="00061D53" w:rsidRPr="00BD1E8B" w:rsidRDefault="00061D53" w:rsidP="00061D53">
            <w:pPr>
              <w:pStyle w:val="NormlWeb"/>
            </w:pPr>
            <w:r w:rsidRPr="00BD1E8B">
              <w:rPr>
                <w:rStyle w:val="Kiemels2"/>
                <w:b w:val="0"/>
              </w:rPr>
              <w:t>3.</w:t>
            </w:r>
          </w:p>
        </w:tc>
        <w:tc>
          <w:tcPr>
            <w:tcW w:w="0" w:type="auto"/>
            <w:vAlign w:val="center"/>
          </w:tcPr>
          <w:p w:rsidR="00061D53" w:rsidRPr="00BD1E8B" w:rsidRDefault="00061D53" w:rsidP="00061D53">
            <w:pPr>
              <w:pStyle w:val="NormlWeb"/>
            </w:pPr>
            <w:r w:rsidRPr="00BD1E8B">
              <w:rPr>
                <w:rStyle w:val="Kiemels2"/>
                <w:b w:val="0"/>
              </w:rPr>
              <w:t>két párhuzamos tükrözés (két tükrözés és egy eltolás)</w:t>
            </w:r>
          </w:p>
        </w:tc>
        <w:tc>
          <w:tcPr>
            <w:tcW w:w="0" w:type="auto"/>
            <w:vAlign w:val="center"/>
          </w:tcPr>
          <w:p w:rsidR="00061D53" w:rsidRPr="00BD1E8B" w:rsidRDefault="00061D53" w:rsidP="00061D53">
            <w:pPr>
              <w:pStyle w:val="NormlWeb"/>
              <w:jc w:val="center"/>
            </w:pPr>
            <w:proofErr w:type="spellStart"/>
            <w:r w:rsidRPr="00BD1E8B">
              <w:rPr>
                <w:rStyle w:val="Kiemels2"/>
                <w:b w:val="0"/>
              </w:rPr>
              <w:t>pm</w:t>
            </w:r>
            <w:proofErr w:type="spellEnd"/>
          </w:p>
        </w:tc>
      </w:tr>
      <w:tr w:rsidR="00061D53" w:rsidTr="00061D53">
        <w:tc>
          <w:tcPr>
            <w:tcW w:w="0" w:type="auto"/>
            <w:vAlign w:val="center"/>
          </w:tcPr>
          <w:p w:rsidR="00061D53" w:rsidRPr="00061D53" w:rsidRDefault="00061D53" w:rsidP="00061D53">
            <w:pPr>
              <w:pStyle w:val="NormlWeb"/>
            </w:pPr>
            <w:r w:rsidRPr="00061D53">
              <w:rPr>
                <w:rStyle w:val="Kiemels2"/>
                <w:b w:val="0"/>
              </w:rPr>
              <w:t>4.</w:t>
            </w:r>
          </w:p>
        </w:tc>
        <w:tc>
          <w:tcPr>
            <w:tcW w:w="0" w:type="auto"/>
            <w:vAlign w:val="center"/>
          </w:tcPr>
          <w:p w:rsidR="00061D53" w:rsidRPr="00061D53" w:rsidRDefault="00061D53" w:rsidP="00061D53">
            <w:pPr>
              <w:pStyle w:val="NormlWeb"/>
            </w:pPr>
            <w:r w:rsidRPr="00061D53">
              <w:rPr>
                <w:rStyle w:val="Kiemels2"/>
                <w:b w:val="0"/>
              </w:rPr>
              <w:t>egy tükrözés és egy párhuzamos csúsztatva tükrözés</w:t>
            </w:r>
          </w:p>
        </w:tc>
        <w:tc>
          <w:tcPr>
            <w:tcW w:w="0" w:type="auto"/>
            <w:vAlign w:val="center"/>
          </w:tcPr>
          <w:p w:rsidR="00061D53" w:rsidRPr="00061D53" w:rsidRDefault="00061D53" w:rsidP="00061D53">
            <w:pPr>
              <w:pStyle w:val="NormlWeb"/>
              <w:jc w:val="center"/>
            </w:pPr>
            <w:r w:rsidRPr="00061D53">
              <w:rPr>
                <w:rStyle w:val="Kiemels2"/>
                <w:b w:val="0"/>
              </w:rPr>
              <w:t>cm</w:t>
            </w:r>
          </w:p>
        </w:tc>
      </w:tr>
      <w:tr w:rsidR="00061D53" w:rsidTr="00061D53">
        <w:tc>
          <w:tcPr>
            <w:tcW w:w="0" w:type="auto"/>
            <w:vAlign w:val="center"/>
          </w:tcPr>
          <w:p w:rsidR="00061D53" w:rsidRPr="00061D53" w:rsidRDefault="00061D53" w:rsidP="00061D53">
            <w:pPr>
              <w:pStyle w:val="NormlWeb"/>
            </w:pPr>
            <w:r w:rsidRPr="00061D53">
              <w:rPr>
                <w:rStyle w:val="Kiemels2"/>
                <w:b w:val="0"/>
              </w:rPr>
              <w:t>5.</w:t>
            </w:r>
          </w:p>
        </w:tc>
        <w:tc>
          <w:tcPr>
            <w:tcW w:w="0" w:type="auto"/>
            <w:vAlign w:val="center"/>
          </w:tcPr>
          <w:p w:rsidR="00061D53" w:rsidRPr="00061D53" w:rsidRDefault="00061D53" w:rsidP="00061D53">
            <w:pPr>
              <w:pStyle w:val="NormlWeb"/>
            </w:pPr>
            <w:r w:rsidRPr="00061D53">
              <w:rPr>
                <w:rStyle w:val="Kiemels2"/>
                <w:b w:val="0"/>
              </w:rPr>
              <w:t>180°-os forgatások két irányban</w:t>
            </w:r>
          </w:p>
        </w:tc>
        <w:tc>
          <w:tcPr>
            <w:tcW w:w="0" w:type="auto"/>
            <w:vAlign w:val="center"/>
          </w:tcPr>
          <w:p w:rsidR="00061D53" w:rsidRPr="00061D53" w:rsidRDefault="00061D53" w:rsidP="00061D53">
            <w:pPr>
              <w:pStyle w:val="NormlWeb"/>
              <w:jc w:val="center"/>
            </w:pPr>
            <w:r w:rsidRPr="00061D53">
              <w:rPr>
                <w:rStyle w:val="Kiemels2"/>
                <w:b w:val="0"/>
              </w:rPr>
              <w:t>p2</w:t>
            </w:r>
          </w:p>
        </w:tc>
      </w:tr>
      <w:tr w:rsidR="00061D53" w:rsidTr="00061D53">
        <w:tc>
          <w:tcPr>
            <w:tcW w:w="0" w:type="auto"/>
            <w:vAlign w:val="center"/>
          </w:tcPr>
          <w:p w:rsidR="00061D53" w:rsidRPr="00061D53" w:rsidRDefault="00061D53" w:rsidP="00061D53">
            <w:pPr>
              <w:pStyle w:val="NormlWeb"/>
            </w:pPr>
            <w:r w:rsidRPr="00061D53">
              <w:rPr>
                <w:rStyle w:val="Kiemels2"/>
                <w:b w:val="0"/>
              </w:rPr>
              <w:t>6.</w:t>
            </w:r>
          </w:p>
        </w:tc>
        <w:tc>
          <w:tcPr>
            <w:tcW w:w="0" w:type="auto"/>
            <w:vAlign w:val="center"/>
          </w:tcPr>
          <w:p w:rsidR="00061D53" w:rsidRPr="00061D53" w:rsidRDefault="00061D53" w:rsidP="00061D53">
            <w:pPr>
              <w:pStyle w:val="NormlWeb"/>
            </w:pPr>
            <w:r w:rsidRPr="00061D53">
              <w:rPr>
                <w:rStyle w:val="Kiemels2"/>
                <w:b w:val="0"/>
              </w:rPr>
              <w:t>egy tükrözés és egy csúsztatva tükrözés (tükrözés és 180°-os forgatás)</w:t>
            </w:r>
          </w:p>
        </w:tc>
        <w:tc>
          <w:tcPr>
            <w:tcW w:w="0" w:type="auto"/>
            <w:vAlign w:val="center"/>
          </w:tcPr>
          <w:p w:rsidR="00061D53" w:rsidRPr="00061D53" w:rsidRDefault="00061D53" w:rsidP="00061D53">
            <w:pPr>
              <w:pStyle w:val="NormlWeb"/>
              <w:jc w:val="center"/>
            </w:pPr>
            <w:r w:rsidRPr="00061D53">
              <w:rPr>
                <w:rStyle w:val="Kiemels2"/>
                <w:b w:val="0"/>
              </w:rPr>
              <w:t>p2mg</w:t>
            </w:r>
          </w:p>
        </w:tc>
      </w:tr>
      <w:tr w:rsidR="00061D53" w:rsidTr="00061D53">
        <w:tc>
          <w:tcPr>
            <w:tcW w:w="0" w:type="auto"/>
            <w:vAlign w:val="center"/>
          </w:tcPr>
          <w:p w:rsidR="00061D53" w:rsidRPr="00061D53" w:rsidRDefault="00061D53" w:rsidP="00061D53">
            <w:pPr>
              <w:pStyle w:val="NormlWeb"/>
            </w:pPr>
            <w:r w:rsidRPr="00061D53">
              <w:rPr>
                <w:rStyle w:val="Kiemels2"/>
                <w:b w:val="0"/>
              </w:rPr>
              <w:t>7.</w:t>
            </w:r>
          </w:p>
        </w:tc>
        <w:tc>
          <w:tcPr>
            <w:tcW w:w="0" w:type="auto"/>
            <w:vAlign w:val="center"/>
          </w:tcPr>
          <w:p w:rsidR="00061D53" w:rsidRPr="00061D53" w:rsidRDefault="00061D53" w:rsidP="00061D53">
            <w:pPr>
              <w:pStyle w:val="NormlWeb"/>
            </w:pPr>
            <w:r w:rsidRPr="00061D53">
              <w:rPr>
                <w:rStyle w:val="Kiemels2"/>
                <w:b w:val="0"/>
              </w:rPr>
              <w:t>két merőleges csúsztatva tükrözés (csúsztatva forgatás és 180°-os forgatás</w:t>
            </w:r>
          </w:p>
        </w:tc>
        <w:tc>
          <w:tcPr>
            <w:tcW w:w="0" w:type="auto"/>
            <w:vAlign w:val="center"/>
          </w:tcPr>
          <w:p w:rsidR="00061D53" w:rsidRPr="00061D53" w:rsidRDefault="00061D53" w:rsidP="00061D53">
            <w:pPr>
              <w:pStyle w:val="NormlWeb"/>
              <w:jc w:val="center"/>
            </w:pPr>
            <w:r w:rsidRPr="00061D53">
              <w:rPr>
                <w:rStyle w:val="Kiemels2"/>
                <w:b w:val="0"/>
              </w:rPr>
              <w:t>p2gg</w:t>
            </w:r>
          </w:p>
        </w:tc>
      </w:tr>
      <w:tr w:rsidR="00061D53" w:rsidTr="00061D53">
        <w:tc>
          <w:tcPr>
            <w:tcW w:w="0" w:type="auto"/>
            <w:vAlign w:val="center"/>
          </w:tcPr>
          <w:p w:rsidR="00061D53" w:rsidRPr="00061D53" w:rsidRDefault="00061D53" w:rsidP="00061D53">
            <w:pPr>
              <w:pStyle w:val="NormlWeb"/>
            </w:pPr>
            <w:r w:rsidRPr="00061D53">
              <w:rPr>
                <w:rStyle w:val="Kiemels2"/>
                <w:b w:val="0"/>
              </w:rPr>
              <w:t>8.</w:t>
            </w:r>
          </w:p>
        </w:tc>
        <w:tc>
          <w:tcPr>
            <w:tcW w:w="0" w:type="auto"/>
            <w:vAlign w:val="center"/>
          </w:tcPr>
          <w:p w:rsidR="00061D53" w:rsidRPr="00061D53" w:rsidRDefault="00061D53" w:rsidP="00061D53">
            <w:pPr>
              <w:pStyle w:val="NormlWeb"/>
            </w:pPr>
            <w:r w:rsidRPr="00061D53">
              <w:rPr>
                <w:rStyle w:val="Kiemels2"/>
                <w:b w:val="0"/>
              </w:rPr>
              <w:t>tükrözés egy téglalap négy oldalára</w:t>
            </w:r>
          </w:p>
        </w:tc>
        <w:tc>
          <w:tcPr>
            <w:tcW w:w="0" w:type="auto"/>
            <w:vAlign w:val="center"/>
          </w:tcPr>
          <w:p w:rsidR="00061D53" w:rsidRPr="00061D53" w:rsidRDefault="00061D53" w:rsidP="00061D53">
            <w:pPr>
              <w:pStyle w:val="NormlWeb"/>
              <w:jc w:val="center"/>
            </w:pPr>
            <w:r w:rsidRPr="00061D53">
              <w:rPr>
                <w:rStyle w:val="Kiemels2"/>
                <w:b w:val="0"/>
              </w:rPr>
              <w:t>p2mm</w:t>
            </w:r>
          </w:p>
        </w:tc>
      </w:tr>
      <w:tr w:rsidR="00061D53" w:rsidTr="00061D53">
        <w:tc>
          <w:tcPr>
            <w:tcW w:w="0" w:type="auto"/>
            <w:vAlign w:val="center"/>
          </w:tcPr>
          <w:p w:rsidR="00061D53" w:rsidRPr="00061D53" w:rsidRDefault="00061D53" w:rsidP="00061D53">
            <w:pPr>
              <w:pStyle w:val="NormlWeb"/>
            </w:pPr>
            <w:r w:rsidRPr="00061D53">
              <w:rPr>
                <w:rStyle w:val="Kiemels2"/>
                <w:b w:val="0"/>
              </w:rPr>
              <w:t>9.</w:t>
            </w:r>
          </w:p>
        </w:tc>
        <w:tc>
          <w:tcPr>
            <w:tcW w:w="0" w:type="auto"/>
            <w:vAlign w:val="center"/>
          </w:tcPr>
          <w:p w:rsidR="00061D53" w:rsidRPr="00061D53" w:rsidRDefault="00061D53" w:rsidP="00061D53">
            <w:pPr>
              <w:pStyle w:val="NormlWeb"/>
            </w:pPr>
            <w:r w:rsidRPr="00061D53">
              <w:rPr>
                <w:rStyle w:val="Kiemels2"/>
                <w:b w:val="0"/>
              </w:rPr>
              <w:t>merőleges tükrözések és merőleges csúsztatva tükrözések (két merőleges tükrözés és egy 180°-os forgatás)</w:t>
            </w:r>
          </w:p>
        </w:tc>
        <w:tc>
          <w:tcPr>
            <w:tcW w:w="0" w:type="auto"/>
            <w:vAlign w:val="center"/>
          </w:tcPr>
          <w:p w:rsidR="00061D53" w:rsidRPr="00061D53" w:rsidRDefault="00061D53" w:rsidP="00061D53">
            <w:pPr>
              <w:pStyle w:val="NormlWeb"/>
              <w:jc w:val="center"/>
            </w:pPr>
            <w:r w:rsidRPr="00061D53">
              <w:rPr>
                <w:rStyle w:val="Kiemels2"/>
                <w:b w:val="0"/>
              </w:rPr>
              <w:t>c2mm</w:t>
            </w:r>
          </w:p>
        </w:tc>
      </w:tr>
      <w:tr w:rsidR="00061D53" w:rsidTr="00061D53">
        <w:tc>
          <w:tcPr>
            <w:tcW w:w="0" w:type="auto"/>
            <w:vAlign w:val="center"/>
          </w:tcPr>
          <w:p w:rsidR="00061D53" w:rsidRPr="00061D53" w:rsidRDefault="00061D53" w:rsidP="00061D53">
            <w:pPr>
              <w:pStyle w:val="NormlWeb"/>
            </w:pPr>
            <w:r w:rsidRPr="00061D53">
              <w:rPr>
                <w:rStyle w:val="Kiemels2"/>
                <w:b w:val="0"/>
              </w:rPr>
              <w:t>10.</w:t>
            </w:r>
          </w:p>
        </w:tc>
        <w:tc>
          <w:tcPr>
            <w:tcW w:w="0" w:type="auto"/>
            <w:vAlign w:val="center"/>
          </w:tcPr>
          <w:p w:rsidR="00061D53" w:rsidRPr="00061D53" w:rsidRDefault="00061D53" w:rsidP="00061D53">
            <w:pPr>
              <w:pStyle w:val="NormlWeb"/>
            </w:pPr>
            <w:r w:rsidRPr="00061D53">
              <w:rPr>
                <w:rStyle w:val="Kiemels2"/>
                <w:b w:val="0"/>
              </w:rPr>
              <w:t>két 120°-os forgatás</w:t>
            </w:r>
          </w:p>
        </w:tc>
        <w:tc>
          <w:tcPr>
            <w:tcW w:w="0" w:type="auto"/>
            <w:vAlign w:val="center"/>
          </w:tcPr>
          <w:p w:rsidR="00061D53" w:rsidRPr="00061D53" w:rsidRDefault="00061D53" w:rsidP="00061D53">
            <w:pPr>
              <w:pStyle w:val="NormlWeb"/>
              <w:jc w:val="center"/>
            </w:pPr>
            <w:r w:rsidRPr="00061D53">
              <w:rPr>
                <w:rStyle w:val="Kiemels2"/>
                <w:b w:val="0"/>
              </w:rPr>
              <w:t>p3</w:t>
            </w:r>
          </w:p>
        </w:tc>
      </w:tr>
      <w:tr w:rsidR="00061D53" w:rsidTr="00061D53">
        <w:tc>
          <w:tcPr>
            <w:tcW w:w="0" w:type="auto"/>
            <w:vAlign w:val="center"/>
          </w:tcPr>
          <w:p w:rsidR="00061D53" w:rsidRPr="00061D53" w:rsidRDefault="00061D53" w:rsidP="00061D53">
            <w:pPr>
              <w:pStyle w:val="NormlWeb"/>
            </w:pPr>
            <w:r w:rsidRPr="00061D53">
              <w:rPr>
                <w:rStyle w:val="Kiemels2"/>
                <w:b w:val="0"/>
              </w:rPr>
              <w:t>11.</w:t>
            </w:r>
          </w:p>
        </w:tc>
        <w:tc>
          <w:tcPr>
            <w:tcW w:w="0" w:type="auto"/>
            <w:vAlign w:val="center"/>
          </w:tcPr>
          <w:p w:rsidR="00061D53" w:rsidRPr="00061D53" w:rsidRDefault="00061D53" w:rsidP="00061D53">
            <w:pPr>
              <w:pStyle w:val="NormlWeb"/>
            </w:pPr>
            <w:r w:rsidRPr="00061D53">
              <w:rPr>
                <w:rStyle w:val="Kiemels2"/>
                <w:b w:val="0"/>
              </w:rPr>
              <w:t>tükrözések egy egyenlő oldalú háromszög oldalaira</w:t>
            </w:r>
          </w:p>
        </w:tc>
        <w:tc>
          <w:tcPr>
            <w:tcW w:w="0" w:type="auto"/>
            <w:vAlign w:val="center"/>
          </w:tcPr>
          <w:p w:rsidR="00061D53" w:rsidRPr="00061D53" w:rsidRDefault="00061D53" w:rsidP="00061D53">
            <w:pPr>
              <w:pStyle w:val="NormlWeb"/>
              <w:jc w:val="center"/>
            </w:pPr>
            <w:r w:rsidRPr="00061D53">
              <w:rPr>
                <w:rStyle w:val="Kiemels2"/>
                <w:b w:val="0"/>
              </w:rPr>
              <w:t>p3m1</w:t>
            </w:r>
          </w:p>
        </w:tc>
      </w:tr>
      <w:tr w:rsidR="00061D53" w:rsidTr="00061D53">
        <w:tc>
          <w:tcPr>
            <w:tcW w:w="0" w:type="auto"/>
            <w:vAlign w:val="center"/>
          </w:tcPr>
          <w:p w:rsidR="00061D53" w:rsidRPr="00061D53" w:rsidRDefault="00061D53" w:rsidP="00061D53">
            <w:pPr>
              <w:pStyle w:val="NormlWeb"/>
            </w:pPr>
            <w:r w:rsidRPr="00061D53">
              <w:rPr>
                <w:rStyle w:val="Kiemels2"/>
                <w:b w:val="0"/>
              </w:rPr>
              <w:t>12.</w:t>
            </w:r>
          </w:p>
        </w:tc>
        <w:tc>
          <w:tcPr>
            <w:tcW w:w="0" w:type="auto"/>
            <w:vAlign w:val="center"/>
          </w:tcPr>
          <w:p w:rsidR="00061D53" w:rsidRPr="00061D53" w:rsidRDefault="00061D53" w:rsidP="00061D53">
            <w:pPr>
              <w:pStyle w:val="NormlWeb"/>
            </w:pPr>
            <w:r w:rsidRPr="00061D53">
              <w:rPr>
                <w:rStyle w:val="Kiemels2"/>
                <w:b w:val="0"/>
              </w:rPr>
              <w:t>egy tükrözés és egy 120°-os forgatás</w:t>
            </w:r>
          </w:p>
        </w:tc>
        <w:tc>
          <w:tcPr>
            <w:tcW w:w="0" w:type="auto"/>
            <w:vAlign w:val="center"/>
          </w:tcPr>
          <w:p w:rsidR="00061D53" w:rsidRPr="00061D53" w:rsidRDefault="00061D53" w:rsidP="00061D53">
            <w:pPr>
              <w:pStyle w:val="NormlWeb"/>
              <w:jc w:val="center"/>
            </w:pPr>
            <w:r w:rsidRPr="00061D53">
              <w:rPr>
                <w:rStyle w:val="Kiemels2"/>
                <w:b w:val="0"/>
              </w:rPr>
              <w:t>p31m</w:t>
            </w:r>
          </w:p>
        </w:tc>
      </w:tr>
      <w:tr w:rsidR="00061D53" w:rsidTr="00061D53">
        <w:tc>
          <w:tcPr>
            <w:tcW w:w="0" w:type="auto"/>
            <w:vAlign w:val="center"/>
          </w:tcPr>
          <w:p w:rsidR="00061D53" w:rsidRPr="00061D53" w:rsidRDefault="00061D53" w:rsidP="00061D53">
            <w:pPr>
              <w:pStyle w:val="NormlWeb"/>
            </w:pPr>
            <w:r w:rsidRPr="00061D53">
              <w:rPr>
                <w:rStyle w:val="Kiemels2"/>
                <w:b w:val="0"/>
              </w:rPr>
              <w:t>13.</w:t>
            </w:r>
          </w:p>
        </w:tc>
        <w:tc>
          <w:tcPr>
            <w:tcW w:w="0" w:type="auto"/>
            <w:vAlign w:val="center"/>
          </w:tcPr>
          <w:p w:rsidR="00061D53" w:rsidRPr="00061D53" w:rsidRDefault="00061D53" w:rsidP="00061D53">
            <w:pPr>
              <w:pStyle w:val="NormlWeb"/>
            </w:pPr>
            <w:r w:rsidRPr="00061D53">
              <w:rPr>
                <w:rStyle w:val="Kiemels2"/>
                <w:b w:val="0"/>
              </w:rPr>
              <w:t>egy 180°-os forgatás és egy 90°-os forgatás</w:t>
            </w:r>
          </w:p>
        </w:tc>
        <w:tc>
          <w:tcPr>
            <w:tcW w:w="0" w:type="auto"/>
            <w:vAlign w:val="center"/>
          </w:tcPr>
          <w:p w:rsidR="00061D53" w:rsidRPr="00061D53" w:rsidRDefault="00061D53" w:rsidP="00061D53">
            <w:pPr>
              <w:pStyle w:val="NormlWeb"/>
              <w:jc w:val="center"/>
            </w:pPr>
            <w:r w:rsidRPr="00061D53">
              <w:rPr>
                <w:rStyle w:val="Kiemels2"/>
                <w:b w:val="0"/>
              </w:rPr>
              <w:t>p4</w:t>
            </w:r>
          </w:p>
        </w:tc>
      </w:tr>
      <w:tr w:rsidR="00061D53" w:rsidTr="00061D53">
        <w:tc>
          <w:tcPr>
            <w:tcW w:w="0" w:type="auto"/>
            <w:vAlign w:val="center"/>
          </w:tcPr>
          <w:p w:rsidR="00061D53" w:rsidRPr="00061D53" w:rsidRDefault="00061D53" w:rsidP="00061D53">
            <w:pPr>
              <w:pStyle w:val="NormlWeb"/>
            </w:pPr>
            <w:r w:rsidRPr="00061D53">
              <w:rPr>
                <w:rStyle w:val="Kiemels2"/>
                <w:b w:val="0"/>
              </w:rPr>
              <w:t>14.</w:t>
            </w:r>
          </w:p>
        </w:tc>
        <w:tc>
          <w:tcPr>
            <w:tcW w:w="0" w:type="auto"/>
            <w:vAlign w:val="center"/>
          </w:tcPr>
          <w:p w:rsidR="00061D53" w:rsidRPr="00061D53" w:rsidRDefault="00061D53" w:rsidP="00061D53">
            <w:pPr>
              <w:pStyle w:val="NormlWeb"/>
            </w:pPr>
            <w:r w:rsidRPr="00061D53">
              <w:rPr>
                <w:rStyle w:val="Kiemels2"/>
                <w:b w:val="0"/>
              </w:rPr>
              <w:t>egy tükrözés és két 180°-os elforgatás</w:t>
            </w:r>
          </w:p>
        </w:tc>
        <w:tc>
          <w:tcPr>
            <w:tcW w:w="0" w:type="auto"/>
            <w:vAlign w:val="center"/>
          </w:tcPr>
          <w:p w:rsidR="00061D53" w:rsidRPr="00061D53" w:rsidRDefault="00061D53" w:rsidP="00061D53">
            <w:pPr>
              <w:pStyle w:val="NormlWeb"/>
              <w:jc w:val="center"/>
            </w:pPr>
            <w:r w:rsidRPr="00061D53">
              <w:rPr>
                <w:rStyle w:val="Kiemels2"/>
                <w:b w:val="0"/>
              </w:rPr>
              <w:t>p4gm</w:t>
            </w:r>
          </w:p>
        </w:tc>
      </w:tr>
      <w:tr w:rsidR="00061D53" w:rsidTr="00061D53">
        <w:tc>
          <w:tcPr>
            <w:tcW w:w="0" w:type="auto"/>
            <w:vAlign w:val="center"/>
          </w:tcPr>
          <w:p w:rsidR="00061D53" w:rsidRPr="00061D53" w:rsidRDefault="00061D53" w:rsidP="00061D53">
            <w:pPr>
              <w:pStyle w:val="NormlWeb"/>
            </w:pPr>
            <w:r w:rsidRPr="00061D53">
              <w:rPr>
                <w:rStyle w:val="Kiemels2"/>
                <w:b w:val="0"/>
              </w:rPr>
              <w:t>15.</w:t>
            </w:r>
          </w:p>
        </w:tc>
        <w:tc>
          <w:tcPr>
            <w:tcW w:w="0" w:type="auto"/>
            <w:vAlign w:val="center"/>
          </w:tcPr>
          <w:p w:rsidR="00061D53" w:rsidRPr="00061D53" w:rsidRDefault="00061D53" w:rsidP="00061D53">
            <w:pPr>
              <w:pStyle w:val="NormlWeb"/>
            </w:pPr>
            <w:r w:rsidRPr="00061D53">
              <w:rPr>
                <w:rStyle w:val="Kiemels2"/>
                <w:b w:val="0"/>
              </w:rPr>
              <w:t>tükrözés egy 45°-45°-90°-os háromszög oldalaira</w:t>
            </w:r>
          </w:p>
        </w:tc>
        <w:tc>
          <w:tcPr>
            <w:tcW w:w="0" w:type="auto"/>
            <w:vAlign w:val="center"/>
          </w:tcPr>
          <w:p w:rsidR="00061D53" w:rsidRPr="00061D53" w:rsidRDefault="00061D53" w:rsidP="00061D53">
            <w:pPr>
              <w:pStyle w:val="NormlWeb"/>
              <w:jc w:val="center"/>
            </w:pPr>
            <w:r w:rsidRPr="00061D53">
              <w:rPr>
                <w:rStyle w:val="Kiemels2"/>
                <w:b w:val="0"/>
              </w:rPr>
              <w:t>p4mm</w:t>
            </w:r>
          </w:p>
        </w:tc>
      </w:tr>
      <w:tr w:rsidR="00061D53" w:rsidTr="00061D53">
        <w:tc>
          <w:tcPr>
            <w:tcW w:w="0" w:type="auto"/>
            <w:vAlign w:val="center"/>
          </w:tcPr>
          <w:p w:rsidR="00061D53" w:rsidRPr="00061D53" w:rsidRDefault="00061D53" w:rsidP="00061D53">
            <w:pPr>
              <w:pStyle w:val="NormlWeb"/>
            </w:pPr>
            <w:r w:rsidRPr="00061D53">
              <w:rPr>
                <w:rStyle w:val="Kiemels2"/>
                <w:b w:val="0"/>
              </w:rPr>
              <w:t>16.</w:t>
            </w:r>
          </w:p>
        </w:tc>
        <w:tc>
          <w:tcPr>
            <w:tcW w:w="0" w:type="auto"/>
            <w:vAlign w:val="center"/>
          </w:tcPr>
          <w:p w:rsidR="00061D53" w:rsidRPr="00061D53" w:rsidRDefault="00061D53" w:rsidP="00061D53">
            <w:pPr>
              <w:pStyle w:val="NormlWeb"/>
            </w:pPr>
            <w:r w:rsidRPr="00061D53">
              <w:rPr>
                <w:rStyle w:val="Kiemels2"/>
                <w:b w:val="0"/>
              </w:rPr>
              <w:t>egy 180°-os elforgatás és egy 120°-os elforgatás</w:t>
            </w:r>
          </w:p>
        </w:tc>
        <w:tc>
          <w:tcPr>
            <w:tcW w:w="0" w:type="auto"/>
            <w:vAlign w:val="center"/>
          </w:tcPr>
          <w:p w:rsidR="00061D53" w:rsidRPr="00061D53" w:rsidRDefault="00061D53" w:rsidP="00061D53">
            <w:pPr>
              <w:pStyle w:val="NormlWeb"/>
              <w:jc w:val="center"/>
            </w:pPr>
            <w:r w:rsidRPr="00061D53">
              <w:rPr>
                <w:rStyle w:val="Kiemels2"/>
                <w:b w:val="0"/>
              </w:rPr>
              <w:t>p6</w:t>
            </w:r>
          </w:p>
        </w:tc>
      </w:tr>
      <w:tr w:rsidR="00061D53" w:rsidTr="00061D53">
        <w:tc>
          <w:tcPr>
            <w:tcW w:w="0" w:type="auto"/>
            <w:vAlign w:val="center"/>
          </w:tcPr>
          <w:p w:rsidR="00061D53" w:rsidRPr="00061D53" w:rsidRDefault="00061D53" w:rsidP="00061D53">
            <w:pPr>
              <w:pStyle w:val="NormlWeb"/>
            </w:pPr>
            <w:r w:rsidRPr="00061D53">
              <w:rPr>
                <w:rStyle w:val="Kiemels2"/>
                <w:b w:val="0"/>
              </w:rPr>
              <w:t>17.</w:t>
            </w:r>
          </w:p>
        </w:tc>
        <w:tc>
          <w:tcPr>
            <w:tcW w:w="0" w:type="auto"/>
            <w:vAlign w:val="center"/>
          </w:tcPr>
          <w:p w:rsidR="00061D53" w:rsidRPr="00061D53" w:rsidRDefault="00061D53" w:rsidP="00061D53">
            <w:pPr>
              <w:pStyle w:val="NormlWeb"/>
            </w:pPr>
            <w:r w:rsidRPr="00061D53">
              <w:rPr>
                <w:rStyle w:val="Kiemels2"/>
                <w:b w:val="0"/>
              </w:rPr>
              <w:t>tükrözések egy 30°-60°-90°-os háromszög oldalaira</w:t>
            </w:r>
          </w:p>
        </w:tc>
        <w:tc>
          <w:tcPr>
            <w:tcW w:w="0" w:type="auto"/>
            <w:vAlign w:val="center"/>
          </w:tcPr>
          <w:p w:rsidR="00061D53" w:rsidRPr="00061D53" w:rsidRDefault="00061D53" w:rsidP="00061D53">
            <w:pPr>
              <w:pStyle w:val="NormlWeb"/>
              <w:jc w:val="center"/>
            </w:pPr>
            <w:r w:rsidRPr="00061D53">
              <w:rPr>
                <w:rStyle w:val="Kiemels2"/>
                <w:b w:val="0"/>
              </w:rPr>
              <w:t>p6mm</w:t>
            </w:r>
          </w:p>
        </w:tc>
      </w:tr>
    </w:tbl>
    <w:p w:rsidR="000B2F0F" w:rsidRDefault="0097729E"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anchor distT="0" distB="0" distL="114300" distR="114300" simplePos="0" relativeHeight="251665408" behindDoc="0" locked="0" layoutInCell="1" allowOverlap="1">
            <wp:simplePos x="0" y="0"/>
            <wp:positionH relativeFrom="margin">
              <wp:posOffset>516255</wp:posOffset>
            </wp:positionH>
            <wp:positionV relativeFrom="margin">
              <wp:posOffset>4218940</wp:posOffset>
            </wp:positionV>
            <wp:extent cx="4982210" cy="4886960"/>
            <wp:effectExtent l="19050" t="0" r="8890" b="0"/>
            <wp:wrapSquare wrapText="bothSides"/>
            <wp:docPr id="6" name="Kép 6" descr="https://ado.hu/images/615x/resize/fuggelek2_b2o0mk80.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o.hu/images/615x/resize/fuggelek2_b2o0mk80.jpg?v=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7" t="32733"/>
                    <a:stretch/>
                  </pic:blipFill>
                  <pic:spPr bwMode="auto">
                    <a:xfrm>
                      <a:off x="0" y="0"/>
                      <a:ext cx="4982210" cy="4886960"/>
                    </a:xfrm>
                    <a:prstGeom prst="rect">
                      <a:avLst/>
                    </a:prstGeom>
                    <a:noFill/>
                    <a:ln>
                      <a:noFill/>
                    </a:ln>
                    <a:extLst>
                      <a:ext uri="{53640926-AAD7-44D8-BBD7-CCE9431645EC}">
                        <a14:shadowObscured xmlns:a14="http://schemas.microsoft.com/office/drawing/2010/main"/>
                      </a:ext>
                    </a:extLst>
                  </pic:spPr>
                </pic:pic>
              </a:graphicData>
            </a:graphic>
          </wp:anchor>
        </w:drawing>
      </w:r>
    </w:p>
    <w:p w:rsidR="000B2F0F" w:rsidRDefault="006A5D94" w:rsidP="00FA62C4">
      <w:pPr>
        <w:spacing w:before="100" w:beforeAutospacing="1" w:after="100" w:afterAutospacing="1" w:line="240" w:lineRule="auto"/>
        <w:rPr>
          <w:rFonts w:ascii="Times New Roman" w:hAnsi="Times New Roman" w:cs="Times New Roman"/>
          <w:sz w:val="24"/>
          <w:szCs w:val="24"/>
        </w:rPr>
      </w:pPr>
      <w:r>
        <w:rPr>
          <w:noProof/>
          <w:lang w:eastAsia="hu-HU"/>
        </w:rPr>
        <w:lastRenderedPageBreak/>
        <w:drawing>
          <wp:inline distT="0" distB="0" distL="0" distR="0">
            <wp:extent cx="6133914" cy="7250806"/>
            <wp:effectExtent l="0" t="0" r="186" b="0"/>
            <wp:docPr id="7" name="Kép 7" descr="https://ado.hu/images/615x/resize/fuggelek3_pomsv3n2.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o.hu/images/615x/resize/fuggelek3_pomsv3n2.jpg?v=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0" t="-1634" r="-331" b="17340"/>
                    <a:stretch/>
                  </pic:blipFill>
                  <pic:spPr bwMode="auto">
                    <a:xfrm>
                      <a:off x="0" y="0"/>
                      <a:ext cx="6139591" cy="7257516"/>
                    </a:xfrm>
                    <a:prstGeom prst="rect">
                      <a:avLst/>
                    </a:prstGeom>
                    <a:noFill/>
                    <a:ln>
                      <a:noFill/>
                    </a:ln>
                    <a:extLst>
                      <a:ext uri="{53640926-AAD7-44D8-BBD7-CCE9431645EC}">
                        <a14:shadowObscured xmlns:a14="http://schemas.microsoft.com/office/drawing/2010/main"/>
                      </a:ext>
                    </a:extLst>
                  </pic:spPr>
                </pic:pic>
              </a:graphicData>
            </a:graphic>
          </wp:inline>
        </w:drawing>
      </w:r>
    </w:p>
    <w:p w:rsidR="00C257ED" w:rsidRDefault="00C257ED">
      <w:pPr>
        <w:rPr>
          <w:rFonts w:ascii="Times New Roman" w:hAnsi="Times New Roman" w:cs="Times New Roman"/>
          <w:sz w:val="24"/>
          <w:szCs w:val="24"/>
        </w:rPr>
      </w:pPr>
    </w:p>
    <w:p w:rsidR="00A06CBC" w:rsidRDefault="00FA62C4"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Pólya </w:t>
      </w:r>
      <w:r w:rsidR="00F84024">
        <w:rPr>
          <w:rFonts w:ascii="Times New Roman" w:hAnsi="Times New Roman" w:cs="Times New Roman"/>
          <w:sz w:val="24"/>
          <w:szCs w:val="24"/>
        </w:rPr>
        <w:t>ezt a 17 csoportot bizonyította.</w:t>
      </w:r>
      <w:r>
        <w:rPr>
          <w:rFonts w:ascii="Times New Roman" w:hAnsi="Times New Roman" w:cs="Times New Roman"/>
          <w:sz w:val="24"/>
          <w:szCs w:val="24"/>
        </w:rPr>
        <w:t xml:space="preserve"> (Meg kell jegyezni, hogy előtte </w:t>
      </w:r>
      <w:r w:rsidR="00CA264E">
        <w:rPr>
          <w:rFonts w:ascii="Times New Roman" w:hAnsi="Times New Roman" w:cs="Times New Roman"/>
          <w:sz w:val="24"/>
          <w:szCs w:val="24"/>
        </w:rPr>
        <w:t xml:space="preserve">ezt már </w:t>
      </w:r>
      <w:r w:rsidR="00BE7581">
        <w:rPr>
          <w:rFonts w:ascii="Times New Roman" w:hAnsi="Times New Roman" w:cs="Times New Roman"/>
          <w:sz w:val="24"/>
          <w:szCs w:val="24"/>
        </w:rPr>
        <w:t xml:space="preserve">az orosz </w:t>
      </w:r>
      <w:proofErr w:type="spellStart"/>
      <w:r w:rsidR="00BE7581">
        <w:rPr>
          <w:rFonts w:ascii="Times New Roman" w:hAnsi="Times New Roman" w:cs="Times New Roman"/>
          <w:sz w:val="24"/>
          <w:szCs w:val="24"/>
        </w:rPr>
        <w:t>Fedorov</w:t>
      </w:r>
      <w:proofErr w:type="spellEnd"/>
      <w:r w:rsidR="00BE7581">
        <w:rPr>
          <w:rFonts w:ascii="Times New Roman" w:hAnsi="Times New Roman" w:cs="Times New Roman"/>
          <w:sz w:val="24"/>
          <w:szCs w:val="24"/>
        </w:rPr>
        <w:t xml:space="preserve"> 1891-ben meghatározta</w:t>
      </w:r>
      <w:r w:rsidR="00F84024">
        <w:rPr>
          <w:rFonts w:ascii="Times New Roman" w:hAnsi="Times New Roman" w:cs="Times New Roman"/>
          <w:sz w:val="24"/>
          <w:szCs w:val="24"/>
        </w:rPr>
        <w:t xml:space="preserve">, de </w:t>
      </w:r>
      <w:r w:rsidR="00BE7581">
        <w:rPr>
          <w:rFonts w:ascii="Times New Roman" w:hAnsi="Times New Roman" w:cs="Times New Roman"/>
          <w:sz w:val="24"/>
          <w:szCs w:val="24"/>
        </w:rPr>
        <w:t xml:space="preserve">Pólya az eredményt nem ismerte.) </w:t>
      </w:r>
      <w:r w:rsidR="00F84024">
        <w:rPr>
          <w:rFonts w:ascii="Times New Roman" w:hAnsi="Times New Roman" w:cs="Times New Roman"/>
          <w:sz w:val="24"/>
          <w:szCs w:val="24"/>
        </w:rPr>
        <w:t>Cikkében minderről ábrát is közölt. (Ebben más jelöléseket használt.)</w:t>
      </w:r>
    </w:p>
    <w:p w:rsidR="006A5D94" w:rsidRDefault="00915154" w:rsidP="00F84024">
      <w:pPr>
        <w:spacing w:before="100" w:beforeAutospacing="1" w:after="100" w:afterAutospacing="1" w:line="240" w:lineRule="auto"/>
        <w:rPr>
          <w:rFonts w:ascii="Times New Roman" w:hAnsi="Times New Roman" w:cs="Times New Roman"/>
          <w:sz w:val="24"/>
          <w:szCs w:val="24"/>
        </w:rPr>
      </w:pPr>
      <w:r>
        <w:rPr>
          <w:noProof/>
          <w:lang w:eastAsia="hu-HU"/>
        </w:rPr>
        <w:lastRenderedPageBreak/>
        <w:drawing>
          <wp:anchor distT="0" distB="0" distL="0" distR="0" simplePos="0" relativeHeight="251656192" behindDoc="1" locked="0" layoutInCell="0" allowOverlap="1">
            <wp:simplePos x="0" y="0"/>
            <wp:positionH relativeFrom="page">
              <wp:posOffset>1200150</wp:posOffset>
            </wp:positionH>
            <wp:positionV relativeFrom="paragraph">
              <wp:posOffset>243205</wp:posOffset>
            </wp:positionV>
            <wp:extent cx="5372100" cy="6553200"/>
            <wp:effectExtent l="19050" t="0" r="0" b="0"/>
            <wp:wrapTopAndBottom/>
            <wp:docPr id="54" name="drawingObject5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cstate="print"/>
                    <a:stretch>
                      <a:fillRect/>
                    </a:stretch>
                  </pic:blipFill>
                  <pic:spPr>
                    <a:xfrm>
                      <a:off x="0" y="0"/>
                      <a:ext cx="5372100" cy="6553200"/>
                    </a:xfrm>
                    <a:prstGeom prst="rect">
                      <a:avLst/>
                    </a:prstGeom>
                    <a:noFill/>
                  </pic:spPr>
                </pic:pic>
              </a:graphicData>
            </a:graphic>
          </wp:anchor>
        </w:drawing>
      </w:r>
    </w:p>
    <w:p w:rsidR="00722789" w:rsidRDefault="00F84024" w:rsidP="004E3F2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Itt </w:t>
      </w:r>
      <w:r w:rsidR="00BB6BC7">
        <w:rPr>
          <w:rFonts w:ascii="Times New Roman" w:hAnsi="Times New Roman" w:cs="Times New Roman"/>
          <w:sz w:val="24"/>
          <w:szCs w:val="24"/>
        </w:rPr>
        <w:t>lép be a történetbe</w:t>
      </w:r>
      <w:r>
        <w:rPr>
          <w:rFonts w:ascii="Times New Roman" w:hAnsi="Times New Roman" w:cs="Times New Roman"/>
          <w:sz w:val="24"/>
          <w:szCs w:val="24"/>
        </w:rPr>
        <w:t xml:space="preserve"> egy azóta világhírűvé vált holland művész</w:t>
      </w:r>
      <w:r w:rsidR="001E16F2">
        <w:rPr>
          <w:rFonts w:ascii="Times New Roman" w:hAnsi="Times New Roman" w:cs="Times New Roman"/>
          <w:sz w:val="24"/>
          <w:szCs w:val="24"/>
        </w:rPr>
        <w:t>,</w:t>
      </w:r>
      <w:r>
        <w:rPr>
          <w:rFonts w:ascii="Times New Roman" w:hAnsi="Times New Roman" w:cs="Times New Roman"/>
          <w:sz w:val="24"/>
          <w:szCs w:val="24"/>
        </w:rPr>
        <w:t xml:space="preserve"> </w:t>
      </w:r>
      <w:r w:rsidR="00AA342B" w:rsidRPr="00AA342B">
        <w:rPr>
          <w:rFonts w:ascii="Times New Roman" w:hAnsi="Times New Roman" w:cs="Times New Roman"/>
          <w:sz w:val="24"/>
          <w:szCs w:val="24"/>
        </w:rPr>
        <w:t xml:space="preserve">Escher, akit </w:t>
      </w:r>
      <w:r w:rsidR="00AA342B">
        <w:rPr>
          <w:rFonts w:ascii="Times New Roman" w:hAnsi="Times New Roman" w:cs="Times New Roman"/>
          <w:sz w:val="24"/>
          <w:szCs w:val="24"/>
        </w:rPr>
        <w:t xml:space="preserve">talán </w:t>
      </w:r>
      <w:r w:rsidR="00AA342B" w:rsidRPr="00AA342B">
        <w:rPr>
          <w:rFonts w:ascii="Times New Roman" w:hAnsi="Times New Roman" w:cs="Times New Roman"/>
          <w:sz w:val="24"/>
          <w:szCs w:val="24"/>
        </w:rPr>
        <w:t>azokról a képeiről ismer</w:t>
      </w:r>
      <w:r w:rsidR="00AA342B">
        <w:rPr>
          <w:rFonts w:ascii="Times New Roman" w:hAnsi="Times New Roman" w:cs="Times New Roman"/>
          <w:sz w:val="24"/>
          <w:szCs w:val="24"/>
        </w:rPr>
        <w:t>tek</w:t>
      </w:r>
      <w:r w:rsidR="00AA342B" w:rsidRPr="00AA342B">
        <w:rPr>
          <w:rFonts w:ascii="Times New Roman" w:hAnsi="Times New Roman" w:cs="Times New Roman"/>
          <w:sz w:val="24"/>
          <w:szCs w:val="24"/>
        </w:rPr>
        <w:t xml:space="preserve"> leginkább, amelyeken általában lehetetlen építményeket ábrázolt.</w:t>
      </w:r>
      <w:r w:rsidR="00CA622D">
        <w:rPr>
          <w:rFonts w:ascii="Times New Roman" w:hAnsi="Times New Roman" w:cs="Times New Roman"/>
          <w:sz w:val="24"/>
          <w:szCs w:val="24"/>
        </w:rPr>
        <w:t xml:space="preserve"> </w:t>
      </w:r>
      <w:r w:rsidR="004E3F21">
        <w:rPr>
          <w:rFonts w:ascii="Times New Roman" w:hAnsi="Times New Roman" w:cs="Times New Roman"/>
          <w:sz w:val="24"/>
          <w:szCs w:val="24"/>
        </w:rPr>
        <w:t>Lássuk</w:t>
      </w:r>
      <w:r w:rsidR="003A5108">
        <w:rPr>
          <w:rFonts w:ascii="Times New Roman" w:hAnsi="Times New Roman" w:cs="Times New Roman"/>
          <w:sz w:val="24"/>
          <w:szCs w:val="24"/>
        </w:rPr>
        <w:t xml:space="preserve"> közülük a </w:t>
      </w:r>
      <w:r w:rsidR="003A5108" w:rsidRPr="007B695B">
        <w:rPr>
          <w:rFonts w:ascii="Times New Roman" w:hAnsi="Times New Roman" w:cs="Times New Roman"/>
          <w:i/>
          <w:sz w:val="24"/>
          <w:szCs w:val="24"/>
        </w:rPr>
        <w:t>Vízesés</w:t>
      </w:r>
      <w:r w:rsidR="003A5108">
        <w:rPr>
          <w:rFonts w:ascii="Times New Roman" w:hAnsi="Times New Roman" w:cs="Times New Roman"/>
          <w:sz w:val="24"/>
          <w:szCs w:val="24"/>
        </w:rPr>
        <w:t xml:space="preserve"> és </w:t>
      </w:r>
      <w:r w:rsidR="00722789" w:rsidRPr="007B695B">
        <w:rPr>
          <w:rFonts w:ascii="Times New Roman" w:hAnsi="Times New Roman" w:cs="Times New Roman"/>
          <w:i/>
          <w:sz w:val="24"/>
          <w:szCs w:val="24"/>
        </w:rPr>
        <w:t>E</w:t>
      </w:r>
      <w:r w:rsidR="003A5108" w:rsidRPr="007B695B">
        <w:rPr>
          <w:rFonts w:ascii="Times New Roman" w:hAnsi="Times New Roman" w:cs="Times New Roman"/>
          <w:i/>
          <w:sz w:val="24"/>
          <w:szCs w:val="24"/>
        </w:rPr>
        <w:t>melkedés</w:t>
      </w:r>
      <w:r w:rsidR="00722789" w:rsidRPr="007B695B">
        <w:rPr>
          <w:rFonts w:ascii="Times New Roman" w:hAnsi="Times New Roman" w:cs="Times New Roman"/>
          <w:i/>
          <w:sz w:val="24"/>
          <w:szCs w:val="24"/>
        </w:rPr>
        <w:t xml:space="preserve"> és ereszkedés</w:t>
      </w:r>
      <w:r w:rsidR="003A5108">
        <w:rPr>
          <w:rFonts w:ascii="Times New Roman" w:hAnsi="Times New Roman" w:cs="Times New Roman"/>
          <w:sz w:val="24"/>
          <w:szCs w:val="24"/>
        </w:rPr>
        <w:t xml:space="preserve"> címűeket:</w:t>
      </w: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r w:rsidRPr="00722789">
        <w:rPr>
          <w:rFonts w:ascii="Times New Roman" w:hAnsi="Times New Roman" w:cs="Times New Roman"/>
          <w:noProof/>
          <w:sz w:val="24"/>
          <w:szCs w:val="24"/>
          <w:lang w:eastAsia="hu-HU"/>
        </w:rPr>
        <w:lastRenderedPageBreak/>
        <w:drawing>
          <wp:inline distT="0" distB="0" distL="0" distR="0">
            <wp:extent cx="6008263" cy="8100811"/>
            <wp:effectExtent l="19050" t="0" r="0" b="0"/>
            <wp:docPr id="5" name="Kép 2">
              <a:extLst xmlns:a="http://schemas.openxmlformats.org/drawingml/2006/main">
                <a:ext uri="{FF2B5EF4-FFF2-40B4-BE49-F238E27FC236}">
                  <a16:creationId xmlns:a16="http://schemas.microsoft.com/office/drawing/2014/main" id="{36388367-6CC2-4753-9021-06DC737DDF96}"/>
                </a:ext>
              </a:extLst>
            </wp:docPr>
            <wp:cNvGraphicFramePr/>
            <a:graphic xmlns:a="http://schemas.openxmlformats.org/drawingml/2006/main">
              <a:graphicData uri="http://schemas.openxmlformats.org/drawingml/2006/picture">
                <pic:pic xmlns:pic="http://schemas.openxmlformats.org/drawingml/2006/picture">
                  <pic:nvPicPr>
                    <pic:cNvPr id="5" name="Tartalom helye 4">
                      <a:extLst>
                        <a:ext uri="{FF2B5EF4-FFF2-40B4-BE49-F238E27FC236}">
                          <a16:creationId xmlns:a16="http://schemas.microsoft.com/office/drawing/2014/main" id="{36388367-6CC2-4753-9021-06DC737DDF96}"/>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2863" cy="8107013"/>
                    </a:xfrm>
                    <a:prstGeom prst="rect">
                      <a:avLst/>
                    </a:prstGeom>
                  </pic:spPr>
                </pic:pic>
              </a:graphicData>
            </a:graphic>
          </wp:inline>
        </w:drawing>
      </w: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r w:rsidRPr="00722789">
        <w:rPr>
          <w:rFonts w:ascii="Times New Roman" w:hAnsi="Times New Roman" w:cs="Times New Roman"/>
          <w:noProof/>
          <w:sz w:val="24"/>
          <w:szCs w:val="24"/>
          <w:lang w:eastAsia="hu-HU"/>
        </w:rPr>
        <w:lastRenderedPageBreak/>
        <w:drawing>
          <wp:inline distT="0" distB="0" distL="0" distR="0">
            <wp:extent cx="6066218" cy="7308761"/>
            <wp:effectExtent l="19050" t="0" r="0" b="0"/>
            <wp:docPr id="8" name="Kép 3">
              <a:extLst xmlns:a="http://schemas.openxmlformats.org/drawingml/2006/main">
                <a:ext uri="{FF2B5EF4-FFF2-40B4-BE49-F238E27FC236}">
                  <a16:creationId xmlns:a16="http://schemas.microsoft.com/office/drawing/2014/main" id="{11A9B86F-CB8F-4E0A-8E1D-218F1C25EEA9}"/>
                </a:ext>
              </a:extLst>
            </wp:docPr>
            <wp:cNvGraphicFramePr/>
            <a:graphic xmlns:a="http://schemas.openxmlformats.org/drawingml/2006/main">
              <a:graphicData uri="http://schemas.openxmlformats.org/drawingml/2006/picture">
                <pic:pic xmlns:pic="http://schemas.openxmlformats.org/drawingml/2006/picture">
                  <pic:nvPicPr>
                    <pic:cNvPr id="5" name="Tartalom helye 4">
                      <a:extLst>
                        <a:ext uri="{FF2B5EF4-FFF2-40B4-BE49-F238E27FC236}">
                          <a16:creationId xmlns:a16="http://schemas.microsoft.com/office/drawing/2014/main" id="{11A9B86F-CB8F-4E0A-8E1D-218F1C25EEA9}"/>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68327" cy="7311302"/>
                    </a:xfrm>
                    <a:prstGeom prst="rect">
                      <a:avLst/>
                    </a:prstGeom>
                  </pic:spPr>
                </pic:pic>
              </a:graphicData>
            </a:graphic>
          </wp:inline>
        </w:drawing>
      </w: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722789" w:rsidRDefault="00722789" w:rsidP="00F84024">
      <w:pPr>
        <w:spacing w:before="100" w:beforeAutospacing="1" w:after="100" w:afterAutospacing="1" w:line="240" w:lineRule="auto"/>
        <w:rPr>
          <w:rFonts w:ascii="Times New Roman" w:hAnsi="Times New Roman" w:cs="Times New Roman"/>
          <w:sz w:val="24"/>
          <w:szCs w:val="24"/>
        </w:rPr>
      </w:pPr>
    </w:p>
    <w:p w:rsidR="00CA622D" w:rsidRPr="00CA622D" w:rsidRDefault="00722789" w:rsidP="00F84024">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hAnsi="Times New Roman" w:cs="Times New Roman"/>
          <w:sz w:val="24"/>
          <w:szCs w:val="24"/>
        </w:rPr>
        <w:lastRenderedPageBreak/>
        <w:t>Eschert</w:t>
      </w:r>
      <w:r w:rsidR="00F84024">
        <w:rPr>
          <w:rFonts w:ascii="Times New Roman" w:hAnsi="Times New Roman" w:cs="Times New Roman"/>
          <w:sz w:val="24"/>
          <w:szCs w:val="24"/>
        </w:rPr>
        <w:t xml:space="preserve"> s</w:t>
      </w:r>
      <w:r w:rsidR="00CA622D">
        <w:rPr>
          <w:rFonts w:ascii="Times New Roman" w:hAnsi="Times New Roman" w:cs="Times New Roman"/>
          <w:sz w:val="24"/>
          <w:szCs w:val="24"/>
        </w:rPr>
        <w:t xml:space="preserve">panyolországi </w:t>
      </w:r>
      <w:r w:rsidR="00CA622D" w:rsidRPr="00CA622D">
        <w:rPr>
          <w:rFonts w:ascii="Times New Roman" w:hAnsi="Times New Roman" w:cs="Times New Roman"/>
          <w:sz w:val="24"/>
          <w:szCs w:val="24"/>
        </w:rPr>
        <w:t>utazása során lenyűgözte a régi mór művészek geometriai tudása</w:t>
      </w:r>
      <w:r w:rsidR="00AD2E3F">
        <w:rPr>
          <w:rFonts w:ascii="Times New Roman" w:hAnsi="Times New Roman" w:cs="Times New Roman"/>
          <w:sz w:val="24"/>
          <w:szCs w:val="24"/>
        </w:rPr>
        <w:t>,</w:t>
      </w:r>
      <w:r w:rsidR="00CA622D" w:rsidRPr="00CA622D">
        <w:rPr>
          <w:rFonts w:ascii="Times New Roman" w:hAnsi="Times New Roman" w:cs="Times New Roman"/>
          <w:sz w:val="24"/>
          <w:szCs w:val="24"/>
        </w:rPr>
        <w:t xml:space="preserve"> és az arabok absztrakt síkelemekkel operáló tevékenységét megkísérelte </w:t>
      </w:r>
      <w:r w:rsidR="00CA622D">
        <w:rPr>
          <w:rFonts w:ascii="Times New Roman" w:hAnsi="Times New Roman" w:cs="Times New Roman"/>
          <w:sz w:val="24"/>
          <w:szCs w:val="24"/>
        </w:rPr>
        <w:t>alakokkal</w:t>
      </w:r>
      <w:r w:rsidR="00CA622D" w:rsidRPr="00CA622D">
        <w:rPr>
          <w:rFonts w:ascii="Times New Roman" w:hAnsi="Times New Roman" w:cs="Times New Roman"/>
          <w:sz w:val="24"/>
          <w:szCs w:val="24"/>
        </w:rPr>
        <w:t xml:space="preserve"> bővíteni.</w:t>
      </w:r>
      <w:r w:rsidR="00CA622D">
        <w:rPr>
          <w:rFonts w:ascii="Times New Roman" w:hAnsi="Times New Roman" w:cs="Times New Roman"/>
          <w:sz w:val="24"/>
          <w:szCs w:val="24"/>
        </w:rPr>
        <w:t xml:space="preserve"> </w:t>
      </w:r>
      <w:r w:rsidR="00F84024">
        <w:rPr>
          <w:rFonts w:ascii="Times New Roman" w:hAnsi="Times New Roman" w:cs="Times New Roman"/>
          <w:sz w:val="24"/>
          <w:szCs w:val="24"/>
        </w:rPr>
        <w:t xml:space="preserve">Pólya cikkére </w:t>
      </w:r>
      <w:r>
        <w:rPr>
          <w:rFonts w:ascii="Times New Roman" w:hAnsi="Times New Roman" w:cs="Times New Roman"/>
          <w:sz w:val="24"/>
          <w:szCs w:val="24"/>
        </w:rPr>
        <w:t xml:space="preserve">a művész </w:t>
      </w:r>
      <w:r w:rsidR="00F84024">
        <w:rPr>
          <w:rFonts w:ascii="Times New Roman" w:hAnsi="Times New Roman" w:cs="Times New Roman"/>
          <w:sz w:val="24"/>
          <w:szCs w:val="24"/>
        </w:rPr>
        <w:t xml:space="preserve">testvére </w:t>
      </w:r>
      <w:r>
        <w:rPr>
          <w:rFonts w:ascii="Times New Roman" w:hAnsi="Times New Roman" w:cs="Times New Roman"/>
          <w:sz w:val="24"/>
          <w:szCs w:val="24"/>
        </w:rPr>
        <w:t>(</w:t>
      </w:r>
      <w:r w:rsidR="00D10548">
        <w:rPr>
          <w:rFonts w:ascii="Times New Roman" w:hAnsi="Times New Roman" w:cs="Times New Roman"/>
          <w:sz w:val="24"/>
          <w:szCs w:val="24"/>
        </w:rPr>
        <w:t>a</w:t>
      </w:r>
      <w:r>
        <w:rPr>
          <w:rFonts w:ascii="Times New Roman" w:hAnsi="Times New Roman" w:cs="Times New Roman"/>
          <w:sz w:val="24"/>
          <w:szCs w:val="24"/>
        </w:rPr>
        <w:t xml:space="preserve">ki földrajzot adott elő az egyetemen) </w:t>
      </w:r>
      <w:r w:rsidR="00F84024">
        <w:rPr>
          <w:rFonts w:ascii="Times New Roman" w:hAnsi="Times New Roman" w:cs="Times New Roman"/>
          <w:sz w:val="24"/>
          <w:szCs w:val="24"/>
        </w:rPr>
        <w:t>hívta fel figyelmét.</w:t>
      </w:r>
      <w:r w:rsidR="004A08B0">
        <w:rPr>
          <w:rFonts w:ascii="Times New Roman" w:hAnsi="Times New Roman" w:cs="Times New Roman"/>
          <w:sz w:val="24"/>
          <w:szCs w:val="24"/>
        </w:rPr>
        <w:t xml:space="preserve"> L</w:t>
      </w:r>
      <w:r w:rsidR="00CA622D">
        <w:rPr>
          <w:rFonts w:ascii="Times New Roman" w:hAnsi="Times New Roman" w:cs="Times New Roman"/>
          <w:sz w:val="24"/>
          <w:szCs w:val="24"/>
        </w:rPr>
        <w:t xml:space="preserve">evelezni kezdtek. </w:t>
      </w:r>
      <w:r w:rsidR="00CA622D" w:rsidRPr="00CA622D">
        <w:rPr>
          <w:rFonts w:ascii="Times New Roman" w:eastAsia="Times New Roman" w:hAnsi="Times New Roman" w:cs="Times New Roman"/>
          <w:sz w:val="24"/>
          <w:szCs w:val="24"/>
          <w:lang w:eastAsia="hu-HU"/>
        </w:rPr>
        <w:t>Escher a matematikai részt nem értette, de a rajzokból ráérzett a kristálycsoport egyes elemeinek a geometriai tulajdonságaira, a periodikusságra, a szimmetriára</w:t>
      </w:r>
      <w:r w:rsidR="00AD2E3F">
        <w:rPr>
          <w:rFonts w:ascii="Times New Roman" w:eastAsia="Times New Roman" w:hAnsi="Times New Roman" w:cs="Times New Roman"/>
          <w:sz w:val="24"/>
          <w:szCs w:val="24"/>
          <w:lang w:eastAsia="hu-HU"/>
        </w:rPr>
        <w:t>,</w:t>
      </w:r>
      <w:r w:rsidR="00CA622D" w:rsidRPr="00CA622D">
        <w:rPr>
          <w:rFonts w:ascii="Times New Roman" w:eastAsia="Times New Roman" w:hAnsi="Times New Roman" w:cs="Times New Roman"/>
          <w:sz w:val="24"/>
          <w:szCs w:val="24"/>
          <w:lang w:eastAsia="hu-HU"/>
        </w:rPr>
        <w:t xml:space="preserve"> és a maga művészi módján Pólya rajzait átformálta, madarakat, kutyákat</w:t>
      </w:r>
      <w:r w:rsidR="00882B5B">
        <w:rPr>
          <w:rFonts w:ascii="Times New Roman" w:eastAsia="Times New Roman" w:hAnsi="Times New Roman" w:cs="Times New Roman"/>
          <w:sz w:val="24"/>
          <w:szCs w:val="24"/>
          <w:lang w:eastAsia="hu-HU"/>
        </w:rPr>
        <w:t xml:space="preserve"> </w:t>
      </w:r>
      <w:r w:rsidR="00CA622D" w:rsidRPr="00CA622D">
        <w:rPr>
          <w:rFonts w:ascii="Times New Roman" w:eastAsia="Times New Roman" w:hAnsi="Times New Roman" w:cs="Times New Roman"/>
          <w:sz w:val="24"/>
          <w:szCs w:val="24"/>
          <w:lang w:eastAsia="hu-HU"/>
        </w:rPr>
        <w:t>stb. helyezett rá Pólya ábráira, majd a színezés bevezetésével tovább is fejlesztette az ábrázolást.</w:t>
      </w:r>
      <w:r w:rsidR="004A08B0">
        <w:rPr>
          <w:rFonts w:ascii="Times New Roman" w:eastAsia="Times New Roman" w:hAnsi="Times New Roman" w:cs="Times New Roman"/>
          <w:sz w:val="24"/>
          <w:szCs w:val="24"/>
          <w:lang w:eastAsia="hu-HU"/>
        </w:rPr>
        <w:t xml:space="preserve"> Mindjárt megmutatom mindezt rajzban, grafikában, de előtte hadd idézzem magát Eschert</w:t>
      </w:r>
      <w:r w:rsidR="00661275">
        <w:rPr>
          <w:rFonts w:ascii="Times New Roman" w:eastAsia="Times New Roman" w:hAnsi="Times New Roman" w:cs="Times New Roman"/>
          <w:sz w:val="24"/>
          <w:szCs w:val="24"/>
          <w:lang w:eastAsia="hu-HU"/>
        </w:rPr>
        <w:t xml:space="preserve"> </w:t>
      </w:r>
      <w:r w:rsidR="00661275" w:rsidRPr="00FA14E0">
        <w:rPr>
          <w:rFonts w:ascii="Times New Roman" w:eastAsia="Times New Roman" w:hAnsi="Times New Roman" w:cs="Times New Roman"/>
          <w:sz w:val="24"/>
          <w:szCs w:val="24"/>
          <w:lang w:eastAsia="hu-HU"/>
        </w:rPr>
        <w:t>(10)</w:t>
      </w:r>
      <w:r w:rsidR="004A08B0">
        <w:rPr>
          <w:rFonts w:ascii="Times New Roman" w:eastAsia="Times New Roman" w:hAnsi="Times New Roman" w:cs="Times New Roman"/>
          <w:sz w:val="24"/>
          <w:szCs w:val="24"/>
          <w:lang w:eastAsia="hu-HU"/>
        </w:rPr>
        <w:t>:</w:t>
      </w:r>
      <w:r w:rsidR="00CA622D" w:rsidRPr="00CA622D">
        <w:rPr>
          <w:rFonts w:ascii="Times New Roman" w:eastAsia="Times New Roman" w:hAnsi="Times New Roman" w:cs="Times New Roman"/>
          <w:sz w:val="24"/>
          <w:szCs w:val="24"/>
          <w:lang w:eastAsia="hu-HU"/>
        </w:rPr>
        <w:t xml:space="preserve"> </w:t>
      </w:r>
    </w:p>
    <w:p w:rsidR="004A08B0" w:rsidRDefault="004A08B0" w:rsidP="004A08B0">
      <w:pPr>
        <w:rPr>
          <w:rFonts w:ascii="Times New Roman" w:hAnsi="Times New Roman" w:cs="Times New Roman"/>
        </w:rPr>
      </w:pPr>
      <w:r>
        <w:rPr>
          <w:rFonts w:ascii="Times New Roman" w:hAnsi="Times New Roman" w:cs="Times New Roman"/>
        </w:rPr>
        <w:t>„E művek alapjául szolgáló eszmék nagyobbrészt arról a csodálatról és csodálkozásról tanúskodnak, mely engem a környező világ törvényszerűségei iránt elfog. Ha valaki valamin csodálkozik</w:t>
      </w:r>
      <w:r w:rsidR="00661275">
        <w:rPr>
          <w:rFonts w:ascii="Times New Roman" w:hAnsi="Times New Roman" w:cs="Times New Roman"/>
        </w:rPr>
        <w:t>,</w:t>
      </w:r>
      <w:r>
        <w:rPr>
          <w:rFonts w:ascii="Times New Roman" w:hAnsi="Times New Roman" w:cs="Times New Roman"/>
        </w:rPr>
        <w:t xml:space="preserve"> egy csoda válik tudatossá benne. Amikor én érzéki módon, nyitottan állok szemben a rejtélyekkel, amelyek körülvesznek minket, és amikor megfigyeléseimet átgondolom, és elemzem</w:t>
      </w:r>
      <w:r w:rsidR="00661275">
        <w:rPr>
          <w:rFonts w:ascii="Times New Roman" w:hAnsi="Times New Roman" w:cs="Times New Roman"/>
        </w:rPr>
        <w:t>,</w:t>
      </w:r>
      <w:r>
        <w:rPr>
          <w:rFonts w:ascii="Times New Roman" w:hAnsi="Times New Roman" w:cs="Times New Roman"/>
        </w:rPr>
        <w:t xml:space="preserve"> a matematika birodalmába jutok. Jóllehet semmiféle egzakt tudományos képzettségem és ismeretem nincs, mégis közelebb érzem magam a matematikusokhoz, mint tulajdonképpeni pályatársaimhoz.</w:t>
      </w:r>
    </w:p>
    <w:p w:rsidR="004A08B0" w:rsidRDefault="004A08B0" w:rsidP="004A08B0">
      <w:pPr>
        <w:rPr>
          <w:rFonts w:ascii="Times New Roman" w:hAnsi="Times New Roman" w:cs="Times New Roman"/>
        </w:rPr>
      </w:pPr>
      <w:r>
        <w:rPr>
          <w:rFonts w:ascii="Times New Roman" w:hAnsi="Times New Roman" w:cs="Times New Roman"/>
        </w:rPr>
        <w:t>Aki sima felületen szimmetriát kíván ábrázolni, annak három kristálytani alapelvet kell figyelembe vennie: az eltolást (transzláció), a tengelyforgást (rotáció) és a csúszó (csúsztatott) tükrözést. Aligha lehet megkísérelni e rövid áttekintésben a három alapelv kifejtését, mivel azonban a csúsztatott tükrözés három képemen is világosan felismerhető, ennek különös figyelmet kell szentelnem.”</w:t>
      </w:r>
    </w:p>
    <w:p w:rsidR="00D256C0" w:rsidRDefault="00915154" w:rsidP="00FA62C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Nézzük meg egy példán keresztül, hogy csinált </w:t>
      </w:r>
      <w:r w:rsidR="00990C3C">
        <w:rPr>
          <w:rFonts w:ascii="Times New Roman" w:hAnsi="Times New Roman" w:cs="Times New Roman"/>
          <w:sz w:val="24"/>
          <w:szCs w:val="24"/>
        </w:rPr>
        <w:t>Pólya ábrájából művészi képet Escher</w:t>
      </w:r>
      <w:r w:rsidR="00F94B90">
        <w:rPr>
          <w:rFonts w:ascii="Times New Roman" w:hAnsi="Times New Roman" w:cs="Times New Roman"/>
          <w:sz w:val="24"/>
          <w:szCs w:val="24"/>
        </w:rPr>
        <w:t xml:space="preserve"> </w:t>
      </w:r>
      <w:r w:rsidR="00F94B90" w:rsidRPr="00FA14E0">
        <w:rPr>
          <w:rFonts w:ascii="Times New Roman" w:hAnsi="Times New Roman" w:cs="Times New Roman"/>
          <w:sz w:val="24"/>
          <w:szCs w:val="24"/>
        </w:rPr>
        <w:t>(</w:t>
      </w:r>
      <w:r w:rsidR="00661275" w:rsidRPr="00FA14E0">
        <w:rPr>
          <w:rFonts w:ascii="Times New Roman" w:hAnsi="Times New Roman" w:cs="Times New Roman"/>
          <w:sz w:val="24"/>
          <w:szCs w:val="24"/>
        </w:rPr>
        <w:t>5</w:t>
      </w:r>
      <w:r w:rsidR="00F94B90" w:rsidRPr="00FA14E0">
        <w:rPr>
          <w:rFonts w:ascii="Times New Roman" w:hAnsi="Times New Roman" w:cs="Times New Roman"/>
          <w:sz w:val="24"/>
          <w:szCs w:val="24"/>
        </w:rPr>
        <w:t>)</w:t>
      </w:r>
      <w:r w:rsidR="00990C3C">
        <w:rPr>
          <w:rFonts w:ascii="Times New Roman" w:hAnsi="Times New Roman" w:cs="Times New Roman"/>
          <w:sz w:val="24"/>
          <w:szCs w:val="24"/>
        </w:rPr>
        <w:t>:</w:t>
      </w:r>
    </w:p>
    <w:bookmarkEnd w:id="3"/>
    <w:p w:rsidR="00990C3C" w:rsidRDefault="00990C3C">
      <w:pPr>
        <w:rPr>
          <w:rFonts w:ascii="Times New Roman" w:hAnsi="Times New Roman" w:cs="Times New Roman"/>
          <w:sz w:val="24"/>
          <w:szCs w:val="24"/>
        </w:rPr>
      </w:pPr>
      <w:r>
        <w:rPr>
          <w:rFonts w:ascii="Times New Roman" w:hAnsi="Times New Roman" w:cs="Times New Roman"/>
          <w:sz w:val="24"/>
          <w:szCs w:val="24"/>
        </w:rPr>
        <w:t>Az eredeti rajz</w:t>
      </w:r>
      <w:r w:rsidR="00661275">
        <w:rPr>
          <w:rFonts w:ascii="Times New Roman" w:hAnsi="Times New Roman" w:cs="Times New Roman"/>
          <w:sz w:val="24"/>
          <w:szCs w:val="24"/>
        </w:rPr>
        <w:t>,</w:t>
      </w:r>
      <w:r w:rsidR="00DA143F">
        <w:rPr>
          <w:rFonts w:ascii="Times New Roman" w:hAnsi="Times New Roman" w:cs="Times New Roman"/>
          <w:sz w:val="24"/>
          <w:szCs w:val="24"/>
        </w:rPr>
        <w:t xml:space="preserve"> </w:t>
      </w:r>
      <w:r w:rsidR="002E5E51">
        <w:rPr>
          <w:rFonts w:ascii="Times New Roman" w:hAnsi="Times New Roman" w:cs="Times New Roman"/>
          <w:sz w:val="24"/>
          <w:szCs w:val="24"/>
        </w:rPr>
        <w:t>színezéssel</w:t>
      </w:r>
      <w:r>
        <w:rPr>
          <w:rFonts w:ascii="Times New Roman" w:hAnsi="Times New Roman" w:cs="Times New Roman"/>
          <w:sz w:val="24"/>
          <w:szCs w:val="24"/>
        </w:rPr>
        <w:t>:</w:t>
      </w:r>
    </w:p>
    <w:p w:rsidR="00990C3C" w:rsidRPr="00990C3C" w:rsidRDefault="00990C3C" w:rsidP="00990C3C">
      <w:pPr>
        <w:rPr>
          <w:rFonts w:ascii="Times New Roman" w:hAnsi="Times New Roman" w:cs="Times New Roman"/>
          <w:sz w:val="24"/>
          <w:szCs w:val="24"/>
        </w:rPr>
      </w:pPr>
      <w:r>
        <w:rPr>
          <w:noProof/>
          <w:lang w:eastAsia="hu-HU"/>
        </w:rPr>
        <w:drawing>
          <wp:anchor distT="0" distB="0" distL="0" distR="0" simplePos="0" relativeHeight="251657216" behindDoc="1" locked="0" layoutInCell="0" allowOverlap="1">
            <wp:simplePos x="0" y="0"/>
            <wp:positionH relativeFrom="page">
              <wp:posOffset>2162175</wp:posOffset>
            </wp:positionH>
            <wp:positionV relativeFrom="paragraph">
              <wp:posOffset>12700</wp:posOffset>
            </wp:positionV>
            <wp:extent cx="3238500" cy="1905000"/>
            <wp:effectExtent l="0" t="0" r="0" b="0"/>
            <wp:wrapNone/>
            <wp:docPr id="56" name="drawingObject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33" cstate="print"/>
                    <a:srcRect l="16206" t="63361" r="16601" b="14022"/>
                    <a:stretch/>
                  </pic:blipFill>
                  <pic:spPr bwMode="auto">
                    <a:xfrm>
                      <a:off x="0" y="0"/>
                      <a:ext cx="3238500" cy="1905000"/>
                    </a:xfrm>
                    <a:prstGeom prst="rect">
                      <a:avLst/>
                    </a:prstGeom>
                    <a:noFill/>
                    <a:ln>
                      <a:noFill/>
                    </a:ln>
                    <a:extLst>
                      <a:ext uri="{53640926-AAD7-44D8-BBD7-CCE9431645EC}">
                        <a14:shadowObscured xmlns:a14="http://schemas.microsoft.com/office/drawing/2010/main"/>
                      </a:ext>
                    </a:extLst>
                  </pic:spPr>
                </pic:pic>
              </a:graphicData>
            </a:graphic>
          </wp:anchor>
        </w:drawing>
      </w:r>
    </w:p>
    <w:p w:rsidR="00990C3C" w:rsidRPr="00990C3C" w:rsidRDefault="00990C3C" w:rsidP="00990C3C">
      <w:pPr>
        <w:rPr>
          <w:rFonts w:ascii="Times New Roman" w:hAnsi="Times New Roman" w:cs="Times New Roman"/>
          <w:sz w:val="24"/>
          <w:szCs w:val="24"/>
        </w:rPr>
      </w:pPr>
    </w:p>
    <w:p w:rsidR="00990C3C" w:rsidRPr="00990C3C" w:rsidRDefault="00990C3C" w:rsidP="00990C3C">
      <w:pPr>
        <w:rPr>
          <w:rFonts w:ascii="Times New Roman" w:hAnsi="Times New Roman" w:cs="Times New Roman"/>
          <w:sz w:val="24"/>
          <w:szCs w:val="24"/>
        </w:rPr>
      </w:pPr>
    </w:p>
    <w:p w:rsidR="00990C3C" w:rsidRPr="00990C3C" w:rsidRDefault="00990C3C" w:rsidP="00990C3C">
      <w:pPr>
        <w:rPr>
          <w:rFonts w:ascii="Times New Roman" w:hAnsi="Times New Roman" w:cs="Times New Roman"/>
          <w:sz w:val="24"/>
          <w:szCs w:val="24"/>
        </w:rPr>
      </w:pPr>
    </w:p>
    <w:p w:rsidR="00990C3C" w:rsidRPr="00990C3C" w:rsidRDefault="00990C3C" w:rsidP="00990C3C">
      <w:pPr>
        <w:rPr>
          <w:rFonts w:ascii="Times New Roman" w:hAnsi="Times New Roman" w:cs="Times New Roman"/>
          <w:sz w:val="24"/>
          <w:szCs w:val="24"/>
        </w:rPr>
      </w:pPr>
    </w:p>
    <w:p w:rsidR="00990C3C" w:rsidRPr="00990C3C" w:rsidRDefault="00990C3C" w:rsidP="00990C3C">
      <w:pPr>
        <w:rPr>
          <w:rFonts w:ascii="Times New Roman" w:hAnsi="Times New Roman" w:cs="Times New Roman"/>
          <w:sz w:val="24"/>
          <w:szCs w:val="24"/>
        </w:rPr>
      </w:pPr>
    </w:p>
    <w:p w:rsidR="00990C3C" w:rsidRDefault="00990C3C" w:rsidP="00990C3C">
      <w:pPr>
        <w:rPr>
          <w:noProof/>
        </w:rPr>
      </w:pPr>
    </w:p>
    <w:p w:rsidR="00990C3C" w:rsidRDefault="00635820" w:rsidP="00990C3C">
      <w:pPr>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0" distR="0" simplePos="0" relativeHeight="251658240" behindDoc="1" locked="0" layoutInCell="0" allowOverlap="1">
            <wp:simplePos x="0" y="0"/>
            <wp:positionH relativeFrom="page">
              <wp:posOffset>3148330</wp:posOffset>
            </wp:positionH>
            <wp:positionV relativeFrom="paragraph">
              <wp:posOffset>151130</wp:posOffset>
            </wp:positionV>
            <wp:extent cx="1680845" cy="2729865"/>
            <wp:effectExtent l="19050" t="0" r="0" b="0"/>
            <wp:wrapNone/>
            <wp:docPr id="58" name="drawingObject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4" cstate="print"/>
                    <a:srcRect l="20664" t="34846" r="18072" b="13709"/>
                    <a:stretch/>
                  </pic:blipFill>
                  <pic:spPr bwMode="auto">
                    <a:xfrm>
                      <a:off x="0" y="0"/>
                      <a:ext cx="1680845" cy="2729865"/>
                    </a:xfrm>
                    <a:prstGeom prst="rect">
                      <a:avLst/>
                    </a:prstGeom>
                    <a:noFill/>
                    <a:ln>
                      <a:noFill/>
                    </a:ln>
                    <a:extLst>
                      <a:ext uri="{53640926-AAD7-44D8-BBD7-CCE9431645EC}">
                        <a14:shadowObscured xmlns:a14="http://schemas.microsoft.com/office/drawing/2010/main"/>
                      </a:ext>
                    </a:extLst>
                  </pic:spPr>
                </pic:pic>
              </a:graphicData>
            </a:graphic>
          </wp:anchor>
        </w:drawing>
      </w:r>
      <w:r w:rsidR="00990C3C">
        <w:rPr>
          <w:rFonts w:ascii="Times New Roman" w:hAnsi="Times New Roman" w:cs="Times New Roman"/>
          <w:sz w:val="24"/>
          <w:szCs w:val="24"/>
        </w:rPr>
        <w:t>Korai vázlat:</w:t>
      </w:r>
    </w:p>
    <w:p w:rsidR="00990C3C" w:rsidRDefault="00990C3C" w:rsidP="00990C3C">
      <w:pPr>
        <w:rPr>
          <w:rFonts w:ascii="Times New Roman" w:hAnsi="Times New Roman" w:cs="Times New Roman"/>
          <w:sz w:val="24"/>
          <w:szCs w:val="24"/>
        </w:rPr>
      </w:pPr>
    </w:p>
    <w:p w:rsidR="00D83FC0" w:rsidRDefault="00D83FC0" w:rsidP="00990C3C">
      <w:pPr>
        <w:rPr>
          <w:rFonts w:ascii="Times New Roman" w:hAnsi="Times New Roman" w:cs="Times New Roman"/>
          <w:sz w:val="24"/>
          <w:szCs w:val="24"/>
        </w:rPr>
      </w:pPr>
    </w:p>
    <w:p w:rsidR="00990C3C" w:rsidRDefault="00990C3C" w:rsidP="00990C3C">
      <w:pPr>
        <w:rPr>
          <w:rFonts w:ascii="Times New Roman" w:hAnsi="Times New Roman" w:cs="Times New Roman"/>
          <w:sz w:val="24"/>
          <w:szCs w:val="24"/>
        </w:rPr>
      </w:pPr>
    </w:p>
    <w:p w:rsidR="00990C3C" w:rsidRDefault="00990C3C" w:rsidP="00990C3C">
      <w:pPr>
        <w:rPr>
          <w:rFonts w:ascii="Times New Roman" w:hAnsi="Times New Roman" w:cs="Times New Roman"/>
          <w:sz w:val="24"/>
          <w:szCs w:val="24"/>
        </w:rPr>
      </w:pPr>
    </w:p>
    <w:p w:rsidR="00990C3C" w:rsidRDefault="00990C3C" w:rsidP="00990C3C">
      <w:pPr>
        <w:rPr>
          <w:rFonts w:ascii="Times New Roman" w:hAnsi="Times New Roman" w:cs="Times New Roman"/>
          <w:sz w:val="24"/>
          <w:szCs w:val="24"/>
        </w:rPr>
      </w:pPr>
    </w:p>
    <w:p w:rsidR="00990C3C" w:rsidRDefault="00990C3C" w:rsidP="00990C3C">
      <w:pPr>
        <w:rPr>
          <w:rFonts w:ascii="Times New Roman" w:hAnsi="Times New Roman" w:cs="Times New Roman"/>
          <w:sz w:val="24"/>
          <w:szCs w:val="24"/>
        </w:rPr>
      </w:pPr>
    </w:p>
    <w:p w:rsidR="00990C3C" w:rsidRDefault="00990C3C" w:rsidP="00990C3C">
      <w:pPr>
        <w:rPr>
          <w:rFonts w:ascii="Times New Roman" w:hAnsi="Times New Roman" w:cs="Times New Roman"/>
          <w:sz w:val="24"/>
          <w:szCs w:val="24"/>
        </w:rPr>
      </w:pPr>
      <w:r>
        <w:rPr>
          <w:rFonts w:ascii="Times New Roman" w:hAnsi="Times New Roman" w:cs="Times New Roman"/>
          <w:sz w:val="24"/>
          <w:szCs w:val="24"/>
        </w:rPr>
        <w:lastRenderedPageBreak/>
        <w:t>A végső kép:</w:t>
      </w:r>
    </w:p>
    <w:p w:rsidR="00DA143F" w:rsidRDefault="00DA143F" w:rsidP="00990C3C">
      <w:pPr>
        <w:rPr>
          <w:noProof/>
        </w:rPr>
      </w:pPr>
      <w:r>
        <w:rPr>
          <w:noProof/>
          <w:lang w:eastAsia="hu-HU"/>
        </w:rPr>
        <w:drawing>
          <wp:anchor distT="0" distB="0" distL="0" distR="0" simplePos="0" relativeHeight="251659264" behindDoc="1" locked="0" layoutInCell="0" allowOverlap="1">
            <wp:simplePos x="0" y="0"/>
            <wp:positionH relativeFrom="page">
              <wp:posOffset>2733675</wp:posOffset>
            </wp:positionH>
            <wp:positionV relativeFrom="paragraph">
              <wp:posOffset>19685</wp:posOffset>
            </wp:positionV>
            <wp:extent cx="2247900" cy="2886075"/>
            <wp:effectExtent l="19050" t="0" r="0" b="0"/>
            <wp:wrapNone/>
            <wp:docPr id="60" name="drawingObject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35" cstate="print"/>
                    <a:srcRect l="17747" t="19125" r="16613" b="14587"/>
                    <a:stretch/>
                  </pic:blipFill>
                  <pic:spPr bwMode="auto">
                    <a:xfrm>
                      <a:off x="0" y="0"/>
                      <a:ext cx="2247900" cy="2886075"/>
                    </a:xfrm>
                    <a:prstGeom prst="rect">
                      <a:avLst/>
                    </a:prstGeom>
                    <a:noFill/>
                    <a:ln>
                      <a:noFill/>
                    </a:ln>
                    <a:extLst>
                      <a:ext uri="{53640926-AAD7-44D8-BBD7-CCE9431645EC}">
                        <a14:shadowObscured xmlns:a14="http://schemas.microsoft.com/office/drawing/2010/main"/>
                      </a:ext>
                    </a:extLst>
                  </pic:spPr>
                </pic:pic>
              </a:graphicData>
            </a:graphic>
          </wp:anchor>
        </w:drawing>
      </w: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p>
    <w:bookmarkEnd w:id="7"/>
    <w:p w:rsidR="00792C90" w:rsidRDefault="00722789" w:rsidP="00792C90">
      <w:pPr>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1312" behindDoc="0" locked="0" layoutInCell="1" allowOverlap="1">
            <wp:simplePos x="0" y="0"/>
            <wp:positionH relativeFrom="column">
              <wp:posOffset>14605</wp:posOffset>
            </wp:positionH>
            <wp:positionV relativeFrom="paragraph">
              <wp:posOffset>1097280</wp:posOffset>
            </wp:positionV>
            <wp:extent cx="5762625" cy="3438525"/>
            <wp:effectExtent l="19050" t="0" r="9525" b="0"/>
            <wp:wrapSquare wrapText="bothSides"/>
            <wp:docPr id="9" name="Kép 4" descr="https://ado.hu/images/615x/resize/p1-es-p2-mintazat-mce_hgpwn4z0.jpg?v=1">
              <a:extLst xmlns:a="http://schemas.openxmlformats.org/drawingml/2006/main">
                <a:ext uri="{FF2B5EF4-FFF2-40B4-BE49-F238E27FC236}">
                  <a16:creationId xmlns:a16="http://schemas.microsoft.com/office/drawing/2014/main" id="{18B91A15-1556-4888-8E7B-B98ECA516932}"/>
                </a:ext>
              </a:extLst>
            </wp:docPr>
            <wp:cNvGraphicFramePr/>
            <a:graphic xmlns:a="http://schemas.openxmlformats.org/drawingml/2006/main">
              <a:graphicData uri="http://schemas.openxmlformats.org/drawingml/2006/picture">
                <pic:pic xmlns:pic="http://schemas.openxmlformats.org/drawingml/2006/picture">
                  <pic:nvPicPr>
                    <pic:cNvPr id="4" name="Tartalom helye 3" descr="https://ado.hu/images/615x/resize/p1-es-p2-mintazat-mce_hgpwn4z0.jpg?v=1">
                      <a:extLst>
                        <a:ext uri="{FF2B5EF4-FFF2-40B4-BE49-F238E27FC236}">
                          <a16:creationId xmlns:a16="http://schemas.microsoft.com/office/drawing/2014/main" id="{18B91A15-1556-4888-8E7B-B98ECA516932}"/>
                        </a:ext>
                      </a:extLst>
                    </pic:cNvPr>
                    <pic:cNvPicPr>
                      <a:picLocks noGrp="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anchor>
        </w:drawing>
      </w:r>
      <w:r>
        <w:rPr>
          <w:rFonts w:ascii="Times New Roman" w:hAnsi="Times New Roman" w:cs="Times New Roman"/>
          <w:sz w:val="24"/>
          <w:szCs w:val="24"/>
        </w:rPr>
        <w:t>Ezután nézzünk meg néhány Escher rajzot, melyekhez a transzformáció jelölést is odaírta a cikk szerzője</w:t>
      </w:r>
      <w:r w:rsidR="004B4EA8">
        <w:rPr>
          <w:rFonts w:ascii="Times New Roman" w:hAnsi="Times New Roman" w:cs="Times New Roman"/>
          <w:sz w:val="24"/>
          <w:szCs w:val="24"/>
        </w:rPr>
        <w:t xml:space="preserve"> </w:t>
      </w:r>
      <w:r w:rsidR="004B4EA8" w:rsidRPr="00FA14E0">
        <w:rPr>
          <w:rFonts w:ascii="Times New Roman" w:hAnsi="Times New Roman" w:cs="Times New Roman"/>
          <w:sz w:val="24"/>
          <w:szCs w:val="24"/>
        </w:rPr>
        <w:t>(</w:t>
      </w:r>
      <w:r w:rsidR="00661275" w:rsidRPr="00FA14E0">
        <w:rPr>
          <w:rFonts w:ascii="Times New Roman" w:hAnsi="Times New Roman" w:cs="Times New Roman"/>
          <w:sz w:val="24"/>
          <w:szCs w:val="24"/>
        </w:rPr>
        <w:t>9</w:t>
      </w:r>
      <w:r w:rsidR="004B4EA8" w:rsidRPr="00FA14E0">
        <w:rPr>
          <w:rFonts w:ascii="Times New Roman" w:hAnsi="Times New Roman" w:cs="Times New Roman"/>
          <w:sz w:val="24"/>
          <w:szCs w:val="24"/>
        </w:rPr>
        <w:t>)</w:t>
      </w:r>
      <w:r>
        <w:rPr>
          <w:rFonts w:ascii="Times New Roman" w:hAnsi="Times New Roman" w:cs="Times New Roman"/>
          <w:sz w:val="24"/>
          <w:szCs w:val="24"/>
        </w:rPr>
        <w:t>:</w:t>
      </w:r>
    </w:p>
    <w:p w:rsidR="00722789" w:rsidRPr="00E15325" w:rsidRDefault="00792C90" w:rsidP="00792C90">
      <w:pPr>
        <w:jc w:val="center"/>
        <w:rPr>
          <w:rFonts w:ascii="Times New Roman" w:hAnsi="Times New Roman" w:cs="Times New Roman"/>
          <w:i/>
          <w:sz w:val="24"/>
          <w:szCs w:val="24"/>
        </w:rPr>
      </w:pPr>
      <w:r w:rsidRPr="00E15325">
        <w:rPr>
          <w:rFonts w:ascii="Times New Roman" w:hAnsi="Times New Roman" w:cs="Times New Roman"/>
          <w:i/>
          <w:sz w:val="24"/>
          <w:szCs w:val="24"/>
        </w:rPr>
        <w:t>p1 és p2 mintázat</w:t>
      </w:r>
    </w:p>
    <w:p w:rsidR="00792C90" w:rsidRDefault="00792C90" w:rsidP="00792C90">
      <w:pPr>
        <w:jc w:val="center"/>
        <w:rPr>
          <w:rFonts w:ascii="Times New Roman" w:hAnsi="Times New Roman" w:cs="Times New Roman"/>
          <w:i/>
          <w:iCs/>
          <w:sz w:val="28"/>
          <w:szCs w:val="28"/>
        </w:rPr>
      </w:pPr>
    </w:p>
    <w:p w:rsidR="00722789" w:rsidRPr="00E15325" w:rsidRDefault="00E15325" w:rsidP="00792C90">
      <w:pPr>
        <w:jc w:val="center"/>
        <w:rPr>
          <w:rFonts w:ascii="Times New Roman" w:hAnsi="Times New Roman" w:cs="Times New Roman"/>
          <w:sz w:val="24"/>
          <w:szCs w:val="24"/>
        </w:rPr>
      </w:pPr>
      <w:r w:rsidRPr="00E15325">
        <w:rPr>
          <w:rFonts w:ascii="Times New Roman" w:hAnsi="Times New Roman" w:cs="Times New Roman"/>
          <w:i/>
          <w:iCs/>
          <w:noProof/>
          <w:sz w:val="24"/>
          <w:szCs w:val="24"/>
          <w:lang w:eastAsia="hu-HU"/>
        </w:rPr>
        <w:lastRenderedPageBreak/>
        <w:drawing>
          <wp:anchor distT="0" distB="0" distL="114300" distR="114300" simplePos="0" relativeHeight="251662336" behindDoc="0" locked="0" layoutInCell="1" allowOverlap="1">
            <wp:simplePos x="0" y="0"/>
            <wp:positionH relativeFrom="column">
              <wp:posOffset>-223520</wp:posOffset>
            </wp:positionH>
            <wp:positionV relativeFrom="paragraph">
              <wp:posOffset>405130</wp:posOffset>
            </wp:positionV>
            <wp:extent cx="6296025" cy="4286250"/>
            <wp:effectExtent l="19050" t="0" r="9525" b="0"/>
            <wp:wrapSquare wrapText="bothSides"/>
            <wp:docPr id="10" name="Kép 5" descr="https://ado.hu/images/615x/resize/p3-es-p3m1-mintazat-mce_u052wu10.jpg?v=1">
              <a:extLst xmlns:a="http://schemas.openxmlformats.org/drawingml/2006/main">
                <a:ext uri="{FF2B5EF4-FFF2-40B4-BE49-F238E27FC236}">
                  <a16:creationId xmlns:a16="http://schemas.microsoft.com/office/drawing/2014/main" id="{996DEF67-4893-452C-89DF-92FC30E3A121}"/>
                </a:ext>
              </a:extLst>
            </wp:docPr>
            <wp:cNvGraphicFramePr/>
            <a:graphic xmlns:a="http://schemas.openxmlformats.org/drawingml/2006/main">
              <a:graphicData uri="http://schemas.openxmlformats.org/drawingml/2006/picture">
                <pic:pic xmlns:pic="http://schemas.openxmlformats.org/drawingml/2006/picture">
                  <pic:nvPicPr>
                    <pic:cNvPr id="4" name="Tartalom helye 3" descr="https://ado.hu/images/615x/resize/p3-es-p3m1-mintazat-mce_u052wu10.jpg?v=1">
                      <a:extLst>
                        <a:ext uri="{FF2B5EF4-FFF2-40B4-BE49-F238E27FC236}">
                          <a16:creationId xmlns:a16="http://schemas.microsoft.com/office/drawing/2014/main" id="{996DEF67-4893-452C-89DF-92FC30E3A121}"/>
                        </a:ext>
                      </a:extLst>
                    </pic:cNvPr>
                    <pic:cNvPicPr>
                      <a:picLocks noGrp="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6025" cy="4286250"/>
                    </a:xfrm>
                    <a:prstGeom prst="rect">
                      <a:avLst/>
                    </a:prstGeom>
                    <a:noFill/>
                    <a:ln>
                      <a:noFill/>
                    </a:ln>
                  </pic:spPr>
                </pic:pic>
              </a:graphicData>
            </a:graphic>
          </wp:anchor>
        </w:drawing>
      </w:r>
      <w:r w:rsidR="00792C90" w:rsidRPr="00E15325">
        <w:rPr>
          <w:rFonts w:ascii="Times New Roman" w:hAnsi="Times New Roman" w:cs="Times New Roman"/>
          <w:i/>
          <w:iCs/>
          <w:sz w:val="24"/>
          <w:szCs w:val="24"/>
        </w:rPr>
        <w:t xml:space="preserve">p3 és p3m1 mintázat </w:t>
      </w:r>
    </w:p>
    <w:p w:rsidR="00722789" w:rsidRDefault="00722789" w:rsidP="00990C3C">
      <w:pPr>
        <w:rPr>
          <w:rFonts w:ascii="Times New Roman" w:hAnsi="Times New Roman" w:cs="Times New Roman"/>
          <w:sz w:val="24"/>
          <w:szCs w:val="24"/>
        </w:rPr>
      </w:pPr>
    </w:p>
    <w:p w:rsidR="00E15325" w:rsidRPr="00E15325" w:rsidRDefault="00E15325" w:rsidP="00E15325">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anchor distT="0" distB="0" distL="114300" distR="114300" simplePos="0" relativeHeight="251663360" behindDoc="0" locked="0" layoutInCell="1" allowOverlap="1">
            <wp:simplePos x="0" y="0"/>
            <wp:positionH relativeFrom="column">
              <wp:posOffset>-223520</wp:posOffset>
            </wp:positionH>
            <wp:positionV relativeFrom="paragraph">
              <wp:posOffset>443230</wp:posOffset>
            </wp:positionV>
            <wp:extent cx="6134100" cy="3524250"/>
            <wp:effectExtent l="19050" t="0" r="0" b="0"/>
            <wp:wrapSquare wrapText="bothSides"/>
            <wp:docPr id="11" name="Kép 6" descr="https://ado.hu/images/615x/resize/p4gm-mintazat_v2kg06xb.jpg?v=1">
              <a:extLst xmlns:a="http://schemas.openxmlformats.org/drawingml/2006/main">
                <a:ext uri="{FF2B5EF4-FFF2-40B4-BE49-F238E27FC236}">
                  <a16:creationId xmlns:a16="http://schemas.microsoft.com/office/drawing/2014/main" id="{19E975B3-5A10-4272-B0C6-81E142521288}"/>
                </a:ext>
              </a:extLst>
            </wp:docPr>
            <wp:cNvGraphicFramePr/>
            <a:graphic xmlns:a="http://schemas.openxmlformats.org/drawingml/2006/main">
              <a:graphicData uri="http://schemas.openxmlformats.org/drawingml/2006/picture">
                <pic:pic xmlns:pic="http://schemas.openxmlformats.org/drawingml/2006/picture">
                  <pic:nvPicPr>
                    <pic:cNvPr id="4" name="Tartalom helye 3" descr="https://ado.hu/images/615x/resize/p4gm-mintazat_v2kg06xb.jpg?v=1">
                      <a:extLst>
                        <a:ext uri="{FF2B5EF4-FFF2-40B4-BE49-F238E27FC236}">
                          <a16:creationId xmlns:a16="http://schemas.microsoft.com/office/drawing/2014/main" id="{19E975B3-5A10-4272-B0C6-81E142521288}"/>
                        </a:ext>
                      </a:extLst>
                    </pic:cNvPr>
                    <pic:cNvPicPr>
                      <a:picLocks noGrp="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4100" cy="3524250"/>
                    </a:xfrm>
                    <a:prstGeom prst="rect">
                      <a:avLst/>
                    </a:prstGeom>
                    <a:noFill/>
                    <a:ln>
                      <a:noFill/>
                    </a:ln>
                  </pic:spPr>
                </pic:pic>
              </a:graphicData>
            </a:graphic>
          </wp:anchor>
        </w:drawing>
      </w:r>
      <w:r w:rsidRPr="00E15325">
        <w:rPr>
          <w:rFonts w:ascii="Times New Roman" w:hAnsi="Times New Roman" w:cs="Times New Roman"/>
          <w:i/>
          <w:sz w:val="24"/>
          <w:szCs w:val="24"/>
        </w:rPr>
        <w:t>p4gm mintázat (egy angyal fele és egy denevér fele adja az elemi cellát) és p6 mintázat</w:t>
      </w:r>
    </w:p>
    <w:p w:rsidR="00C80CA6" w:rsidRDefault="00C80CA6" w:rsidP="00990C3C">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anchor distT="0" distB="0" distL="114300" distR="114300" simplePos="0" relativeHeight="251664384" behindDoc="0" locked="0" layoutInCell="1" allowOverlap="1">
            <wp:simplePos x="0" y="0"/>
            <wp:positionH relativeFrom="column">
              <wp:posOffset>319405</wp:posOffset>
            </wp:positionH>
            <wp:positionV relativeFrom="paragraph">
              <wp:posOffset>605155</wp:posOffset>
            </wp:positionV>
            <wp:extent cx="4968875" cy="8315325"/>
            <wp:effectExtent l="19050" t="0" r="3175" b="0"/>
            <wp:wrapSquare wrapText="bothSides"/>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68875" cy="831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Megmutatom, hogy a fenti p3 „transzformációból” milyen képet készített a művész Körfogás címmel:</w:t>
      </w:r>
      <w:r w:rsidR="00722789">
        <w:rPr>
          <w:rFonts w:ascii="Times New Roman" w:hAnsi="Times New Roman" w:cs="Times New Roman"/>
          <w:sz w:val="24"/>
          <w:szCs w:val="24"/>
        </w:rPr>
        <w:t xml:space="preserve"> </w:t>
      </w: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p>
    <w:p w:rsidR="00C80CA6" w:rsidRDefault="00C80CA6" w:rsidP="00990C3C">
      <w:pPr>
        <w:rPr>
          <w:rFonts w:ascii="Times New Roman" w:hAnsi="Times New Roman" w:cs="Times New Roman"/>
          <w:sz w:val="24"/>
          <w:szCs w:val="24"/>
        </w:rPr>
      </w:pPr>
      <w:r>
        <w:rPr>
          <w:rFonts w:ascii="Times New Roman" w:hAnsi="Times New Roman" w:cs="Times New Roman"/>
          <w:sz w:val="24"/>
          <w:szCs w:val="24"/>
        </w:rPr>
        <w:lastRenderedPageBreak/>
        <w:t>Így magyarázván képét könyvében</w:t>
      </w:r>
      <w:r w:rsidR="00202730">
        <w:rPr>
          <w:rFonts w:ascii="Times New Roman" w:hAnsi="Times New Roman" w:cs="Times New Roman"/>
          <w:sz w:val="24"/>
          <w:szCs w:val="24"/>
        </w:rPr>
        <w:t xml:space="preserve"> </w:t>
      </w:r>
      <w:r w:rsidR="00202730" w:rsidRPr="00FA14E0">
        <w:rPr>
          <w:rFonts w:ascii="Times New Roman" w:hAnsi="Times New Roman" w:cs="Times New Roman"/>
          <w:sz w:val="24"/>
          <w:szCs w:val="24"/>
        </w:rPr>
        <w:t>(1</w:t>
      </w:r>
      <w:r w:rsidR="00661275" w:rsidRPr="00FA14E0">
        <w:rPr>
          <w:rFonts w:ascii="Times New Roman" w:hAnsi="Times New Roman" w:cs="Times New Roman"/>
          <w:sz w:val="24"/>
          <w:szCs w:val="24"/>
        </w:rPr>
        <w:t>0</w:t>
      </w:r>
      <w:r w:rsidR="00202730" w:rsidRPr="00FA14E0">
        <w:rPr>
          <w:rFonts w:ascii="Times New Roman" w:hAnsi="Times New Roman" w:cs="Times New Roman"/>
          <w:sz w:val="24"/>
          <w:szCs w:val="24"/>
        </w:rPr>
        <w:t>)</w:t>
      </w:r>
      <w:r>
        <w:rPr>
          <w:rFonts w:ascii="Times New Roman" w:hAnsi="Times New Roman" w:cs="Times New Roman"/>
          <w:sz w:val="24"/>
          <w:szCs w:val="24"/>
        </w:rPr>
        <w:t>:</w:t>
      </w:r>
    </w:p>
    <w:p w:rsidR="00C80CA6" w:rsidRDefault="00C80CA6" w:rsidP="00990C3C">
      <w:pPr>
        <w:rPr>
          <w:rFonts w:ascii="Times New Roman" w:hAnsi="Times New Roman" w:cs="Times New Roman"/>
          <w:sz w:val="24"/>
          <w:szCs w:val="24"/>
        </w:rPr>
      </w:pPr>
      <w:r>
        <w:rPr>
          <w:rFonts w:ascii="Times New Roman" w:hAnsi="Times New Roman" w:cs="Times New Roman"/>
          <w:sz w:val="24"/>
          <w:szCs w:val="24"/>
        </w:rPr>
        <w:t>Egy vidám fickó lép ki a házából a kép jobb felső oldalán. Miközben lefelé szalad a l</w:t>
      </w:r>
      <w:r w:rsidR="00D10548">
        <w:rPr>
          <w:rFonts w:ascii="Times New Roman" w:hAnsi="Times New Roman" w:cs="Times New Roman"/>
          <w:sz w:val="24"/>
          <w:szCs w:val="24"/>
        </w:rPr>
        <w:t>épcsőn, elveszíti térszerűségét,</w:t>
      </w:r>
      <w:r>
        <w:rPr>
          <w:rFonts w:ascii="Times New Roman" w:hAnsi="Times New Roman" w:cs="Times New Roman"/>
          <w:sz w:val="24"/>
          <w:szCs w:val="24"/>
        </w:rPr>
        <w:t xml:space="preserve"> és besodródik egy lapos, szürke, fehér és fekete síkokból álló mintába, társai közé. </w:t>
      </w:r>
      <w:r w:rsidR="00D10548">
        <w:rPr>
          <w:rFonts w:ascii="Times New Roman" w:hAnsi="Times New Roman" w:cs="Times New Roman"/>
          <w:sz w:val="24"/>
          <w:szCs w:val="24"/>
        </w:rPr>
        <w:t>E</w:t>
      </w:r>
      <w:r>
        <w:rPr>
          <w:rFonts w:ascii="Times New Roman" w:hAnsi="Times New Roman" w:cs="Times New Roman"/>
          <w:sz w:val="24"/>
          <w:szCs w:val="24"/>
        </w:rPr>
        <w:t xml:space="preserve">zek a síkidomok balra fent egyszerű rombuszokká alakulnak. Három rombusz kombinációja révén, melyek egy kockára emlékeztetnek, újra kialakul a térképzet. A kocka a házat határolja, amelyből ismét előbukkan a kis fickó. A terasz talaja ugyancsak a már ismert rombusz alakú csempékkel van kirakva. </w:t>
      </w:r>
      <w:r w:rsidR="00202730">
        <w:rPr>
          <w:rFonts w:ascii="Times New Roman" w:hAnsi="Times New Roman" w:cs="Times New Roman"/>
          <w:sz w:val="24"/>
          <w:szCs w:val="24"/>
        </w:rPr>
        <w:t>A</w:t>
      </w:r>
      <w:r>
        <w:rPr>
          <w:rFonts w:ascii="Times New Roman" w:hAnsi="Times New Roman" w:cs="Times New Roman"/>
          <w:sz w:val="24"/>
          <w:szCs w:val="24"/>
        </w:rPr>
        <w:t xml:space="preserve"> hegyes táj tökéletes térhatású, míg az alsó rész periodikus mintája a szabadság kétdimenziós, maximális korlátozásáról tan</w:t>
      </w:r>
      <w:r w:rsidR="00202730">
        <w:rPr>
          <w:rFonts w:ascii="Times New Roman" w:hAnsi="Times New Roman" w:cs="Times New Roman"/>
          <w:sz w:val="24"/>
          <w:szCs w:val="24"/>
        </w:rPr>
        <w:t>ú</w:t>
      </w:r>
      <w:r>
        <w:rPr>
          <w:rFonts w:ascii="Times New Roman" w:hAnsi="Times New Roman" w:cs="Times New Roman"/>
          <w:sz w:val="24"/>
          <w:szCs w:val="24"/>
        </w:rPr>
        <w:t>skodik.</w:t>
      </w:r>
    </w:p>
    <w:p w:rsidR="00202730" w:rsidRDefault="00202730" w:rsidP="00990C3C">
      <w:pPr>
        <w:rPr>
          <w:rFonts w:ascii="Times New Roman" w:hAnsi="Times New Roman" w:cs="Times New Roman"/>
          <w:sz w:val="24"/>
          <w:szCs w:val="24"/>
        </w:rPr>
      </w:pPr>
    </w:p>
    <w:p w:rsidR="00DA143F" w:rsidRDefault="00DA143F" w:rsidP="00990C3C">
      <w:pPr>
        <w:rPr>
          <w:rFonts w:ascii="Times New Roman" w:hAnsi="Times New Roman" w:cs="Times New Roman"/>
          <w:sz w:val="24"/>
          <w:szCs w:val="24"/>
        </w:rPr>
      </w:pPr>
      <w:r>
        <w:rPr>
          <w:rFonts w:ascii="Times New Roman" w:hAnsi="Times New Roman" w:cs="Times New Roman"/>
          <w:sz w:val="24"/>
          <w:szCs w:val="24"/>
        </w:rPr>
        <w:t xml:space="preserve">Befejezésül még </w:t>
      </w:r>
      <w:r w:rsidR="002258DE">
        <w:rPr>
          <w:rFonts w:ascii="Times New Roman" w:hAnsi="Times New Roman" w:cs="Times New Roman"/>
          <w:sz w:val="24"/>
          <w:szCs w:val="24"/>
        </w:rPr>
        <w:t>egy</w:t>
      </w:r>
      <w:r>
        <w:rPr>
          <w:rFonts w:ascii="Times New Roman" w:hAnsi="Times New Roman" w:cs="Times New Roman"/>
          <w:sz w:val="24"/>
          <w:szCs w:val="24"/>
        </w:rPr>
        <w:t xml:space="preserve"> E</w:t>
      </w:r>
      <w:r w:rsidR="002E5E51">
        <w:rPr>
          <w:rFonts w:ascii="Times New Roman" w:hAnsi="Times New Roman" w:cs="Times New Roman"/>
          <w:sz w:val="24"/>
          <w:szCs w:val="24"/>
        </w:rPr>
        <w:t>s</w:t>
      </w:r>
      <w:r w:rsidR="0088391A">
        <w:rPr>
          <w:rFonts w:ascii="Times New Roman" w:hAnsi="Times New Roman" w:cs="Times New Roman"/>
          <w:sz w:val="24"/>
          <w:szCs w:val="24"/>
        </w:rPr>
        <w:t>c</w:t>
      </w:r>
      <w:r w:rsidR="002E5E51">
        <w:rPr>
          <w:rFonts w:ascii="Times New Roman" w:hAnsi="Times New Roman" w:cs="Times New Roman"/>
          <w:sz w:val="24"/>
          <w:szCs w:val="24"/>
        </w:rPr>
        <w:t>her</w:t>
      </w:r>
      <w:r>
        <w:rPr>
          <w:rFonts w:ascii="Times New Roman" w:hAnsi="Times New Roman" w:cs="Times New Roman"/>
          <w:sz w:val="24"/>
          <w:szCs w:val="24"/>
        </w:rPr>
        <w:t xml:space="preserve"> grafika:</w:t>
      </w:r>
      <w:r w:rsidR="002C78D9">
        <w:rPr>
          <w:rFonts w:ascii="Times New Roman" w:hAnsi="Times New Roman" w:cs="Times New Roman"/>
          <w:sz w:val="24"/>
          <w:szCs w:val="24"/>
        </w:rPr>
        <w:t xml:space="preserve"> Találkozás</w:t>
      </w:r>
    </w:p>
    <w:p w:rsidR="00E15325" w:rsidRDefault="00E15325" w:rsidP="00990C3C">
      <w:pPr>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0288" behindDoc="0" locked="0" layoutInCell="1" allowOverlap="1">
            <wp:simplePos x="0" y="0"/>
            <wp:positionH relativeFrom="column">
              <wp:posOffset>-80645</wp:posOffset>
            </wp:positionH>
            <wp:positionV relativeFrom="paragraph">
              <wp:posOffset>181610</wp:posOffset>
            </wp:positionV>
            <wp:extent cx="6120130" cy="4453255"/>
            <wp:effectExtent l="19050" t="0" r="0" b="0"/>
            <wp:wrapSquare wrapText="bothSides"/>
            <wp:docPr id="3" name="Kép 3" descr="http://escher.hu/images2/talalko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her.hu/images2/talalkoza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453255"/>
                    </a:xfrm>
                    <a:prstGeom prst="rect">
                      <a:avLst/>
                    </a:prstGeom>
                    <a:noFill/>
                    <a:ln>
                      <a:noFill/>
                    </a:ln>
                  </pic:spPr>
                </pic:pic>
              </a:graphicData>
            </a:graphic>
          </wp:anchor>
        </w:drawing>
      </w:r>
    </w:p>
    <w:p w:rsidR="002C78D9" w:rsidRDefault="002C78D9" w:rsidP="00990C3C">
      <w:pPr>
        <w:rPr>
          <w:rFonts w:ascii="Times New Roman" w:hAnsi="Times New Roman" w:cs="Times New Roman"/>
          <w:sz w:val="24"/>
          <w:szCs w:val="24"/>
        </w:rPr>
      </w:pPr>
      <w:r>
        <w:rPr>
          <w:rFonts w:ascii="Times New Roman" w:hAnsi="Times New Roman" w:cs="Times New Roman"/>
          <w:sz w:val="24"/>
          <w:szCs w:val="24"/>
        </w:rPr>
        <w:t>Ezt írja róla</w:t>
      </w:r>
      <w:r w:rsidR="004B4EA8">
        <w:rPr>
          <w:rFonts w:ascii="Times New Roman" w:hAnsi="Times New Roman" w:cs="Times New Roman"/>
          <w:sz w:val="24"/>
          <w:szCs w:val="24"/>
        </w:rPr>
        <w:t xml:space="preserve"> </w:t>
      </w:r>
      <w:r w:rsidR="004B4EA8" w:rsidRPr="00FA14E0">
        <w:rPr>
          <w:rFonts w:ascii="Times New Roman" w:hAnsi="Times New Roman" w:cs="Times New Roman"/>
          <w:sz w:val="24"/>
          <w:szCs w:val="24"/>
        </w:rPr>
        <w:t>(1</w:t>
      </w:r>
      <w:r w:rsidR="00661275" w:rsidRPr="00FA14E0">
        <w:rPr>
          <w:rFonts w:ascii="Times New Roman" w:hAnsi="Times New Roman" w:cs="Times New Roman"/>
          <w:sz w:val="24"/>
          <w:szCs w:val="24"/>
        </w:rPr>
        <w:t>0</w:t>
      </w:r>
      <w:r w:rsidR="004B4EA8" w:rsidRPr="00FA14E0">
        <w:rPr>
          <w:rFonts w:ascii="Times New Roman" w:hAnsi="Times New Roman" w:cs="Times New Roman"/>
          <w:sz w:val="24"/>
          <w:szCs w:val="24"/>
        </w:rPr>
        <w:t>)</w:t>
      </w:r>
      <w:r>
        <w:rPr>
          <w:rFonts w:ascii="Times New Roman" w:hAnsi="Times New Roman" w:cs="Times New Roman"/>
          <w:sz w:val="24"/>
          <w:szCs w:val="24"/>
        </w:rPr>
        <w:t>:</w:t>
      </w:r>
    </w:p>
    <w:p w:rsidR="002C78D9" w:rsidRDefault="002C78D9" w:rsidP="00990C3C">
      <w:pPr>
        <w:rPr>
          <w:rFonts w:ascii="Times New Roman" w:hAnsi="Times New Roman" w:cs="Times New Roman"/>
          <w:sz w:val="24"/>
          <w:szCs w:val="24"/>
        </w:rPr>
      </w:pPr>
      <w:r>
        <w:rPr>
          <w:rFonts w:ascii="Times New Roman" w:hAnsi="Times New Roman" w:cs="Times New Roman"/>
          <w:sz w:val="24"/>
          <w:szCs w:val="24"/>
        </w:rPr>
        <w:t>A hátsó fal felületéből fehér és fekete emberkék bonyolult mintázata emelkedik ki. Az élni vágyó lényeknek a mozgáshoz talajra van szükségük, terveződött hát a lábuk alá padló, középen kör alakú nyílással melyen keresztül a hátfal jó nagy darabja látható. Nemcsak arra kényszerülnek, hogy körben mozogjanak, hanem arra is, hogy az előtérben találkozzanak: egy fehér optimista, és egy fekete pesszimista</w:t>
      </w:r>
      <w:r w:rsidR="00870B3B">
        <w:rPr>
          <w:rFonts w:ascii="Times New Roman" w:hAnsi="Times New Roman" w:cs="Times New Roman"/>
          <w:sz w:val="24"/>
          <w:szCs w:val="24"/>
        </w:rPr>
        <w:t>, akik kezet nyújtanak egymásnak.</w:t>
      </w:r>
      <w:r>
        <w:rPr>
          <w:rFonts w:ascii="Times New Roman" w:hAnsi="Times New Roman" w:cs="Times New Roman"/>
          <w:sz w:val="24"/>
          <w:szCs w:val="24"/>
        </w:rPr>
        <w:t xml:space="preserve"> </w:t>
      </w:r>
    </w:p>
    <w:p w:rsidR="00202730" w:rsidRDefault="00202730" w:rsidP="00990C3C">
      <w:pPr>
        <w:rPr>
          <w:rFonts w:ascii="Times New Roman" w:hAnsi="Times New Roman" w:cs="Times New Roman"/>
          <w:sz w:val="24"/>
          <w:szCs w:val="24"/>
        </w:rPr>
      </w:pPr>
      <w:r>
        <w:rPr>
          <w:rFonts w:ascii="Times New Roman" w:hAnsi="Times New Roman" w:cs="Times New Roman"/>
          <w:sz w:val="24"/>
          <w:szCs w:val="24"/>
        </w:rPr>
        <w:t>Irodalomjegyzék:</w:t>
      </w:r>
    </w:p>
    <w:p w:rsidR="00C23929" w:rsidRDefault="00C23929" w:rsidP="009A3A4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1) Pólya György: A gondolkodás iskolája</w:t>
      </w:r>
    </w:p>
    <w:p w:rsidR="00C23929" w:rsidRDefault="00C23929" w:rsidP="009A3A4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 Pólya György: A problémamegoldás iskolája</w:t>
      </w:r>
    </w:p>
    <w:p w:rsidR="00C23929" w:rsidRDefault="00C23929" w:rsidP="009A3A4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3) dr. </w:t>
      </w:r>
      <w:proofErr w:type="spellStart"/>
      <w:r>
        <w:rPr>
          <w:rFonts w:ascii="Times New Roman" w:hAnsi="Times New Roman" w:cs="Times New Roman"/>
          <w:sz w:val="24"/>
          <w:szCs w:val="24"/>
        </w:rPr>
        <w:t>Czeizlel</w:t>
      </w:r>
      <w:proofErr w:type="spellEnd"/>
      <w:r>
        <w:rPr>
          <w:rFonts w:ascii="Times New Roman" w:hAnsi="Times New Roman" w:cs="Times New Roman"/>
          <w:sz w:val="24"/>
          <w:szCs w:val="24"/>
        </w:rPr>
        <w:t xml:space="preserve"> Endre: Matematikusok gének rejtélyek</w:t>
      </w:r>
    </w:p>
    <w:p w:rsidR="00C23929" w:rsidRPr="005177D6" w:rsidRDefault="00C23929" w:rsidP="00C23929">
      <w:pPr>
        <w:spacing w:before="100" w:beforeAutospacing="1" w:after="100" w:afterAutospacing="1"/>
        <w:rPr>
          <w:rFonts w:ascii="Times New Roman" w:hAnsi="Times New Roman" w:cs="Times New Roman"/>
        </w:rPr>
      </w:pPr>
      <w:r w:rsidRPr="005177D6">
        <w:rPr>
          <w:rFonts w:ascii="Times New Roman" w:hAnsi="Times New Roman" w:cs="Times New Roman"/>
        </w:rPr>
        <w:t xml:space="preserve">4) </w:t>
      </w:r>
      <w:r w:rsidRPr="005177D6">
        <w:rPr>
          <w:rFonts w:ascii="Times New Roman" w:hAnsi="Times New Roman" w:cs="Times New Roman"/>
          <w:iCs/>
        </w:rPr>
        <w:t xml:space="preserve">J </w:t>
      </w:r>
      <w:proofErr w:type="spellStart"/>
      <w:r w:rsidRPr="005177D6">
        <w:rPr>
          <w:rFonts w:ascii="Times New Roman" w:hAnsi="Times New Roman" w:cs="Times New Roman"/>
          <w:iCs/>
        </w:rPr>
        <w:t>J</w:t>
      </w:r>
      <w:proofErr w:type="spellEnd"/>
      <w:r w:rsidRPr="005177D6">
        <w:rPr>
          <w:rFonts w:ascii="Times New Roman" w:hAnsi="Times New Roman" w:cs="Times New Roman"/>
          <w:iCs/>
        </w:rPr>
        <w:t xml:space="preserve"> </w:t>
      </w:r>
      <w:proofErr w:type="spellStart"/>
      <w:r w:rsidRPr="005177D6">
        <w:rPr>
          <w:rFonts w:ascii="Times New Roman" w:hAnsi="Times New Roman" w:cs="Times New Roman"/>
          <w:iCs/>
        </w:rPr>
        <w:t>O'Connor</w:t>
      </w:r>
      <w:proofErr w:type="spellEnd"/>
      <w:r w:rsidRPr="005177D6">
        <w:rPr>
          <w:rFonts w:ascii="Times New Roman" w:hAnsi="Times New Roman" w:cs="Times New Roman"/>
          <w:iCs/>
        </w:rPr>
        <w:t>,</w:t>
      </w:r>
      <w:r w:rsidRPr="005177D6">
        <w:rPr>
          <w:rFonts w:ascii="Times New Roman" w:hAnsi="Times New Roman" w:cs="Times New Roman"/>
        </w:rPr>
        <w:t xml:space="preserve"> </w:t>
      </w:r>
      <w:r w:rsidRPr="005177D6">
        <w:rPr>
          <w:rFonts w:ascii="Times New Roman" w:hAnsi="Times New Roman" w:cs="Times New Roman"/>
          <w:iCs/>
        </w:rPr>
        <w:t>E F Robertson</w:t>
      </w:r>
      <w:r w:rsidRPr="005177D6">
        <w:rPr>
          <w:rFonts w:ascii="Times New Roman" w:hAnsi="Times New Roman" w:cs="Times New Roman"/>
          <w:i/>
          <w:iCs/>
          <w:color w:val="800080"/>
        </w:rPr>
        <w:t xml:space="preserve"> </w:t>
      </w:r>
      <w:hyperlink r:id="rId41" w:history="1">
        <w:r w:rsidRPr="005177D6">
          <w:rPr>
            <w:rStyle w:val="Hiperhivatkozs"/>
            <w:rFonts w:ascii="Times New Roman" w:hAnsi="Times New Roman" w:cs="Times New Roman"/>
          </w:rPr>
          <w:t>http://www-groups.dcs.st-and.ac.uk/history/Biographies/Polya.html</w:t>
        </w:r>
      </w:hyperlink>
    </w:p>
    <w:p w:rsidR="00C23929" w:rsidRPr="009A3A4E" w:rsidRDefault="00C23929" w:rsidP="00C2392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r w:rsidRPr="009A3A4E">
        <w:rPr>
          <w:rFonts w:ascii="Times New Roman" w:hAnsi="Times New Roman" w:cs="Times New Roman"/>
          <w:sz w:val="24"/>
          <w:szCs w:val="24"/>
        </w:rPr>
        <w:t xml:space="preserve">) dr. Kántor Sándorné munkái Pólyáról (ppt, cikkek) </w:t>
      </w:r>
    </w:p>
    <w:p w:rsidR="00661275" w:rsidRDefault="00C23929" w:rsidP="00661275">
      <w:r>
        <w:rPr>
          <w:rFonts w:ascii="Times New Roman" w:hAnsi="Times New Roman" w:cs="Times New Roman"/>
          <w:sz w:val="24"/>
          <w:szCs w:val="24"/>
        </w:rPr>
        <w:t>6</w:t>
      </w:r>
      <w:r w:rsidRPr="009A3A4E">
        <w:rPr>
          <w:rFonts w:ascii="Times New Roman" w:hAnsi="Times New Roman" w:cs="Times New Roman"/>
          <w:sz w:val="24"/>
          <w:szCs w:val="24"/>
        </w:rPr>
        <w:t xml:space="preserve">) dr. </w:t>
      </w:r>
      <w:r w:rsidRPr="009A3A4E">
        <w:rPr>
          <w:rFonts w:ascii="Times New Roman" w:eastAsia="Times New Roman" w:hAnsi="Times New Roman" w:cs="Times New Roman"/>
          <w:sz w:val="24"/>
          <w:szCs w:val="24"/>
          <w:lang w:eastAsia="hu-HU"/>
        </w:rPr>
        <w:t xml:space="preserve">Gyarmati Péter: </w:t>
      </w:r>
      <w:r w:rsidRPr="003F14BE">
        <w:rPr>
          <w:rFonts w:ascii="Times New Roman" w:eastAsia="Times New Roman" w:hAnsi="Times New Roman" w:cs="Times New Roman"/>
          <w:sz w:val="24"/>
          <w:szCs w:val="24"/>
          <w:lang w:eastAsia="hu-HU"/>
        </w:rPr>
        <w:t>B</w:t>
      </w:r>
      <w:r w:rsidRPr="009A3A4E">
        <w:rPr>
          <w:rFonts w:ascii="Times New Roman" w:eastAsia="Times New Roman" w:hAnsi="Times New Roman" w:cs="Times New Roman"/>
          <w:sz w:val="24"/>
          <w:szCs w:val="24"/>
          <w:lang w:eastAsia="hu-HU"/>
        </w:rPr>
        <w:t xml:space="preserve">evezetés a gondolkodás iskolájába: A </w:t>
      </w:r>
      <w:proofErr w:type="spellStart"/>
      <w:r w:rsidRPr="009A3A4E">
        <w:rPr>
          <w:rFonts w:ascii="Times New Roman" w:eastAsia="Times New Roman" w:hAnsi="Times New Roman" w:cs="Times New Roman"/>
          <w:sz w:val="24"/>
          <w:szCs w:val="24"/>
          <w:lang w:eastAsia="hu-HU"/>
        </w:rPr>
        <w:t>descartesi</w:t>
      </w:r>
      <w:proofErr w:type="spellEnd"/>
      <w:r w:rsidRPr="009A3A4E">
        <w:rPr>
          <w:rFonts w:ascii="Times New Roman" w:eastAsia="Times New Roman" w:hAnsi="Times New Roman" w:cs="Times New Roman"/>
          <w:sz w:val="24"/>
          <w:szCs w:val="24"/>
          <w:lang w:eastAsia="hu-HU"/>
        </w:rPr>
        <w:t xml:space="preserve"> eszme és Pólya </w:t>
      </w:r>
      <w:r w:rsidRPr="009A3A4E">
        <w:rPr>
          <w:rFonts w:ascii="Times New Roman" w:eastAsia="Times New Roman" w:hAnsi="Times New Roman" w:cs="Times New Roman"/>
          <w:sz w:val="24"/>
          <w:szCs w:val="24"/>
          <w:lang w:eastAsia="hu-HU"/>
        </w:rPr>
        <w:tab/>
        <w:t>György</w:t>
      </w:r>
      <w:r w:rsidR="00661275">
        <w:rPr>
          <w:rFonts w:ascii="Times New Roman" w:eastAsia="Times New Roman" w:hAnsi="Times New Roman" w:cs="Times New Roman"/>
          <w:sz w:val="24"/>
          <w:szCs w:val="24"/>
          <w:lang w:eastAsia="hu-HU"/>
        </w:rPr>
        <w:t xml:space="preserve"> </w:t>
      </w:r>
      <w:hyperlink r:id="rId42" w:history="1">
        <w:r w:rsidR="00661275" w:rsidRPr="00F910E9">
          <w:rPr>
            <w:rStyle w:val="Hiperhivatkozs"/>
          </w:rPr>
          <w:t>http://freeweb.deltha.hu/gyarmati.dr.hu/lectures/descartes3.pdf</w:t>
        </w:r>
      </w:hyperlink>
    </w:p>
    <w:p w:rsidR="00C23929" w:rsidRPr="0048376B" w:rsidRDefault="00661275" w:rsidP="00C23929">
      <w:pPr>
        <w:spacing w:before="100" w:beforeAutospacing="1" w:after="100" w:afterAutospacing="1"/>
        <w:rPr>
          <w:rFonts w:ascii="Times New Roman" w:eastAsia="Times New Roman" w:hAnsi="Times New Roman" w:cs="Times New Roman"/>
          <w:sz w:val="24"/>
          <w:szCs w:val="24"/>
          <w:lang w:eastAsia="hu-HU"/>
        </w:rPr>
      </w:pPr>
      <w:r>
        <w:rPr>
          <w:rFonts w:ascii="Times New Roman" w:hAnsi="Times New Roman" w:cs="Times New Roman"/>
          <w:sz w:val="24"/>
          <w:szCs w:val="24"/>
        </w:rPr>
        <w:t>7</w:t>
      </w:r>
      <w:r w:rsidR="00C23929" w:rsidRPr="009A3A4E">
        <w:rPr>
          <w:rFonts w:ascii="Times New Roman" w:hAnsi="Times New Roman" w:cs="Times New Roman"/>
          <w:sz w:val="24"/>
          <w:szCs w:val="24"/>
        </w:rPr>
        <w:t xml:space="preserve">) Rudas Anna: </w:t>
      </w:r>
      <w:proofErr w:type="spellStart"/>
      <w:r w:rsidR="00C23929" w:rsidRPr="009A3A4E">
        <w:rPr>
          <w:rFonts w:ascii="Times New Roman" w:eastAsia="Times New Roman" w:hAnsi="Times New Roman" w:cs="Times New Roman"/>
          <w:sz w:val="24"/>
          <w:szCs w:val="24"/>
          <w:lang w:eastAsia="hu-HU"/>
        </w:rPr>
        <w:t>Kö</w:t>
      </w:r>
      <w:r w:rsidR="00C23929" w:rsidRPr="0048376B">
        <w:rPr>
          <w:rFonts w:ascii="Times New Roman" w:eastAsia="Times New Roman" w:hAnsi="Times New Roman" w:cs="Times New Roman"/>
          <w:sz w:val="24"/>
          <w:szCs w:val="24"/>
          <w:lang w:eastAsia="hu-HU"/>
        </w:rPr>
        <w:t>MaL</w:t>
      </w:r>
      <w:proofErr w:type="spellEnd"/>
      <w:r w:rsidR="00C23929" w:rsidRPr="0048376B">
        <w:rPr>
          <w:rFonts w:ascii="Times New Roman" w:eastAsia="Times New Roman" w:hAnsi="Times New Roman" w:cs="Times New Roman"/>
          <w:sz w:val="24"/>
          <w:szCs w:val="24"/>
          <w:lang w:eastAsia="hu-HU"/>
        </w:rPr>
        <w:t xml:space="preserve">, 2012. szeptember </w:t>
      </w:r>
    </w:p>
    <w:p w:rsidR="00661275" w:rsidRPr="009A3A4E" w:rsidRDefault="00661275" w:rsidP="00661275">
      <w:pPr>
        <w:pStyle w:val="Cmsor1"/>
        <w:spacing w:before="100" w:beforeAutospacing="1" w:after="100" w:afterAutospacing="1"/>
        <w:rPr>
          <w:rFonts w:ascii="Times New Roman" w:hAnsi="Times New Roman" w:cs="Times New Roman"/>
          <w:color w:val="auto"/>
          <w:sz w:val="24"/>
          <w:szCs w:val="24"/>
        </w:rPr>
      </w:pPr>
      <w:r w:rsidRPr="009A3A4E">
        <w:rPr>
          <w:rFonts w:ascii="Times New Roman" w:hAnsi="Times New Roman" w:cs="Times New Roman"/>
          <w:b w:val="0"/>
          <w:color w:val="auto"/>
          <w:sz w:val="24"/>
          <w:szCs w:val="24"/>
        </w:rPr>
        <w:t>8)</w:t>
      </w:r>
      <w:r w:rsidRPr="009A3A4E">
        <w:rPr>
          <w:rFonts w:ascii="Times New Roman" w:hAnsi="Times New Roman" w:cs="Times New Roman"/>
          <w:b w:val="0"/>
          <w:sz w:val="24"/>
          <w:szCs w:val="24"/>
        </w:rPr>
        <w:t xml:space="preserve"> </w:t>
      </w:r>
      <w:hyperlink r:id="rId43" w:history="1">
        <w:r w:rsidRPr="009A3A4E">
          <w:rPr>
            <w:rStyle w:val="Hiperhivatkozs"/>
            <w:rFonts w:ascii="Times New Roman" w:hAnsi="Times New Roman" w:cs="Times New Roman"/>
            <w:b w:val="0"/>
            <w:color w:val="auto"/>
            <w:sz w:val="24"/>
            <w:szCs w:val="24"/>
            <w:u w:val="none"/>
          </w:rPr>
          <w:t xml:space="preserve">Nagyné Szokol Ágnes, </w:t>
        </w:r>
      </w:hyperlink>
      <w:hyperlink r:id="rId44" w:history="1">
        <w:r w:rsidRPr="009A3A4E">
          <w:rPr>
            <w:rStyle w:val="Hiperhivatkozs"/>
            <w:rFonts w:ascii="Times New Roman" w:hAnsi="Times New Roman" w:cs="Times New Roman"/>
            <w:b w:val="0"/>
            <w:color w:val="auto"/>
            <w:sz w:val="24"/>
            <w:szCs w:val="24"/>
            <w:u w:val="none"/>
          </w:rPr>
          <w:t xml:space="preserve">Nagy Mihály, </w:t>
        </w:r>
      </w:hyperlink>
      <w:hyperlink r:id="rId45" w:history="1">
        <w:proofErr w:type="spellStart"/>
        <w:r w:rsidRPr="009A3A4E">
          <w:rPr>
            <w:rStyle w:val="Hiperhivatkozs"/>
            <w:rFonts w:ascii="Times New Roman" w:hAnsi="Times New Roman" w:cs="Times New Roman"/>
            <w:b w:val="0"/>
            <w:color w:val="auto"/>
            <w:sz w:val="24"/>
            <w:szCs w:val="24"/>
            <w:u w:val="none"/>
          </w:rPr>
          <w:t>Tari</w:t>
        </w:r>
        <w:proofErr w:type="spellEnd"/>
        <w:r w:rsidRPr="009A3A4E">
          <w:rPr>
            <w:rStyle w:val="Hiperhivatkozs"/>
            <w:rFonts w:ascii="Times New Roman" w:hAnsi="Times New Roman" w:cs="Times New Roman"/>
            <w:b w:val="0"/>
            <w:color w:val="auto"/>
            <w:sz w:val="24"/>
            <w:szCs w:val="24"/>
            <w:u w:val="none"/>
          </w:rPr>
          <w:t xml:space="preserve"> Judit</w:t>
        </w:r>
      </w:hyperlink>
      <w:r w:rsidRPr="009A3A4E">
        <w:rPr>
          <w:rFonts w:ascii="Times New Roman" w:hAnsi="Times New Roman" w:cs="Times New Roman"/>
          <w:b w:val="0"/>
          <w:sz w:val="24"/>
          <w:szCs w:val="24"/>
        </w:rPr>
        <w:t xml:space="preserve">: </w:t>
      </w:r>
      <w:proofErr w:type="spellStart"/>
      <w:r w:rsidRPr="009A3A4E">
        <w:rPr>
          <w:rFonts w:ascii="Times New Roman" w:hAnsi="Times New Roman" w:cs="Times New Roman"/>
          <w:b w:val="0"/>
          <w:color w:val="auto"/>
          <w:sz w:val="24"/>
          <w:szCs w:val="24"/>
        </w:rPr>
        <w:t>GeoGebra</w:t>
      </w:r>
      <w:proofErr w:type="spellEnd"/>
      <w:r w:rsidRPr="009A3A4E">
        <w:rPr>
          <w:rFonts w:ascii="Times New Roman" w:hAnsi="Times New Roman" w:cs="Times New Roman"/>
          <w:b w:val="0"/>
          <w:color w:val="auto"/>
          <w:sz w:val="24"/>
          <w:szCs w:val="24"/>
        </w:rPr>
        <w:t>: Szimmetrikus bolyongás</w:t>
      </w:r>
      <w:r w:rsidRPr="009A3A4E">
        <w:rPr>
          <w:rFonts w:ascii="Times New Roman" w:hAnsi="Times New Roman" w:cs="Times New Roman"/>
          <w:color w:val="auto"/>
          <w:sz w:val="24"/>
          <w:szCs w:val="24"/>
        </w:rPr>
        <w:t xml:space="preserve"> </w:t>
      </w:r>
      <w:r w:rsidRPr="009A3A4E">
        <w:rPr>
          <w:rFonts w:ascii="Times New Roman" w:hAnsi="Times New Roman" w:cs="Times New Roman"/>
          <w:b w:val="0"/>
          <w:color w:val="auto"/>
          <w:sz w:val="24"/>
          <w:szCs w:val="24"/>
        </w:rPr>
        <w:t>2.</w:t>
      </w:r>
    </w:p>
    <w:p w:rsidR="009A7F65" w:rsidRDefault="00661275" w:rsidP="009A7F65">
      <w:r>
        <w:rPr>
          <w:rFonts w:ascii="Times New Roman" w:hAnsi="Times New Roman" w:cs="Times New Roman"/>
          <w:sz w:val="24"/>
          <w:szCs w:val="24"/>
        </w:rPr>
        <w:t>9</w:t>
      </w:r>
      <w:r w:rsidRPr="009A3A4E">
        <w:rPr>
          <w:rFonts w:ascii="Times New Roman" w:hAnsi="Times New Roman" w:cs="Times New Roman"/>
          <w:sz w:val="24"/>
          <w:szCs w:val="24"/>
        </w:rPr>
        <w:t xml:space="preserve">) dr. Juhász István </w:t>
      </w:r>
      <w:hyperlink r:id="rId46" w:history="1">
        <w:r w:rsidR="009A7F65" w:rsidRPr="00391E2E">
          <w:rPr>
            <w:rStyle w:val="Hiperhivatkozs"/>
          </w:rPr>
          <w:t>https://ado.hu/ado/szimmetriak-a-termeszetben-es-a-muveszetekben/</w:t>
        </w:r>
      </w:hyperlink>
    </w:p>
    <w:p w:rsidR="00202730" w:rsidRPr="009A3A4E" w:rsidRDefault="00202730" w:rsidP="009A3A4E">
      <w:pPr>
        <w:spacing w:before="100" w:beforeAutospacing="1" w:after="100" w:afterAutospacing="1"/>
        <w:rPr>
          <w:rFonts w:ascii="Times New Roman" w:hAnsi="Times New Roman" w:cs="Times New Roman"/>
          <w:sz w:val="24"/>
          <w:szCs w:val="24"/>
        </w:rPr>
      </w:pPr>
      <w:r w:rsidRPr="009A3A4E">
        <w:rPr>
          <w:rFonts w:ascii="Times New Roman" w:hAnsi="Times New Roman" w:cs="Times New Roman"/>
          <w:sz w:val="24"/>
          <w:szCs w:val="24"/>
        </w:rPr>
        <w:t>1</w:t>
      </w:r>
      <w:r w:rsidR="00661275">
        <w:rPr>
          <w:rFonts w:ascii="Times New Roman" w:hAnsi="Times New Roman" w:cs="Times New Roman"/>
          <w:sz w:val="24"/>
          <w:szCs w:val="24"/>
        </w:rPr>
        <w:t>0</w:t>
      </w:r>
      <w:r w:rsidRPr="009A3A4E">
        <w:rPr>
          <w:rFonts w:ascii="Times New Roman" w:hAnsi="Times New Roman" w:cs="Times New Roman"/>
          <w:sz w:val="24"/>
          <w:szCs w:val="24"/>
        </w:rPr>
        <w:t>) M. C. E</w:t>
      </w:r>
      <w:r w:rsidR="00D10548">
        <w:rPr>
          <w:rFonts w:ascii="Times New Roman" w:hAnsi="Times New Roman" w:cs="Times New Roman"/>
          <w:sz w:val="24"/>
          <w:szCs w:val="24"/>
        </w:rPr>
        <w:t>sc</w:t>
      </w:r>
      <w:r w:rsidRPr="009A3A4E">
        <w:rPr>
          <w:rFonts w:ascii="Times New Roman" w:hAnsi="Times New Roman" w:cs="Times New Roman"/>
          <w:sz w:val="24"/>
          <w:szCs w:val="24"/>
        </w:rPr>
        <w:t>her: Grafikák és rajzok</w:t>
      </w:r>
    </w:p>
    <w:p w:rsidR="00F94B90" w:rsidRPr="009A3A4E" w:rsidRDefault="00661275" w:rsidP="009A3A4E">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w:t>
      </w:r>
      <w:r w:rsidR="0048376B" w:rsidRPr="009A3A4E">
        <w:rPr>
          <w:rFonts w:ascii="Times New Roman" w:hAnsi="Times New Roman" w:cs="Times New Roman"/>
          <w:sz w:val="24"/>
          <w:szCs w:val="24"/>
        </w:rPr>
        <w:t xml:space="preserve">) </w:t>
      </w:r>
      <w:r w:rsidR="009A3A4E" w:rsidRPr="009A3A4E">
        <w:rPr>
          <w:rFonts w:ascii="Times New Roman" w:hAnsi="Times New Roman" w:cs="Times New Roman"/>
          <w:sz w:val="24"/>
          <w:szCs w:val="24"/>
        </w:rPr>
        <w:t>Wikipédia</w:t>
      </w:r>
    </w:p>
    <w:p w:rsidR="009A3A4E" w:rsidRDefault="009A3A4E" w:rsidP="009A3A4E"/>
    <w:p w:rsidR="009C42DB" w:rsidRPr="00990C3C" w:rsidRDefault="009C42DB" w:rsidP="00990C3C">
      <w:pPr>
        <w:rPr>
          <w:rFonts w:ascii="Times New Roman" w:hAnsi="Times New Roman" w:cs="Times New Roman"/>
          <w:sz w:val="24"/>
          <w:szCs w:val="24"/>
        </w:rPr>
      </w:pPr>
    </w:p>
    <w:sectPr w:rsidR="009C42DB" w:rsidRPr="00990C3C" w:rsidSect="005177D6">
      <w:footerReference w:type="default" r:id="rId47"/>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3D7" w:rsidRDefault="003B03D7" w:rsidP="004B152C">
      <w:pPr>
        <w:spacing w:after="0" w:line="240" w:lineRule="auto"/>
      </w:pPr>
      <w:r>
        <w:separator/>
      </w:r>
    </w:p>
  </w:endnote>
  <w:endnote w:type="continuationSeparator" w:id="0">
    <w:p w:rsidR="003B03D7" w:rsidRDefault="003B03D7" w:rsidP="004B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599360"/>
      <w:docPartObj>
        <w:docPartGallery w:val="Page Numbers (Bottom of Page)"/>
        <w:docPartUnique/>
      </w:docPartObj>
    </w:sdtPr>
    <w:sdtEndPr/>
    <w:sdtContent>
      <w:p w:rsidR="00C80CA6" w:rsidRDefault="00690D7C">
        <w:pPr>
          <w:pStyle w:val="llb"/>
          <w:jc w:val="right"/>
        </w:pPr>
        <w:r>
          <w:rPr>
            <w:noProof/>
          </w:rPr>
          <w:fldChar w:fldCharType="begin"/>
        </w:r>
        <w:r>
          <w:rPr>
            <w:noProof/>
          </w:rPr>
          <w:instrText xml:space="preserve"> PAGE   \* MERGEFORMAT </w:instrText>
        </w:r>
        <w:r>
          <w:rPr>
            <w:noProof/>
          </w:rPr>
          <w:fldChar w:fldCharType="separate"/>
        </w:r>
        <w:r w:rsidR="001303E6">
          <w:rPr>
            <w:noProof/>
          </w:rPr>
          <w:t>24</w:t>
        </w:r>
        <w:r>
          <w:rPr>
            <w:noProof/>
          </w:rPr>
          <w:fldChar w:fldCharType="end"/>
        </w:r>
      </w:p>
    </w:sdtContent>
  </w:sdt>
  <w:p w:rsidR="00C80CA6" w:rsidRDefault="00C80CA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3D7" w:rsidRDefault="003B03D7" w:rsidP="004B152C">
      <w:pPr>
        <w:spacing w:after="0" w:line="240" w:lineRule="auto"/>
      </w:pPr>
      <w:r>
        <w:separator/>
      </w:r>
    </w:p>
  </w:footnote>
  <w:footnote w:type="continuationSeparator" w:id="0">
    <w:p w:rsidR="003B03D7" w:rsidRDefault="003B03D7" w:rsidP="004B1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E3AAD"/>
    <w:multiLevelType w:val="hybridMultilevel"/>
    <w:tmpl w:val="5F3601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55BA78BA"/>
    <w:multiLevelType w:val="multilevel"/>
    <w:tmpl w:val="91CE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106006"/>
    <w:multiLevelType w:val="multilevel"/>
    <w:tmpl w:val="2386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1608E"/>
    <w:multiLevelType w:val="multilevel"/>
    <w:tmpl w:val="91CE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9C4B87"/>
    <w:multiLevelType w:val="multilevel"/>
    <w:tmpl w:val="91CE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B11327"/>
    <w:multiLevelType w:val="hybridMultilevel"/>
    <w:tmpl w:val="771273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91356E3"/>
    <w:multiLevelType w:val="hybridMultilevel"/>
    <w:tmpl w:val="600627C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B2"/>
    <w:rsid w:val="00012FA0"/>
    <w:rsid w:val="00016AD8"/>
    <w:rsid w:val="00021D3D"/>
    <w:rsid w:val="00024745"/>
    <w:rsid w:val="000411C1"/>
    <w:rsid w:val="00061D53"/>
    <w:rsid w:val="00085C6E"/>
    <w:rsid w:val="000B2F0F"/>
    <w:rsid w:val="000B4BDC"/>
    <w:rsid w:val="000E15C8"/>
    <w:rsid w:val="000F3D76"/>
    <w:rsid w:val="00101FAF"/>
    <w:rsid w:val="00115482"/>
    <w:rsid w:val="00115826"/>
    <w:rsid w:val="001242FE"/>
    <w:rsid w:val="00126527"/>
    <w:rsid w:val="001303E6"/>
    <w:rsid w:val="00146A22"/>
    <w:rsid w:val="0014761F"/>
    <w:rsid w:val="00152241"/>
    <w:rsid w:val="0015690B"/>
    <w:rsid w:val="001622EC"/>
    <w:rsid w:val="001735A3"/>
    <w:rsid w:val="0017464F"/>
    <w:rsid w:val="001831B6"/>
    <w:rsid w:val="00184516"/>
    <w:rsid w:val="00185DF0"/>
    <w:rsid w:val="001E16F2"/>
    <w:rsid w:val="001F563B"/>
    <w:rsid w:val="001F7F90"/>
    <w:rsid w:val="00200C9E"/>
    <w:rsid w:val="00202730"/>
    <w:rsid w:val="00211803"/>
    <w:rsid w:val="002258DE"/>
    <w:rsid w:val="00232B2F"/>
    <w:rsid w:val="00245D29"/>
    <w:rsid w:val="002503C1"/>
    <w:rsid w:val="0025372B"/>
    <w:rsid w:val="002571B7"/>
    <w:rsid w:val="00260F91"/>
    <w:rsid w:val="0026713F"/>
    <w:rsid w:val="00267835"/>
    <w:rsid w:val="00270659"/>
    <w:rsid w:val="0027380C"/>
    <w:rsid w:val="0028400B"/>
    <w:rsid w:val="00297640"/>
    <w:rsid w:val="002B2CA3"/>
    <w:rsid w:val="002B5108"/>
    <w:rsid w:val="002C78D9"/>
    <w:rsid w:val="002D0485"/>
    <w:rsid w:val="002D2ABD"/>
    <w:rsid w:val="002E5E51"/>
    <w:rsid w:val="002F65C3"/>
    <w:rsid w:val="00322308"/>
    <w:rsid w:val="00346F91"/>
    <w:rsid w:val="0036243B"/>
    <w:rsid w:val="003742A4"/>
    <w:rsid w:val="00374B49"/>
    <w:rsid w:val="003A5108"/>
    <w:rsid w:val="003A6ECD"/>
    <w:rsid w:val="003B03D7"/>
    <w:rsid w:val="003C0409"/>
    <w:rsid w:val="003E69B7"/>
    <w:rsid w:val="003F0019"/>
    <w:rsid w:val="003F14BE"/>
    <w:rsid w:val="00410CCB"/>
    <w:rsid w:val="00425337"/>
    <w:rsid w:val="00451FA8"/>
    <w:rsid w:val="00452B67"/>
    <w:rsid w:val="00453B28"/>
    <w:rsid w:val="00454764"/>
    <w:rsid w:val="00461508"/>
    <w:rsid w:val="004724C1"/>
    <w:rsid w:val="00481CF4"/>
    <w:rsid w:val="0048376B"/>
    <w:rsid w:val="00490208"/>
    <w:rsid w:val="00491056"/>
    <w:rsid w:val="0049541A"/>
    <w:rsid w:val="004A08B0"/>
    <w:rsid w:val="004B152C"/>
    <w:rsid w:val="004B1F34"/>
    <w:rsid w:val="004B4EA8"/>
    <w:rsid w:val="004B52EA"/>
    <w:rsid w:val="004D2184"/>
    <w:rsid w:val="004E3F21"/>
    <w:rsid w:val="004E431D"/>
    <w:rsid w:val="004F018F"/>
    <w:rsid w:val="005134FF"/>
    <w:rsid w:val="005177D6"/>
    <w:rsid w:val="00517896"/>
    <w:rsid w:val="00566E5D"/>
    <w:rsid w:val="00580657"/>
    <w:rsid w:val="00590739"/>
    <w:rsid w:val="005941D9"/>
    <w:rsid w:val="005A31ED"/>
    <w:rsid w:val="005A68B6"/>
    <w:rsid w:val="005D087C"/>
    <w:rsid w:val="00603833"/>
    <w:rsid w:val="00603C56"/>
    <w:rsid w:val="00603F3F"/>
    <w:rsid w:val="00635820"/>
    <w:rsid w:val="00661275"/>
    <w:rsid w:val="00664D33"/>
    <w:rsid w:val="00675807"/>
    <w:rsid w:val="00690D7C"/>
    <w:rsid w:val="006A5D94"/>
    <w:rsid w:val="006E60C7"/>
    <w:rsid w:val="00701D4C"/>
    <w:rsid w:val="007047D3"/>
    <w:rsid w:val="00716077"/>
    <w:rsid w:val="007176DC"/>
    <w:rsid w:val="00722789"/>
    <w:rsid w:val="007411FC"/>
    <w:rsid w:val="00745CBA"/>
    <w:rsid w:val="00755AAD"/>
    <w:rsid w:val="0076067B"/>
    <w:rsid w:val="00760D46"/>
    <w:rsid w:val="00773793"/>
    <w:rsid w:val="00790D53"/>
    <w:rsid w:val="00792C90"/>
    <w:rsid w:val="007B695B"/>
    <w:rsid w:val="007C1010"/>
    <w:rsid w:val="007E6152"/>
    <w:rsid w:val="00805350"/>
    <w:rsid w:val="00824BC7"/>
    <w:rsid w:val="00825F3B"/>
    <w:rsid w:val="00842FFA"/>
    <w:rsid w:val="00847F50"/>
    <w:rsid w:val="00857DD2"/>
    <w:rsid w:val="00865667"/>
    <w:rsid w:val="00870B3B"/>
    <w:rsid w:val="00882B5B"/>
    <w:rsid w:val="0088391A"/>
    <w:rsid w:val="00895B59"/>
    <w:rsid w:val="008A17D1"/>
    <w:rsid w:val="008A4385"/>
    <w:rsid w:val="008B1FF4"/>
    <w:rsid w:val="008B2C8A"/>
    <w:rsid w:val="008B333A"/>
    <w:rsid w:val="008B3972"/>
    <w:rsid w:val="008E378C"/>
    <w:rsid w:val="008F5BE8"/>
    <w:rsid w:val="009036BD"/>
    <w:rsid w:val="00915154"/>
    <w:rsid w:val="00943CA4"/>
    <w:rsid w:val="0097729E"/>
    <w:rsid w:val="00983F1A"/>
    <w:rsid w:val="00987FB0"/>
    <w:rsid w:val="00990C3C"/>
    <w:rsid w:val="009928A6"/>
    <w:rsid w:val="009957EC"/>
    <w:rsid w:val="009A083A"/>
    <w:rsid w:val="009A2C80"/>
    <w:rsid w:val="009A30C6"/>
    <w:rsid w:val="009A3A4E"/>
    <w:rsid w:val="009A7F65"/>
    <w:rsid w:val="009C3092"/>
    <w:rsid w:val="009C42DB"/>
    <w:rsid w:val="009C4C2C"/>
    <w:rsid w:val="00A06CBC"/>
    <w:rsid w:val="00A13481"/>
    <w:rsid w:val="00A17509"/>
    <w:rsid w:val="00A2094A"/>
    <w:rsid w:val="00A56DC5"/>
    <w:rsid w:val="00AA27B4"/>
    <w:rsid w:val="00AA342B"/>
    <w:rsid w:val="00AA4B03"/>
    <w:rsid w:val="00AA5D05"/>
    <w:rsid w:val="00AB0076"/>
    <w:rsid w:val="00AB4A4A"/>
    <w:rsid w:val="00AB53F2"/>
    <w:rsid w:val="00AD2E3F"/>
    <w:rsid w:val="00AD5036"/>
    <w:rsid w:val="00AE013C"/>
    <w:rsid w:val="00B2023F"/>
    <w:rsid w:val="00B33FF2"/>
    <w:rsid w:val="00B3456F"/>
    <w:rsid w:val="00B35A0C"/>
    <w:rsid w:val="00B47730"/>
    <w:rsid w:val="00B47FF1"/>
    <w:rsid w:val="00B60C42"/>
    <w:rsid w:val="00B64CC4"/>
    <w:rsid w:val="00B8693A"/>
    <w:rsid w:val="00B9173B"/>
    <w:rsid w:val="00BA0EBE"/>
    <w:rsid w:val="00BB5F69"/>
    <w:rsid w:val="00BB6BC7"/>
    <w:rsid w:val="00BB77AA"/>
    <w:rsid w:val="00BC46B4"/>
    <w:rsid w:val="00BD1E8B"/>
    <w:rsid w:val="00BE6BF5"/>
    <w:rsid w:val="00BE7581"/>
    <w:rsid w:val="00C10052"/>
    <w:rsid w:val="00C11423"/>
    <w:rsid w:val="00C23929"/>
    <w:rsid w:val="00C257ED"/>
    <w:rsid w:val="00C344C1"/>
    <w:rsid w:val="00C363E5"/>
    <w:rsid w:val="00C53163"/>
    <w:rsid w:val="00C70286"/>
    <w:rsid w:val="00C80CA6"/>
    <w:rsid w:val="00C92970"/>
    <w:rsid w:val="00C93F1A"/>
    <w:rsid w:val="00CA264E"/>
    <w:rsid w:val="00CA622D"/>
    <w:rsid w:val="00CB6384"/>
    <w:rsid w:val="00CF4EBB"/>
    <w:rsid w:val="00D029AD"/>
    <w:rsid w:val="00D10548"/>
    <w:rsid w:val="00D256C0"/>
    <w:rsid w:val="00D4749A"/>
    <w:rsid w:val="00D51A4C"/>
    <w:rsid w:val="00D535AE"/>
    <w:rsid w:val="00D57494"/>
    <w:rsid w:val="00D83FC0"/>
    <w:rsid w:val="00DA143F"/>
    <w:rsid w:val="00DC05B5"/>
    <w:rsid w:val="00DD4996"/>
    <w:rsid w:val="00DE1849"/>
    <w:rsid w:val="00DF3E12"/>
    <w:rsid w:val="00E04D74"/>
    <w:rsid w:val="00E05DB2"/>
    <w:rsid w:val="00E1426E"/>
    <w:rsid w:val="00E15325"/>
    <w:rsid w:val="00E254C5"/>
    <w:rsid w:val="00E61566"/>
    <w:rsid w:val="00E61DEA"/>
    <w:rsid w:val="00E65584"/>
    <w:rsid w:val="00E768FF"/>
    <w:rsid w:val="00E81B54"/>
    <w:rsid w:val="00E82284"/>
    <w:rsid w:val="00E8617D"/>
    <w:rsid w:val="00EA27A3"/>
    <w:rsid w:val="00EA4886"/>
    <w:rsid w:val="00EC25E7"/>
    <w:rsid w:val="00EC58DD"/>
    <w:rsid w:val="00ED6AD8"/>
    <w:rsid w:val="00EE33E3"/>
    <w:rsid w:val="00EE4826"/>
    <w:rsid w:val="00F0785A"/>
    <w:rsid w:val="00F115E9"/>
    <w:rsid w:val="00F26A09"/>
    <w:rsid w:val="00F40531"/>
    <w:rsid w:val="00F65A69"/>
    <w:rsid w:val="00F700BE"/>
    <w:rsid w:val="00F84024"/>
    <w:rsid w:val="00F916F7"/>
    <w:rsid w:val="00F91D32"/>
    <w:rsid w:val="00F94B90"/>
    <w:rsid w:val="00FA14E0"/>
    <w:rsid w:val="00FA2507"/>
    <w:rsid w:val="00FA62C4"/>
    <w:rsid w:val="00FE287A"/>
    <w:rsid w:val="00FF2B41"/>
    <w:rsid w:val="00FF74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04CC"/>
  <w15:docId w15:val="{8460B9ED-DEF3-404D-B306-1502C7A3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C257ED"/>
  </w:style>
  <w:style w:type="paragraph" w:styleId="Cmsor1">
    <w:name w:val="heading 1"/>
    <w:basedOn w:val="Norml"/>
    <w:next w:val="Norml"/>
    <w:link w:val="Cmsor1Char"/>
    <w:uiPriority w:val="9"/>
    <w:qFormat/>
    <w:rsid w:val="009A3A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865667"/>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8E378C"/>
    <w:rPr>
      <w:color w:val="0000FF"/>
      <w:u w:val="single"/>
    </w:rPr>
  </w:style>
  <w:style w:type="paragraph" w:styleId="NormlWeb">
    <w:name w:val="Normal (Web)"/>
    <w:basedOn w:val="Norml"/>
    <w:uiPriority w:val="99"/>
    <w:unhideWhenUsed/>
    <w:rsid w:val="009C4C2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t">
    <w:name w:val="st"/>
    <w:basedOn w:val="Bekezdsalapbettpusa"/>
    <w:rsid w:val="00664D33"/>
  </w:style>
  <w:style w:type="character" w:styleId="Kiemels">
    <w:name w:val="Emphasis"/>
    <w:basedOn w:val="Bekezdsalapbettpusa"/>
    <w:uiPriority w:val="20"/>
    <w:qFormat/>
    <w:rsid w:val="00664D33"/>
    <w:rPr>
      <w:i/>
      <w:iCs/>
    </w:rPr>
  </w:style>
  <w:style w:type="paragraph" w:styleId="Listaszerbekezds">
    <w:name w:val="List Paragraph"/>
    <w:basedOn w:val="Norml"/>
    <w:uiPriority w:val="34"/>
    <w:qFormat/>
    <w:rsid w:val="008B333A"/>
    <w:pPr>
      <w:ind w:left="720"/>
      <w:contextualSpacing/>
    </w:pPr>
  </w:style>
  <w:style w:type="character" w:customStyle="1" w:styleId="Cmsor2Char">
    <w:name w:val="Címsor 2 Char"/>
    <w:basedOn w:val="Bekezdsalapbettpusa"/>
    <w:link w:val="Cmsor2"/>
    <w:uiPriority w:val="9"/>
    <w:rsid w:val="00865667"/>
    <w:rPr>
      <w:rFonts w:ascii="Times New Roman" w:eastAsia="Times New Roman" w:hAnsi="Times New Roman" w:cs="Times New Roman"/>
      <w:b/>
      <w:bCs/>
      <w:sz w:val="36"/>
      <w:szCs w:val="36"/>
      <w:lang w:eastAsia="hu-HU"/>
    </w:rPr>
  </w:style>
  <w:style w:type="character" w:customStyle="1" w:styleId="mw-headline">
    <w:name w:val="mw-headline"/>
    <w:basedOn w:val="Bekezdsalapbettpusa"/>
    <w:rsid w:val="00865667"/>
  </w:style>
  <w:style w:type="character" w:styleId="Kiemels2">
    <w:name w:val="Strong"/>
    <w:basedOn w:val="Bekezdsalapbettpusa"/>
    <w:uiPriority w:val="22"/>
    <w:qFormat/>
    <w:rsid w:val="000411C1"/>
    <w:rPr>
      <w:b/>
      <w:bCs/>
    </w:rPr>
  </w:style>
  <w:style w:type="character" w:customStyle="1" w:styleId="Feloldatlanmegemlts1">
    <w:name w:val="Feloldatlan megemlítés1"/>
    <w:basedOn w:val="Bekezdsalapbettpusa"/>
    <w:uiPriority w:val="99"/>
    <w:semiHidden/>
    <w:unhideWhenUsed/>
    <w:rsid w:val="00B60C42"/>
    <w:rPr>
      <w:color w:val="605E5C"/>
      <w:shd w:val="clear" w:color="auto" w:fill="E1DFDD"/>
    </w:rPr>
  </w:style>
  <w:style w:type="table" w:styleId="Rcsostblzat">
    <w:name w:val="Table Grid"/>
    <w:basedOn w:val="Normltblzat"/>
    <w:uiPriority w:val="59"/>
    <w:rsid w:val="00BD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28400B"/>
    <w:rPr>
      <w:color w:val="800080" w:themeColor="followedHyperlink"/>
      <w:u w:val="single"/>
    </w:rPr>
  </w:style>
  <w:style w:type="paragraph" w:styleId="lfej">
    <w:name w:val="header"/>
    <w:basedOn w:val="Norml"/>
    <w:link w:val="lfejChar"/>
    <w:uiPriority w:val="99"/>
    <w:semiHidden/>
    <w:unhideWhenUsed/>
    <w:rsid w:val="004B152C"/>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4B152C"/>
  </w:style>
  <w:style w:type="paragraph" w:styleId="llb">
    <w:name w:val="footer"/>
    <w:basedOn w:val="Norml"/>
    <w:link w:val="llbChar"/>
    <w:uiPriority w:val="99"/>
    <w:unhideWhenUsed/>
    <w:rsid w:val="004B152C"/>
    <w:pPr>
      <w:tabs>
        <w:tab w:val="center" w:pos="4536"/>
        <w:tab w:val="right" w:pos="9072"/>
      </w:tabs>
      <w:spacing w:after="0" w:line="240" w:lineRule="auto"/>
    </w:pPr>
  </w:style>
  <w:style w:type="character" w:customStyle="1" w:styleId="llbChar">
    <w:name w:val="Élőláb Char"/>
    <w:basedOn w:val="Bekezdsalapbettpusa"/>
    <w:link w:val="llb"/>
    <w:uiPriority w:val="99"/>
    <w:rsid w:val="004B152C"/>
  </w:style>
  <w:style w:type="paragraph" w:styleId="Buborkszveg">
    <w:name w:val="Balloon Text"/>
    <w:basedOn w:val="Norml"/>
    <w:link w:val="BuborkszvegChar"/>
    <w:uiPriority w:val="99"/>
    <w:semiHidden/>
    <w:unhideWhenUsed/>
    <w:rsid w:val="004B152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B152C"/>
    <w:rPr>
      <w:rFonts w:ascii="Tahoma" w:hAnsi="Tahoma" w:cs="Tahoma"/>
      <w:sz w:val="16"/>
      <w:szCs w:val="16"/>
    </w:rPr>
  </w:style>
  <w:style w:type="character" w:customStyle="1" w:styleId="Cmsor1Char">
    <w:name w:val="Címsor 1 Char"/>
    <w:basedOn w:val="Bekezdsalapbettpusa"/>
    <w:link w:val="Cmsor1"/>
    <w:uiPriority w:val="9"/>
    <w:rsid w:val="009A3A4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2616">
      <w:bodyDiv w:val="1"/>
      <w:marLeft w:val="0"/>
      <w:marRight w:val="0"/>
      <w:marTop w:val="0"/>
      <w:marBottom w:val="0"/>
      <w:divBdr>
        <w:top w:val="none" w:sz="0" w:space="0" w:color="auto"/>
        <w:left w:val="none" w:sz="0" w:space="0" w:color="auto"/>
        <w:bottom w:val="none" w:sz="0" w:space="0" w:color="auto"/>
        <w:right w:val="none" w:sz="0" w:space="0" w:color="auto"/>
      </w:divBdr>
      <w:divsChild>
        <w:div w:id="748577682">
          <w:marLeft w:val="0"/>
          <w:marRight w:val="0"/>
          <w:marTop w:val="0"/>
          <w:marBottom w:val="0"/>
          <w:divBdr>
            <w:top w:val="none" w:sz="0" w:space="0" w:color="auto"/>
            <w:left w:val="none" w:sz="0" w:space="0" w:color="auto"/>
            <w:bottom w:val="none" w:sz="0" w:space="0" w:color="auto"/>
            <w:right w:val="none" w:sz="0" w:space="0" w:color="auto"/>
          </w:divBdr>
        </w:div>
        <w:div w:id="2029480532">
          <w:marLeft w:val="0"/>
          <w:marRight w:val="0"/>
          <w:marTop w:val="0"/>
          <w:marBottom w:val="0"/>
          <w:divBdr>
            <w:top w:val="none" w:sz="0" w:space="0" w:color="auto"/>
            <w:left w:val="none" w:sz="0" w:space="0" w:color="auto"/>
            <w:bottom w:val="none" w:sz="0" w:space="0" w:color="auto"/>
            <w:right w:val="none" w:sz="0" w:space="0" w:color="auto"/>
          </w:divBdr>
        </w:div>
        <w:div w:id="879129081">
          <w:marLeft w:val="0"/>
          <w:marRight w:val="0"/>
          <w:marTop w:val="0"/>
          <w:marBottom w:val="0"/>
          <w:divBdr>
            <w:top w:val="none" w:sz="0" w:space="0" w:color="auto"/>
            <w:left w:val="none" w:sz="0" w:space="0" w:color="auto"/>
            <w:bottom w:val="none" w:sz="0" w:space="0" w:color="auto"/>
            <w:right w:val="none" w:sz="0" w:space="0" w:color="auto"/>
          </w:divBdr>
        </w:div>
      </w:divsChild>
    </w:div>
    <w:div w:id="156770909">
      <w:bodyDiv w:val="1"/>
      <w:marLeft w:val="0"/>
      <w:marRight w:val="0"/>
      <w:marTop w:val="0"/>
      <w:marBottom w:val="0"/>
      <w:divBdr>
        <w:top w:val="none" w:sz="0" w:space="0" w:color="auto"/>
        <w:left w:val="none" w:sz="0" w:space="0" w:color="auto"/>
        <w:bottom w:val="none" w:sz="0" w:space="0" w:color="auto"/>
        <w:right w:val="none" w:sz="0" w:space="0" w:color="auto"/>
      </w:divBdr>
      <w:divsChild>
        <w:div w:id="1890921005">
          <w:marLeft w:val="0"/>
          <w:marRight w:val="0"/>
          <w:marTop w:val="0"/>
          <w:marBottom w:val="0"/>
          <w:divBdr>
            <w:top w:val="none" w:sz="0" w:space="0" w:color="auto"/>
            <w:left w:val="none" w:sz="0" w:space="0" w:color="auto"/>
            <w:bottom w:val="none" w:sz="0" w:space="0" w:color="auto"/>
            <w:right w:val="none" w:sz="0" w:space="0" w:color="auto"/>
          </w:divBdr>
        </w:div>
      </w:divsChild>
    </w:div>
    <w:div w:id="247928461">
      <w:bodyDiv w:val="1"/>
      <w:marLeft w:val="0"/>
      <w:marRight w:val="0"/>
      <w:marTop w:val="0"/>
      <w:marBottom w:val="0"/>
      <w:divBdr>
        <w:top w:val="none" w:sz="0" w:space="0" w:color="auto"/>
        <w:left w:val="none" w:sz="0" w:space="0" w:color="auto"/>
        <w:bottom w:val="none" w:sz="0" w:space="0" w:color="auto"/>
        <w:right w:val="none" w:sz="0" w:space="0" w:color="auto"/>
      </w:divBdr>
      <w:divsChild>
        <w:div w:id="863207070">
          <w:marLeft w:val="0"/>
          <w:marRight w:val="0"/>
          <w:marTop w:val="0"/>
          <w:marBottom w:val="0"/>
          <w:divBdr>
            <w:top w:val="none" w:sz="0" w:space="0" w:color="auto"/>
            <w:left w:val="none" w:sz="0" w:space="0" w:color="auto"/>
            <w:bottom w:val="none" w:sz="0" w:space="0" w:color="auto"/>
            <w:right w:val="none" w:sz="0" w:space="0" w:color="auto"/>
          </w:divBdr>
        </w:div>
        <w:div w:id="862786123">
          <w:marLeft w:val="0"/>
          <w:marRight w:val="0"/>
          <w:marTop w:val="0"/>
          <w:marBottom w:val="0"/>
          <w:divBdr>
            <w:top w:val="none" w:sz="0" w:space="0" w:color="auto"/>
            <w:left w:val="none" w:sz="0" w:space="0" w:color="auto"/>
            <w:bottom w:val="none" w:sz="0" w:space="0" w:color="auto"/>
            <w:right w:val="none" w:sz="0" w:space="0" w:color="auto"/>
          </w:divBdr>
        </w:div>
        <w:div w:id="1338577103">
          <w:marLeft w:val="0"/>
          <w:marRight w:val="0"/>
          <w:marTop w:val="0"/>
          <w:marBottom w:val="0"/>
          <w:divBdr>
            <w:top w:val="none" w:sz="0" w:space="0" w:color="auto"/>
            <w:left w:val="none" w:sz="0" w:space="0" w:color="auto"/>
            <w:bottom w:val="none" w:sz="0" w:space="0" w:color="auto"/>
            <w:right w:val="none" w:sz="0" w:space="0" w:color="auto"/>
          </w:divBdr>
        </w:div>
        <w:div w:id="1639800786">
          <w:marLeft w:val="0"/>
          <w:marRight w:val="0"/>
          <w:marTop w:val="0"/>
          <w:marBottom w:val="0"/>
          <w:divBdr>
            <w:top w:val="none" w:sz="0" w:space="0" w:color="auto"/>
            <w:left w:val="none" w:sz="0" w:space="0" w:color="auto"/>
            <w:bottom w:val="none" w:sz="0" w:space="0" w:color="auto"/>
            <w:right w:val="none" w:sz="0" w:space="0" w:color="auto"/>
          </w:divBdr>
        </w:div>
        <w:div w:id="484858086">
          <w:marLeft w:val="0"/>
          <w:marRight w:val="0"/>
          <w:marTop w:val="0"/>
          <w:marBottom w:val="0"/>
          <w:divBdr>
            <w:top w:val="none" w:sz="0" w:space="0" w:color="auto"/>
            <w:left w:val="none" w:sz="0" w:space="0" w:color="auto"/>
            <w:bottom w:val="none" w:sz="0" w:space="0" w:color="auto"/>
            <w:right w:val="none" w:sz="0" w:space="0" w:color="auto"/>
          </w:divBdr>
        </w:div>
      </w:divsChild>
    </w:div>
    <w:div w:id="364407279">
      <w:bodyDiv w:val="1"/>
      <w:marLeft w:val="0"/>
      <w:marRight w:val="0"/>
      <w:marTop w:val="0"/>
      <w:marBottom w:val="0"/>
      <w:divBdr>
        <w:top w:val="none" w:sz="0" w:space="0" w:color="auto"/>
        <w:left w:val="none" w:sz="0" w:space="0" w:color="auto"/>
        <w:bottom w:val="none" w:sz="0" w:space="0" w:color="auto"/>
        <w:right w:val="none" w:sz="0" w:space="0" w:color="auto"/>
      </w:divBdr>
    </w:div>
    <w:div w:id="425075347">
      <w:bodyDiv w:val="1"/>
      <w:marLeft w:val="0"/>
      <w:marRight w:val="0"/>
      <w:marTop w:val="0"/>
      <w:marBottom w:val="0"/>
      <w:divBdr>
        <w:top w:val="none" w:sz="0" w:space="0" w:color="auto"/>
        <w:left w:val="none" w:sz="0" w:space="0" w:color="auto"/>
        <w:bottom w:val="none" w:sz="0" w:space="0" w:color="auto"/>
        <w:right w:val="none" w:sz="0" w:space="0" w:color="auto"/>
      </w:divBdr>
      <w:divsChild>
        <w:div w:id="186188315">
          <w:marLeft w:val="0"/>
          <w:marRight w:val="0"/>
          <w:marTop w:val="0"/>
          <w:marBottom w:val="0"/>
          <w:divBdr>
            <w:top w:val="none" w:sz="0" w:space="0" w:color="auto"/>
            <w:left w:val="none" w:sz="0" w:space="0" w:color="auto"/>
            <w:bottom w:val="none" w:sz="0" w:space="0" w:color="auto"/>
            <w:right w:val="none" w:sz="0" w:space="0" w:color="auto"/>
          </w:divBdr>
        </w:div>
        <w:div w:id="1166172403">
          <w:marLeft w:val="0"/>
          <w:marRight w:val="0"/>
          <w:marTop w:val="0"/>
          <w:marBottom w:val="0"/>
          <w:divBdr>
            <w:top w:val="none" w:sz="0" w:space="0" w:color="auto"/>
            <w:left w:val="none" w:sz="0" w:space="0" w:color="auto"/>
            <w:bottom w:val="none" w:sz="0" w:space="0" w:color="auto"/>
            <w:right w:val="none" w:sz="0" w:space="0" w:color="auto"/>
          </w:divBdr>
        </w:div>
        <w:div w:id="1820534048">
          <w:marLeft w:val="0"/>
          <w:marRight w:val="0"/>
          <w:marTop w:val="0"/>
          <w:marBottom w:val="0"/>
          <w:divBdr>
            <w:top w:val="none" w:sz="0" w:space="0" w:color="auto"/>
            <w:left w:val="none" w:sz="0" w:space="0" w:color="auto"/>
            <w:bottom w:val="none" w:sz="0" w:space="0" w:color="auto"/>
            <w:right w:val="none" w:sz="0" w:space="0" w:color="auto"/>
          </w:divBdr>
        </w:div>
        <w:div w:id="1233540587">
          <w:marLeft w:val="0"/>
          <w:marRight w:val="0"/>
          <w:marTop w:val="0"/>
          <w:marBottom w:val="0"/>
          <w:divBdr>
            <w:top w:val="none" w:sz="0" w:space="0" w:color="auto"/>
            <w:left w:val="none" w:sz="0" w:space="0" w:color="auto"/>
            <w:bottom w:val="none" w:sz="0" w:space="0" w:color="auto"/>
            <w:right w:val="none" w:sz="0" w:space="0" w:color="auto"/>
          </w:divBdr>
        </w:div>
        <w:div w:id="959722676">
          <w:marLeft w:val="0"/>
          <w:marRight w:val="0"/>
          <w:marTop w:val="0"/>
          <w:marBottom w:val="0"/>
          <w:divBdr>
            <w:top w:val="none" w:sz="0" w:space="0" w:color="auto"/>
            <w:left w:val="none" w:sz="0" w:space="0" w:color="auto"/>
            <w:bottom w:val="none" w:sz="0" w:space="0" w:color="auto"/>
            <w:right w:val="none" w:sz="0" w:space="0" w:color="auto"/>
          </w:divBdr>
        </w:div>
        <w:div w:id="1686445667">
          <w:marLeft w:val="0"/>
          <w:marRight w:val="0"/>
          <w:marTop w:val="0"/>
          <w:marBottom w:val="0"/>
          <w:divBdr>
            <w:top w:val="none" w:sz="0" w:space="0" w:color="auto"/>
            <w:left w:val="none" w:sz="0" w:space="0" w:color="auto"/>
            <w:bottom w:val="none" w:sz="0" w:space="0" w:color="auto"/>
            <w:right w:val="none" w:sz="0" w:space="0" w:color="auto"/>
          </w:divBdr>
        </w:div>
        <w:div w:id="1146897412">
          <w:marLeft w:val="0"/>
          <w:marRight w:val="0"/>
          <w:marTop w:val="0"/>
          <w:marBottom w:val="0"/>
          <w:divBdr>
            <w:top w:val="none" w:sz="0" w:space="0" w:color="auto"/>
            <w:left w:val="none" w:sz="0" w:space="0" w:color="auto"/>
            <w:bottom w:val="none" w:sz="0" w:space="0" w:color="auto"/>
            <w:right w:val="none" w:sz="0" w:space="0" w:color="auto"/>
          </w:divBdr>
        </w:div>
        <w:div w:id="1758019003">
          <w:marLeft w:val="0"/>
          <w:marRight w:val="0"/>
          <w:marTop w:val="0"/>
          <w:marBottom w:val="0"/>
          <w:divBdr>
            <w:top w:val="none" w:sz="0" w:space="0" w:color="auto"/>
            <w:left w:val="none" w:sz="0" w:space="0" w:color="auto"/>
            <w:bottom w:val="none" w:sz="0" w:space="0" w:color="auto"/>
            <w:right w:val="none" w:sz="0" w:space="0" w:color="auto"/>
          </w:divBdr>
        </w:div>
        <w:div w:id="1503159227">
          <w:marLeft w:val="0"/>
          <w:marRight w:val="0"/>
          <w:marTop w:val="0"/>
          <w:marBottom w:val="0"/>
          <w:divBdr>
            <w:top w:val="none" w:sz="0" w:space="0" w:color="auto"/>
            <w:left w:val="none" w:sz="0" w:space="0" w:color="auto"/>
            <w:bottom w:val="none" w:sz="0" w:space="0" w:color="auto"/>
            <w:right w:val="none" w:sz="0" w:space="0" w:color="auto"/>
          </w:divBdr>
        </w:div>
      </w:divsChild>
    </w:div>
    <w:div w:id="577831322">
      <w:bodyDiv w:val="1"/>
      <w:marLeft w:val="0"/>
      <w:marRight w:val="0"/>
      <w:marTop w:val="0"/>
      <w:marBottom w:val="0"/>
      <w:divBdr>
        <w:top w:val="none" w:sz="0" w:space="0" w:color="auto"/>
        <w:left w:val="none" w:sz="0" w:space="0" w:color="auto"/>
        <w:bottom w:val="none" w:sz="0" w:space="0" w:color="auto"/>
        <w:right w:val="none" w:sz="0" w:space="0" w:color="auto"/>
      </w:divBdr>
      <w:divsChild>
        <w:div w:id="1974752786">
          <w:marLeft w:val="0"/>
          <w:marRight w:val="0"/>
          <w:marTop w:val="0"/>
          <w:marBottom w:val="0"/>
          <w:divBdr>
            <w:top w:val="none" w:sz="0" w:space="0" w:color="auto"/>
            <w:left w:val="none" w:sz="0" w:space="0" w:color="auto"/>
            <w:bottom w:val="none" w:sz="0" w:space="0" w:color="auto"/>
            <w:right w:val="none" w:sz="0" w:space="0" w:color="auto"/>
          </w:divBdr>
        </w:div>
        <w:div w:id="438723805">
          <w:marLeft w:val="0"/>
          <w:marRight w:val="0"/>
          <w:marTop w:val="0"/>
          <w:marBottom w:val="0"/>
          <w:divBdr>
            <w:top w:val="none" w:sz="0" w:space="0" w:color="auto"/>
            <w:left w:val="none" w:sz="0" w:space="0" w:color="auto"/>
            <w:bottom w:val="none" w:sz="0" w:space="0" w:color="auto"/>
            <w:right w:val="none" w:sz="0" w:space="0" w:color="auto"/>
          </w:divBdr>
        </w:div>
        <w:div w:id="621615878">
          <w:marLeft w:val="0"/>
          <w:marRight w:val="0"/>
          <w:marTop w:val="0"/>
          <w:marBottom w:val="0"/>
          <w:divBdr>
            <w:top w:val="none" w:sz="0" w:space="0" w:color="auto"/>
            <w:left w:val="none" w:sz="0" w:space="0" w:color="auto"/>
            <w:bottom w:val="none" w:sz="0" w:space="0" w:color="auto"/>
            <w:right w:val="none" w:sz="0" w:space="0" w:color="auto"/>
          </w:divBdr>
        </w:div>
        <w:div w:id="1393845811">
          <w:marLeft w:val="0"/>
          <w:marRight w:val="0"/>
          <w:marTop w:val="0"/>
          <w:marBottom w:val="0"/>
          <w:divBdr>
            <w:top w:val="none" w:sz="0" w:space="0" w:color="auto"/>
            <w:left w:val="none" w:sz="0" w:space="0" w:color="auto"/>
            <w:bottom w:val="none" w:sz="0" w:space="0" w:color="auto"/>
            <w:right w:val="none" w:sz="0" w:space="0" w:color="auto"/>
          </w:divBdr>
        </w:div>
        <w:div w:id="1753815035">
          <w:marLeft w:val="0"/>
          <w:marRight w:val="0"/>
          <w:marTop w:val="0"/>
          <w:marBottom w:val="0"/>
          <w:divBdr>
            <w:top w:val="none" w:sz="0" w:space="0" w:color="auto"/>
            <w:left w:val="none" w:sz="0" w:space="0" w:color="auto"/>
            <w:bottom w:val="none" w:sz="0" w:space="0" w:color="auto"/>
            <w:right w:val="none" w:sz="0" w:space="0" w:color="auto"/>
          </w:divBdr>
        </w:div>
        <w:div w:id="1979408988">
          <w:marLeft w:val="0"/>
          <w:marRight w:val="0"/>
          <w:marTop w:val="0"/>
          <w:marBottom w:val="0"/>
          <w:divBdr>
            <w:top w:val="none" w:sz="0" w:space="0" w:color="auto"/>
            <w:left w:val="none" w:sz="0" w:space="0" w:color="auto"/>
            <w:bottom w:val="none" w:sz="0" w:space="0" w:color="auto"/>
            <w:right w:val="none" w:sz="0" w:space="0" w:color="auto"/>
          </w:divBdr>
        </w:div>
        <w:div w:id="129792603">
          <w:marLeft w:val="0"/>
          <w:marRight w:val="0"/>
          <w:marTop w:val="0"/>
          <w:marBottom w:val="0"/>
          <w:divBdr>
            <w:top w:val="none" w:sz="0" w:space="0" w:color="auto"/>
            <w:left w:val="none" w:sz="0" w:space="0" w:color="auto"/>
            <w:bottom w:val="none" w:sz="0" w:space="0" w:color="auto"/>
            <w:right w:val="none" w:sz="0" w:space="0" w:color="auto"/>
          </w:divBdr>
        </w:div>
      </w:divsChild>
    </w:div>
    <w:div w:id="599416776">
      <w:bodyDiv w:val="1"/>
      <w:marLeft w:val="0"/>
      <w:marRight w:val="0"/>
      <w:marTop w:val="0"/>
      <w:marBottom w:val="0"/>
      <w:divBdr>
        <w:top w:val="none" w:sz="0" w:space="0" w:color="auto"/>
        <w:left w:val="none" w:sz="0" w:space="0" w:color="auto"/>
        <w:bottom w:val="none" w:sz="0" w:space="0" w:color="auto"/>
        <w:right w:val="none" w:sz="0" w:space="0" w:color="auto"/>
      </w:divBdr>
      <w:divsChild>
        <w:div w:id="31613753">
          <w:marLeft w:val="0"/>
          <w:marRight w:val="0"/>
          <w:marTop w:val="0"/>
          <w:marBottom w:val="0"/>
          <w:divBdr>
            <w:top w:val="none" w:sz="0" w:space="0" w:color="auto"/>
            <w:left w:val="none" w:sz="0" w:space="0" w:color="auto"/>
            <w:bottom w:val="none" w:sz="0" w:space="0" w:color="auto"/>
            <w:right w:val="none" w:sz="0" w:space="0" w:color="auto"/>
          </w:divBdr>
        </w:div>
        <w:div w:id="777989282">
          <w:marLeft w:val="0"/>
          <w:marRight w:val="0"/>
          <w:marTop w:val="0"/>
          <w:marBottom w:val="0"/>
          <w:divBdr>
            <w:top w:val="none" w:sz="0" w:space="0" w:color="auto"/>
            <w:left w:val="none" w:sz="0" w:space="0" w:color="auto"/>
            <w:bottom w:val="none" w:sz="0" w:space="0" w:color="auto"/>
            <w:right w:val="none" w:sz="0" w:space="0" w:color="auto"/>
          </w:divBdr>
        </w:div>
        <w:div w:id="1687904943">
          <w:marLeft w:val="0"/>
          <w:marRight w:val="0"/>
          <w:marTop w:val="0"/>
          <w:marBottom w:val="0"/>
          <w:divBdr>
            <w:top w:val="none" w:sz="0" w:space="0" w:color="auto"/>
            <w:left w:val="none" w:sz="0" w:space="0" w:color="auto"/>
            <w:bottom w:val="none" w:sz="0" w:space="0" w:color="auto"/>
            <w:right w:val="none" w:sz="0" w:space="0" w:color="auto"/>
          </w:divBdr>
        </w:div>
        <w:div w:id="95172139">
          <w:marLeft w:val="0"/>
          <w:marRight w:val="0"/>
          <w:marTop w:val="0"/>
          <w:marBottom w:val="0"/>
          <w:divBdr>
            <w:top w:val="none" w:sz="0" w:space="0" w:color="auto"/>
            <w:left w:val="none" w:sz="0" w:space="0" w:color="auto"/>
            <w:bottom w:val="none" w:sz="0" w:space="0" w:color="auto"/>
            <w:right w:val="none" w:sz="0" w:space="0" w:color="auto"/>
          </w:divBdr>
        </w:div>
        <w:div w:id="845873478">
          <w:marLeft w:val="0"/>
          <w:marRight w:val="0"/>
          <w:marTop w:val="0"/>
          <w:marBottom w:val="0"/>
          <w:divBdr>
            <w:top w:val="none" w:sz="0" w:space="0" w:color="auto"/>
            <w:left w:val="none" w:sz="0" w:space="0" w:color="auto"/>
            <w:bottom w:val="none" w:sz="0" w:space="0" w:color="auto"/>
            <w:right w:val="none" w:sz="0" w:space="0" w:color="auto"/>
          </w:divBdr>
        </w:div>
        <w:div w:id="1667709617">
          <w:marLeft w:val="0"/>
          <w:marRight w:val="0"/>
          <w:marTop w:val="0"/>
          <w:marBottom w:val="0"/>
          <w:divBdr>
            <w:top w:val="none" w:sz="0" w:space="0" w:color="auto"/>
            <w:left w:val="none" w:sz="0" w:space="0" w:color="auto"/>
            <w:bottom w:val="none" w:sz="0" w:space="0" w:color="auto"/>
            <w:right w:val="none" w:sz="0" w:space="0" w:color="auto"/>
          </w:divBdr>
        </w:div>
        <w:div w:id="584612762">
          <w:marLeft w:val="0"/>
          <w:marRight w:val="0"/>
          <w:marTop w:val="0"/>
          <w:marBottom w:val="0"/>
          <w:divBdr>
            <w:top w:val="none" w:sz="0" w:space="0" w:color="auto"/>
            <w:left w:val="none" w:sz="0" w:space="0" w:color="auto"/>
            <w:bottom w:val="none" w:sz="0" w:space="0" w:color="auto"/>
            <w:right w:val="none" w:sz="0" w:space="0" w:color="auto"/>
          </w:divBdr>
        </w:div>
        <w:div w:id="1651472381">
          <w:marLeft w:val="0"/>
          <w:marRight w:val="0"/>
          <w:marTop w:val="0"/>
          <w:marBottom w:val="0"/>
          <w:divBdr>
            <w:top w:val="none" w:sz="0" w:space="0" w:color="auto"/>
            <w:left w:val="none" w:sz="0" w:space="0" w:color="auto"/>
            <w:bottom w:val="none" w:sz="0" w:space="0" w:color="auto"/>
            <w:right w:val="none" w:sz="0" w:space="0" w:color="auto"/>
          </w:divBdr>
        </w:div>
        <w:div w:id="1340232928">
          <w:marLeft w:val="0"/>
          <w:marRight w:val="0"/>
          <w:marTop w:val="0"/>
          <w:marBottom w:val="0"/>
          <w:divBdr>
            <w:top w:val="none" w:sz="0" w:space="0" w:color="auto"/>
            <w:left w:val="none" w:sz="0" w:space="0" w:color="auto"/>
            <w:bottom w:val="none" w:sz="0" w:space="0" w:color="auto"/>
            <w:right w:val="none" w:sz="0" w:space="0" w:color="auto"/>
          </w:divBdr>
        </w:div>
        <w:div w:id="651176317">
          <w:marLeft w:val="0"/>
          <w:marRight w:val="0"/>
          <w:marTop w:val="0"/>
          <w:marBottom w:val="0"/>
          <w:divBdr>
            <w:top w:val="none" w:sz="0" w:space="0" w:color="auto"/>
            <w:left w:val="none" w:sz="0" w:space="0" w:color="auto"/>
            <w:bottom w:val="none" w:sz="0" w:space="0" w:color="auto"/>
            <w:right w:val="none" w:sz="0" w:space="0" w:color="auto"/>
          </w:divBdr>
        </w:div>
        <w:div w:id="980304765">
          <w:marLeft w:val="0"/>
          <w:marRight w:val="0"/>
          <w:marTop w:val="0"/>
          <w:marBottom w:val="0"/>
          <w:divBdr>
            <w:top w:val="none" w:sz="0" w:space="0" w:color="auto"/>
            <w:left w:val="none" w:sz="0" w:space="0" w:color="auto"/>
            <w:bottom w:val="none" w:sz="0" w:space="0" w:color="auto"/>
            <w:right w:val="none" w:sz="0" w:space="0" w:color="auto"/>
          </w:divBdr>
        </w:div>
        <w:div w:id="1058355142">
          <w:marLeft w:val="0"/>
          <w:marRight w:val="0"/>
          <w:marTop w:val="0"/>
          <w:marBottom w:val="0"/>
          <w:divBdr>
            <w:top w:val="none" w:sz="0" w:space="0" w:color="auto"/>
            <w:left w:val="none" w:sz="0" w:space="0" w:color="auto"/>
            <w:bottom w:val="none" w:sz="0" w:space="0" w:color="auto"/>
            <w:right w:val="none" w:sz="0" w:space="0" w:color="auto"/>
          </w:divBdr>
        </w:div>
        <w:div w:id="1022627206">
          <w:marLeft w:val="0"/>
          <w:marRight w:val="0"/>
          <w:marTop w:val="0"/>
          <w:marBottom w:val="0"/>
          <w:divBdr>
            <w:top w:val="none" w:sz="0" w:space="0" w:color="auto"/>
            <w:left w:val="none" w:sz="0" w:space="0" w:color="auto"/>
            <w:bottom w:val="none" w:sz="0" w:space="0" w:color="auto"/>
            <w:right w:val="none" w:sz="0" w:space="0" w:color="auto"/>
          </w:divBdr>
        </w:div>
        <w:div w:id="1667976040">
          <w:marLeft w:val="0"/>
          <w:marRight w:val="0"/>
          <w:marTop w:val="0"/>
          <w:marBottom w:val="0"/>
          <w:divBdr>
            <w:top w:val="none" w:sz="0" w:space="0" w:color="auto"/>
            <w:left w:val="none" w:sz="0" w:space="0" w:color="auto"/>
            <w:bottom w:val="none" w:sz="0" w:space="0" w:color="auto"/>
            <w:right w:val="none" w:sz="0" w:space="0" w:color="auto"/>
          </w:divBdr>
        </w:div>
        <w:div w:id="2140105069">
          <w:marLeft w:val="0"/>
          <w:marRight w:val="0"/>
          <w:marTop w:val="0"/>
          <w:marBottom w:val="0"/>
          <w:divBdr>
            <w:top w:val="none" w:sz="0" w:space="0" w:color="auto"/>
            <w:left w:val="none" w:sz="0" w:space="0" w:color="auto"/>
            <w:bottom w:val="none" w:sz="0" w:space="0" w:color="auto"/>
            <w:right w:val="none" w:sz="0" w:space="0" w:color="auto"/>
          </w:divBdr>
        </w:div>
      </w:divsChild>
    </w:div>
    <w:div w:id="660816250">
      <w:bodyDiv w:val="1"/>
      <w:marLeft w:val="0"/>
      <w:marRight w:val="0"/>
      <w:marTop w:val="0"/>
      <w:marBottom w:val="0"/>
      <w:divBdr>
        <w:top w:val="none" w:sz="0" w:space="0" w:color="auto"/>
        <w:left w:val="none" w:sz="0" w:space="0" w:color="auto"/>
        <w:bottom w:val="none" w:sz="0" w:space="0" w:color="auto"/>
        <w:right w:val="none" w:sz="0" w:space="0" w:color="auto"/>
      </w:divBdr>
    </w:div>
    <w:div w:id="720595035">
      <w:bodyDiv w:val="1"/>
      <w:marLeft w:val="0"/>
      <w:marRight w:val="0"/>
      <w:marTop w:val="0"/>
      <w:marBottom w:val="0"/>
      <w:divBdr>
        <w:top w:val="none" w:sz="0" w:space="0" w:color="auto"/>
        <w:left w:val="none" w:sz="0" w:space="0" w:color="auto"/>
        <w:bottom w:val="none" w:sz="0" w:space="0" w:color="auto"/>
        <w:right w:val="none" w:sz="0" w:space="0" w:color="auto"/>
      </w:divBdr>
      <w:divsChild>
        <w:div w:id="82066361">
          <w:marLeft w:val="0"/>
          <w:marRight w:val="0"/>
          <w:marTop w:val="0"/>
          <w:marBottom w:val="0"/>
          <w:divBdr>
            <w:top w:val="none" w:sz="0" w:space="0" w:color="auto"/>
            <w:left w:val="none" w:sz="0" w:space="0" w:color="auto"/>
            <w:bottom w:val="none" w:sz="0" w:space="0" w:color="auto"/>
            <w:right w:val="none" w:sz="0" w:space="0" w:color="auto"/>
          </w:divBdr>
        </w:div>
        <w:div w:id="1023285230">
          <w:marLeft w:val="0"/>
          <w:marRight w:val="0"/>
          <w:marTop w:val="0"/>
          <w:marBottom w:val="0"/>
          <w:divBdr>
            <w:top w:val="none" w:sz="0" w:space="0" w:color="auto"/>
            <w:left w:val="none" w:sz="0" w:space="0" w:color="auto"/>
            <w:bottom w:val="none" w:sz="0" w:space="0" w:color="auto"/>
            <w:right w:val="none" w:sz="0" w:space="0" w:color="auto"/>
          </w:divBdr>
        </w:div>
        <w:div w:id="154490673">
          <w:marLeft w:val="0"/>
          <w:marRight w:val="0"/>
          <w:marTop w:val="0"/>
          <w:marBottom w:val="0"/>
          <w:divBdr>
            <w:top w:val="none" w:sz="0" w:space="0" w:color="auto"/>
            <w:left w:val="none" w:sz="0" w:space="0" w:color="auto"/>
            <w:bottom w:val="none" w:sz="0" w:space="0" w:color="auto"/>
            <w:right w:val="none" w:sz="0" w:space="0" w:color="auto"/>
          </w:divBdr>
        </w:div>
        <w:div w:id="319964419">
          <w:marLeft w:val="0"/>
          <w:marRight w:val="0"/>
          <w:marTop w:val="0"/>
          <w:marBottom w:val="0"/>
          <w:divBdr>
            <w:top w:val="none" w:sz="0" w:space="0" w:color="auto"/>
            <w:left w:val="none" w:sz="0" w:space="0" w:color="auto"/>
            <w:bottom w:val="none" w:sz="0" w:space="0" w:color="auto"/>
            <w:right w:val="none" w:sz="0" w:space="0" w:color="auto"/>
          </w:divBdr>
        </w:div>
        <w:div w:id="647443171">
          <w:marLeft w:val="0"/>
          <w:marRight w:val="0"/>
          <w:marTop w:val="0"/>
          <w:marBottom w:val="0"/>
          <w:divBdr>
            <w:top w:val="none" w:sz="0" w:space="0" w:color="auto"/>
            <w:left w:val="none" w:sz="0" w:space="0" w:color="auto"/>
            <w:bottom w:val="none" w:sz="0" w:space="0" w:color="auto"/>
            <w:right w:val="none" w:sz="0" w:space="0" w:color="auto"/>
          </w:divBdr>
        </w:div>
        <w:div w:id="1423840758">
          <w:marLeft w:val="0"/>
          <w:marRight w:val="0"/>
          <w:marTop w:val="0"/>
          <w:marBottom w:val="0"/>
          <w:divBdr>
            <w:top w:val="none" w:sz="0" w:space="0" w:color="auto"/>
            <w:left w:val="none" w:sz="0" w:space="0" w:color="auto"/>
            <w:bottom w:val="none" w:sz="0" w:space="0" w:color="auto"/>
            <w:right w:val="none" w:sz="0" w:space="0" w:color="auto"/>
          </w:divBdr>
        </w:div>
        <w:div w:id="14043164">
          <w:marLeft w:val="0"/>
          <w:marRight w:val="0"/>
          <w:marTop w:val="0"/>
          <w:marBottom w:val="0"/>
          <w:divBdr>
            <w:top w:val="none" w:sz="0" w:space="0" w:color="auto"/>
            <w:left w:val="none" w:sz="0" w:space="0" w:color="auto"/>
            <w:bottom w:val="none" w:sz="0" w:space="0" w:color="auto"/>
            <w:right w:val="none" w:sz="0" w:space="0" w:color="auto"/>
          </w:divBdr>
        </w:div>
        <w:div w:id="1691450878">
          <w:marLeft w:val="0"/>
          <w:marRight w:val="0"/>
          <w:marTop w:val="0"/>
          <w:marBottom w:val="0"/>
          <w:divBdr>
            <w:top w:val="none" w:sz="0" w:space="0" w:color="auto"/>
            <w:left w:val="none" w:sz="0" w:space="0" w:color="auto"/>
            <w:bottom w:val="none" w:sz="0" w:space="0" w:color="auto"/>
            <w:right w:val="none" w:sz="0" w:space="0" w:color="auto"/>
          </w:divBdr>
        </w:div>
        <w:div w:id="561599948">
          <w:marLeft w:val="0"/>
          <w:marRight w:val="0"/>
          <w:marTop w:val="0"/>
          <w:marBottom w:val="0"/>
          <w:divBdr>
            <w:top w:val="none" w:sz="0" w:space="0" w:color="auto"/>
            <w:left w:val="none" w:sz="0" w:space="0" w:color="auto"/>
            <w:bottom w:val="none" w:sz="0" w:space="0" w:color="auto"/>
            <w:right w:val="none" w:sz="0" w:space="0" w:color="auto"/>
          </w:divBdr>
        </w:div>
        <w:div w:id="261644660">
          <w:marLeft w:val="0"/>
          <w:marRight w:val="0"/>
          <w:marTop w:val="0"/>
          <w:marBottom w:val="0"/>
          <w:divBdr>
            <w:top w:val="none" w:sz="0" w:space="0" w:color="auto"/>
            <w:left w:val="none" w:sz="0" w:space="0" w:color="auto"/>
            <w:bottom w:val="none" w:sz="0" w:space="0" w:color="auto"/>
            <w:right w:val="none" w:sz="0" w:space="0" w:color="auto"/>
          </w:divBdr>
        </w:div>
        <w:div w:id="1458526088">
          <w:marLeft w:val="0"/>
          <w:marRight w:val="0"/>
          <w:marTop w:val="0"/>
          <w:marBottom w:val="0"/>
          <w:divBdr>
            <w:top w:val="none" w:sz="0" w:space="0" w:color="auto"/>
            <w:left w:val="none" w:sz="0" w:space="0" w:color="auto"/>
            <w:bottom w:val="none" w:sz="0" w:space="0" w:color="auto"/>
            <w:right w:val="none" w:sz="0" w:space="0" w:color="auto"/>
          </w:divBdr>
        </w:div>
        <w:div w:id="754017057">
          <w:marLeft w:val="0"/>
          <w:marRight w:val="0"/>
          <w:marTop w:val="0"/>
          <w:marBottom w:val="0"/>
          <w:divBdr>
            <w:top w:val="none" w:sz="0" w:space="0" w:color="auto"/>
            <w:left w:val="none" w:sz="0" w:space="0" w:color="auto"/>
            <w:bottom w:val="none" w:sz="0" w:space="0" w:color="auto"/>
            <w:right w:val="none" w:sz="0" w:space="0" w:color="auto"/>
          </w:divBdr>
        </w:div>
        <w:div w:id="177355374">
          <w:marLeft w:val="0"/>
          <w:marRight w:val="0"/>
          <w:marTop w:val="0"/>
          <w:marBottom w:val="0"/>
          <w:divBdr>
            <w:top w:val="none" w:sz="0" w:space="0" w:color="auto"/>
            <w:left w:val="none" w:sz="0" w:space="0" w:color="auto"/>
            <w:bottom w:val="none" w:sz="0" w:space="0" w:color="auto"/>
            <w:right w:val="none" w:sz="0" w:space="0" w:color="auto"/>
          </w:divBdr>
        </w:div>
        <w:div w:id="590695928">
          <w:marLeft w:val="0"/>
          <w:marRight w:val="0"/>
          <w:marTop w:val="0"/>
          <w:marBottom w:val="0"/>
          <w:divBdr>
            <w:top w:val="none" w:sz="0" w:space="0" w:color="auto"/>
            <w:left w:val="none" w:sz="0" w:space="0" w:color="auto"/>
            <w:bottom w:val="none" w:sz="0" w:space="0" w:color="auto"/>
            <w:right w:val="none" w:sz="0" w:space="0" w:color="auto"/>
          </w:divBdr>
        </w:div>
        <w:div w:id="1098672560">
          <w:marLeft w:val="0"/>
          <w:marRight w:val="0"/>
          <w:marTop w:val="0"/>
          <w:marBottom w:val="0"/>
          <w:divBdr>
            <w:top w:val="none" w:sz="0" w:space="0" w:color="auto"/>
            <w:left w:val="none" w:sz="0" w:space="0" w:color="auto"/>
            <w:bottom w:val="none" w:sz="0" w:space="0" w:color="auto"/>
            <w:right w:val="none" w:sz="0" w:space="0" w:color="auto"/>
          </w:divBdr>
        </w:div>
        <w:div w:id="842671463">
          <w:marLeft w:val="0"/>
          <w:marRight w:val="0"/>
          <w:marTop w:val="0"/>
          <w:marBottom w:val="0"/>
          <w:divBdr>
            <w:top w:val="none" w:sz="0" w:space="0" w:color="auto"/>
            <w:left w:val="none" w:sz="0" w:space="0" w:color="auto"/>
            <w:bottom w:val="none" w:sz="0" w:space="0" w:color="auto"/>
            <w:right w:val="none" w:sz="0" w:space="0" w:color="auto"/>
          </w:divBdr>
        </w:div>
        <w:div w:id="1710102642">
          <w:marLeft w:val="0"/>
          <w:marRight w:val="0"/>
          <w:marTop w:val="0"/>
          <w:marBottom w:val="0"/>
          <w:divBdr>
            <w:top w:val="none" w:sz="0" w:space="0" w:color="auto"/>
            <w:left w:val="none" w:sz="0" w:space="0" w:color="auto"/>
            <w:bottom w:val="none" w:sz="0" w:space="0" w:color="auto"/>
            <w:right w:val="none" w:sz="0" w:space="0" w:color="auto"/>
          </w:divBdr>
        </w:div>
        <w:div w:id="1494757969">
          <w:marLeft w:val="0"/>
          <w:marRight w:val="0"/>
          <w:marTop w:val="0"/>
          <w:marBottom w:val="0"/>
          <w:divBdr>
            <w:top w:val="none" w:sz="0" w:space="0" w:color="auto"/>
            <w:left w:val="none" w:sz="0" w:space="0" w:color="auto"/>
            <w:bottom w:val="none" w:sz="0" w:space="0" w:color="auto"/>
            <w:right w:val="none" w:sz="0" w:space="0" w:color="auto"/>
          </w:divBdr>
        </w:div>
        <w:div w:id="1534146144">
          <w:marLeft w:val="0"/>
          <w:marRight w:val="0"/>
          <w:marTop w:val="0"/>
          <w:marBottom w:val="0"/>
          <w:divBdr>
            <w:top w:val="none" w:sz="0" w:space="0" w:color="auto"/>
            <w:left w:val="none" w:sz="0" w:space="0" w:color="auto"/>
            <w:bottom w:val="none" w:sz="0" w:space="0" w:color="auto"/>
            <w:right w:val="none" w:sz="0" w:space="0" w:color="auto"/>
          </w:divBdr>
        </w:div>
        <w:div w:id="350911567">
          <w:marLeft w:val="0"/>
          <w:marRight w:val="0"/>
          <w:marTop w:val="0"/>
          <w:marBottom w:val="0"/>
          <w:divBdr>
            <w:top w:val="none" w:sz="0" w:space="0" w:color="auto"/>
            <w:left w:val="none" w:sz="0" w:space="0" w:color="auto"/>
            <w:bottom w:val="none" w:sz="0" w:space="0" w:color="auto"/>
            <w:right w:val="none" w:sz="0" w:space="0" w:color="auto"/>
          </w:divBdr>
        </w:div>
        <w:div w:id="508108479">
          <w:marLeft w:val="0"/>
          <w:marRight w:val="0"/>
          <w:marTop w:val="0"/>
          <w:marBottom w:val="0"/>
          <w:divBdr>
            <w:top w:val="none" w:sz="0" w:space="0" w:color="auto"/>
            <w:left w:val="none" w:sz="0" w:space="0" w:color="auto"/>
            <w:bottom w:val="none" w:sz="0" w:space="0" w:color="auto"/>
            <w:right w:val="none" w:sz="0" w:space="0" w:color="auto"/>
          </w:divBdr>
        </w:div>
        <w:div w:id="634527879">
          <w:marLeft w:val="0"/>
          <w:marRight w:val="0"/>
          <w:marTop w:val="0"/>
          <w:marBottom w:val="0"/>
          <w:divBdr>
            <w:top w:val="none" w:sz="0" w:space="0" w:color="auto"/>
            <w:left w:val="none" w:sz="0" w:space="0" w:color="auto"/>
            <w:bottom w:val="none" w:sz="0" w:space="0" w:color="auto"/>
            <w:right w:val="none" w:sz="0" w:space="0" w:color="auto"/>
          </w:divBdr>
        </w:div>
        <w:div w:id="2012246914">
          <w:marLeft w:val="0"/>
          <w:marRight w:val="0"/>
          <w:marTop w:val="0"/>
          <w:marBottom w:val="0"/>
          <w:divBdr>
            <w:top w:val="none" w:sz="0" w:space="0" w:color="auto"/>
            <w:left w:val="none" w:sz="0" w:space="0" w:color="auto"/>
            <w:bottom w:val="none" w:sz="0" w:space="0" w:color="auto"/>
            <w:right w:val="none" w:sz="0" w:space="0" w:color="auto"/>
          </w:divBdr>
        </w:div>
        <w:div w:id="1626883725">
          <w:marLeft w:val="0"/>
          <w:marRight w:val="0"/>
          <w:marTop w:val="0"/>
          <w:marBottom w:val="0"/>
          <w:divBdr>
            <w:top w:val="none" w:sz="0" w:space="0" w:color="auto"/>
            <w:left w:val="none" w:sz="0" w:space="0" w:color="auto"/>
            <w:bottom w:val="none" w:sz="0" w:space="0" w:color="auto"/>
            <w:right w:val="none" w:sz="0" w:space="0" w:color="auto"/>
          </w:divBdr>
        </w:div>
        <w:div w:id="1059669969">
          <w:marLeft w:val="0"/>
          <w:marRight w:val="0"/>
          <w:marTop w:val="0"/>
          <w:marBottom w:val="0"/>
          <w:divBdr>
            <w:top w:val="none" w:sz="0" w:space="0" w:color="auto"/>
            <w:left w:val="none" w:sz="0" w:space="0" w:color="auto"/>
            <w:bottom w:val="none" w:sz="0" w:space="0" w:color="auto"/>
            <w:right w:val="none" w:sz="0" w:space="0" w:color="auto"/>
          </w:divBdr>
        </w:div>
        <w:div w:id="734477307">
          <w:marLeft w:val="0"/>
          <w:marRight w:val="0"/>
          <w:marTop w:val="0"/>
          <w:marBottom w:val="0"/>
          <w:divBdr>
            <w:top w:val="none" w:sz="0" w:space="0" w:color="auto"/>
            <w:left w:val="none" w:sz="0" w:space="0" w:color="auto"/>
            <w:bottom w:val="none" w:sz="0" w:space="0" w:color="auto"/>
            <w:right w:val="none" w:sz="0" w:space="0" w:color="auto"/>
          </w:divBdr>
        </w:div>
        <w:div w:id="740634889">
          <w:marLeft w:val="0"/>
          <w:marRight w:val="0"/>
          <w:marTop w:val="0"/>
          <w:marBottom w:val="0"/>
          <w:divBdr>
            <w:top w:val="none" w:sz="0" w:space="0" w:color="auto"/>
            <w:left w:val="none" w:sz="0" w:space="0" w:color="auto"/>
            <w:bottom w:val="none" w:sz="0" w:space="0" w:color="auto"/>
            <w:right w:val="none" w:sz="0" w:space="0" w:color="auto"/>
          </w:divBdr>
        </w:div>
        <w:div w:id="778913428">
          <w:marLeft w:val="0"/>
          <w:marRight w:val="0"/>
          <w:marTop w:val="0"/>
          <w:marBottom w:val="0"/>
          <w:divBdr>
            <w:top w:val="none" w:sz="0" w:space="0" w:color="auto"/>
            <w:left w:val="none" w:sz="0" w:space="0" w:color="auto"/>
            <w:bottom w:val="none" w:sz="0" w:space="0" w:color="auto"/>
            <w:right w:val="none" w:sz="0" w:space="0" w:color="auto"/>
          </w:divBdr>
        </w:div>
      </w:divsChild>
    </w:div>
    <w:div w:id="1202934740">
      <w:bodyDiv w:val="1"/>
      <w:marLeft w:val="0"/>
      <w:marRight w:val="0"/>
      <w:marTop w:val="0"/>
      <w:marBottom w:val="0"/>
      <w:divBdr>
        <w:top w:val="none" w:sz="0" w:space="0" w:color="auto"/>
        <w:left w:val="none" w:sz="0" w:space="0" w:color="auto"/>
        <w:bottom w:val="none" w:sz="0" w:space="0" w:color="auto"/>
        <w:right w:val="none" w:sz="0" w:space="0" w:color="auto"/>
      </w:divBdr>
    </w:div>
    <w:div w:id="1243569220">
      <w:bodyDiv w:val="1"/>
      <w:marLeft w:val="0"/>
      <w:marRight w:val="0"/>
      <w:marTop w:val="0"/>
      <w:marBottom w:val="0"/>
      <w:divBdr>
        <w:top w:val="none" w:sz="0" w:space="0" w:color="auto"/>
        <w:left w:val="none" w:sz="0" w:space="0" w:color="auto"/>
        <w:bottom w:val="none" w:sz="0" w:space="0" w:color="auto"/>
        <w:right w:val="none" w:sz="0" w:space="0" w:color="auto"/>
      </w:divBdr>
      <w:divsChild>
        <w:div w:id="395054638">
          <w:marLeft w:val="0"/>
          <w:marRight w:val="0"/>
          <w:marTop w:val="0"/>
          <w:marBottom w:val="0"/>
          <w:divBdr>
            <w:top w:val="none" w:sz="0" w:space="0" w:color="auto"/>
            <w:left w:val="none" w:sz="0" w:space="0" w:color="auto"/>
            <w:bottom w:val="none" w:sz="0" w:space="0" w:color="auto"/>
            <w:right w:val="none" w:sz="0" w:space="0" w:color="auto"/>
          </w:divBdr>
        </w:div>
        <w:div w:id="309942861">
          <w:marLeft w:val="0"/>
          <w:marRight w:val="0"/>
          <w:marTop w:val="0"/>
          <w:marBottom w:val="0"/>
          <w:divBdr>
            <w:top w:val="none" w:sz="0" w:space="0" w:color="auto"/>
            <w:left w:val="none" w:sz="0" w:space="0" w:color="auto"/>
            <w:bottom w:val="none" w:sz="0" w:space="0" w:color="auto"/>
            <w:right w:val="none" w:sz="0" w:space="0" w:color="auto"/>
          </w:divBdr>
        </w:div>
        <w:div w:id="1320302459">
          <w:marLeft w:val="0"/>
          <w:marRight w:val="0"/>
          <w:marTop w:val="0"/>
          <w:marBottom w:val="0"/>
          <w:divBdr>
            <w:top w:val="none" w:sz="0" w:space="0" w:color="auto"/>
            <w:left w:val="none" w:sz="0" w:space="0" w:color="auto"/>
            <w:bottom w:val="none" w:sz="0" w:space="0" w:color="auto"/>
            <w:right w:val="none" w:sz="0" w:space="0" w:color="auto"/>
          </w:divBdr>
        </w:div>
        <w:div w:id="2082482863">
          <w:marLeft w:val="0"/>
          <w:marRight w:val="0"/>
          <w:marTop w:val="0"/>
          <w:marBottom w:val="0"/>
          <w:divBdr>
            <w:top w:val="none" w:sz="0" w:space="0" w:color="auto"/>
            <w:left w:val="none" w:sz="0" w:space="0" w:color="auto"/>
            <w:bottom w:val="none" w:sz="0" w:space="0" w:color="auto"/>
            <w:right w:val="none" w:sz="0" w:space="0" w:color="auto"/>
          </w:divBdr>
        </w:div>
        <w:div w:id="17120564">
          <w:marLeft w:val="0"/>
          <w:marRight w:val="0"/>
          <w:marTop w:val="0"/>
          <w:marBottom w:val="0"/>
          <w:divBdr>
            <w:top w:val="none" w:sz="0" w:space="0" w:color="auto"/>
            <w:left w:val="none" w:sz="0" w:space="0" w:color="auto"/>
            <w:bottom w:val="none" w:sz="0" w:space="0" w:color="auto"/>
            <w:right w:val="none" w:sz="0" w:space="0" w:color="auto"/>
          </w:divBdr>
        </w:div>
        <w:div w:id="156000682">
          <w:marLeft w:val="0"/>
          <w:marRight w:val="0"/>
          <w:marTop w:val="0"/>
          <w:marBottom w:val="0"/>
          <w:divBdr>
            <w:top w:val="none" w:sz="0" w:space="0" w:color="auto"/>
            <w:left w:val="none" w:sz="0" w:space="0" w:color="auto"/>
            <w:bottom w:val="none" w:sz="0" w:space="0" w:color="auto"/>
            <w:right w:val="none" w:sz="0" w:space="0" w:color="auto"/>
          </w:divBdr>
        </w:div>
        <w:div w:id="1450319802">
          <w:marLeft w:val="0"/>
          <w:marRight w:val="0"/>
          <w:marTop w:val="0"/>
          <w:marBottom w:val="0"/>
          <w:divBdr>
            <w:top w:val="none" w:sz="0" w:space="0" w:color="auto"/>
            <w:left w:val="none" w:sz="0" w:space="0" w:color="auto"/>
            <w:bottom w:val="none" w:sz="0" w:space="0" w:color="auto"/>
            <w:right w:val="none" w:sz="0" w:space="0" w:color="auto"/>
          </w:divBdr>
        </w:div>
        <w:div w:id="721755460">
          <w:marLeft w:val="0"/>
          <w:marRight w:val="0"/>
          <w:marTop w:val="0"/>
          <w:marBottom w:val="0"/>
          <w:divBdr>
            <w:top w:val="none" w:sz="0" w:space="0" w:color="auto"/>
            <w:left w:val="none" w:sz="0" w:space="0" w:color="auto"/>
            <w:bottom w:val="none" w:sz="0" w:space="0" w:color="auto"/>
            <w:right w:val="none" w:sz="0" w:space="0" w:color="auto"/>
          </w:divBdr>
        </w:div>
        <w:div w:id="1315715661">
          <w:marLeft w:val="0"/>
          <w:marRight w:val="0"/>
          <w:marTop w:val="0"/>
          <w:marBottom w:val="0"/>
          <w:divBdr>
            <w:top w:val="none" w:sz="0" w:space="0" w:color="auto"/>
            <w:left w:val="none" w:sz="0" w:space="0" w:color="auto"/>
            <w:bottom w:val="none" w:sz="0" w:space="0" w:color="auto"/>
            <w:right w:val="none" w:sz="0" w:space="0" w:color="auto"/>
          </w:divBdr>
        </w:div>
        <w:div w:id="701632132">
          <w:marLeft w:val="0"/>
          <w:marRight w:val="0"/>
          <w:marTop w:val="0"/>
          <w:marBottom w:val="0"/>
          <w:divBdr>
            <w:top w:val="none" w:sz="0" w:space="0" w:color="auto"/>
            <w:left w:val="none" w:sz="0" w:space="0" w:color="auto"/>
            <w:bottom w:val="none" w:sz="0" w:space="0" w:color="auto"/>
            <w:right w:val="none" w:sz="0" w:space="0" w:color="auto"/>
          </w:divBdr>
        </w:div>
        <w:div w:id="1775437763">
          <w:marLeft w:val="0"/>
          <w:marRight w:val="0"/>
          <w:marTop w:val="0"/>
          <w:marBottom w:val="0"/>
          <w:divBdr>
            <w:top w:val="none" w:sz="0" w:space="0" w:color="auto"/>
            <w:left w:val="none" w:sz="0" w:space="0" w:color="auto"/>
            <w:bottom w:val="none" w:sz="0" w:space="0" w:color="auto"/>
            <w:right w:val="none" w:sz="0" w:space="0" w:color="auto"/>
          </w:divBdr>
        </w:div>
        <w:div w:id="1500847070">
          <w:marLeft w:val="0"/>
          <w:marRight w:val="0"/>
          <w:marTop w:val="0"/>
          <w:marBottom w:val="0"/>
          <w:divBdr>
            <w:top w:val="none" w:sz="0" w:space="0" w:color="auto"/>
            <w:left w:val="none" w:sz="0" w:space="0" w:color="auto"/>
            <w:bottom w:val="none" w:sz="0" w:space="0" w:color="auto"/>
            <w:right w:val="none" w:sz="0" w:space="0" w:color="auto"/>
          </w:divBdr>
        </w:div>
        <w:div w:id="467213677">
          <w:marLeft w:val="0"/>
          <w:marRight w:val="0"/>
          <w:marTop w:val="0"/>
          <w:marBottom w:val="0"/>
          <w:divBdr>
            <w:top w:val="none" w:sz="0" w:space="0" w:color="auto"/>
            <w:left w:val="none" w:sz="0" w:space="0" w:color="auto"/>
            <w:bottom w:val="none" w:sz="0" w:space="0" w:color="auto"/>
            <w:right w:val="none" w:sz="0" w:space="0" w:color="auto"/>
          </w:divBdr>
        </w:div>
        <w:div w:id="1749501574">
          <w:marLeft w:val="0"/>
          <w:marRight w:val="0"/>
          <w:marTop w:val="0"/>
          <w:marBottom w:val="0"/>
          <w:divBdr>
            <w:top w:val="none" w:sz="0" w:space="0" w:color="auto"/>
            <w:left w:val="none" w:sz="0" w:space="0" w:color="auto"/>
            <w:bottom w:val="none" w:sz="0" w:space="0" w:color="auto"/>
            <w:right w:val="none" w:sz="0" w:space="0" w:color="auto"/>
          </w:divBdr>
        </w:div>
        <w:div w:id="739448811">
          <w:marLeft w:val="0"/>
          <w:marRight w:val="0"/>
          <w:marTop w:val="0"/>
          <w:marBottom w:val="0"/>
          <w:divBdr>
            <w:top w:val="none" w:sz="0" w:space="0" w:color="auto"/>
            <w:left w:val="none" w:sz="0" w:space="0" w:color="auto"/>
            <w:bottom w:val="none" w:sz="0" w:space="0" w:color="auto"/>
            <w:right w:val="none" w:sz="0" w:space="0" w:color="auto"/>
          </w:divBdr>
        </w:div>
        <w:div w:id="655845365">
          <w:marLeft w:val="0"/>
          <w:marRight w:val="0"/>
          <w:marTop w:val="0"/>
          <w:marBottom w:val="0"/>
          <w:divBdr>
            <w:top w:val="none" w:sz="0" w:space="0" w:color="auto"/>
            <w:left w:val="none" w:sz="0" w:space="0" w:color="auto"/>
            <w:bottom w:val="none" w:sz="0" w:space="0" w:color="auto"/>
            <w:right w:val="none" w:sz="0" w:space="0" w:color="auto"/>
          </w:divBdr>
        </w:div>
        <w:div w:id="983701404">
          <w:marLeft w:val="0"/>
          <w:marRight w:val="0"/>
          <w:marTop w:val="0"/>
          <w:marBottom w:val="0"/>
          <w:divBdr>
            <w:top w:val="none" w:sz="0" w:space="0" w:color="auto"/>
            <w:left w:val="none" w:sz="0" w:space="0" w:color="auto"/>
            <w:bottom w:val="none" w:sz="0" w:space="0" w:color="auto"/>
            <w:right w:val="none" w:sz="0" w:space="0" w:color="auto"/>
          </w:divBdr>
        </w:div>
        <w:div w:id="1132208187">
          <w:marLeft w:val="0"/>
          <w:marRight w:val="0"/>
          <w:marTop w:val="0"/>
          <w:marBottom w:val="0"/>
          <w:divBdr>
            <w:top w:val="none" w:sz="0" w:space="0" w:color="auto"/>
            <w:left w:val="none" w:sz="0" w:space="0" w:color="auto"/>
            <w:bottom w:val="none" w:sz="0" w:space="0" w:color="auto"/>
            <w:right w:val="none" w:sz="0" w:space="0" w:color="auto"/>
          </w:divBdr>
        </w:div>
        <w:div w:id="396363351">
          <w:marLeft w:val="0"/>
          <w:marRight w:val="0"/>
          <w:marTop w:val="0"/>
          <w:marBottom w:val="0"/>
          <w:divBdr>
            <w:top w:val="none" w:sz="0" w:space="0" w:color="auto"/>
            <w:left w:val="none" w:sz="0" w:space="0" w:color="auto"/>
            <w:bottom w:val="none" w:sz="0" w:space="0" w:color="auto"/>
            <w:right w:val="none" w:sz="0" w:space="0" w:color="auto"/>
          </w:divBdr>
        </w:div>
        <w:div w:id="795220402">
          <w:marLeft w:val="0"/>
          <w:marRight w:val="0"/>
          <w:marTop w:val="0"/>
          <w:marBottom w:val="0"/>
          <w:divBdr>
            <w:top w:val="none" w:sz="0" w:space="0" w:color="auto"/>
            <w:left w:val="none" w:sz="0" w:space="0" w:color="auto"/>
            <w:bottom w:val="none" w:sz="0" w:space="0" w:color="auto"/>
            <w:right w:val="none" w:sz="0" w:space="0" w:color="auto"/>
          </w:divBdr>
        </w:div>
      </w:divsChild>
    </w:div>
    <w:div w:id="1266159287">
      <w:bodyDiv w:val="1"/>
      <w:marLeft w:val="0"/>
      <w:marRight w:val="0"/>
      <w:marTop w:val="0"/>
      <w:marBottom w:val="0"/>
      <w:divBdr>
        <w:top w:val="none" w:sz="0" w:space="0" w:color="auto"/>
        <w:left w:val="none" w:sz="0" w:space="0" w:color="auto"/>
        <w:bottom w:val="none" w:sz="0" w:space="0" w:color="auto"/>
        <w:right w:val="none" w:sz="0" w:space="0" w:color="auto"/>
      </w:divBdr>
      <w:divsChild>
        <w:div w:id="1087576556">
          <w:marLeft w:val="0"/>
          <w:marRight w:val="0"/>
          <w:marTop w:val="0"/>
          <w:marBottom w:val="0"/>
          <w:divBdr>
            <w:top w:val="none" w:sz="0" w:space="0" w:color="auto"/>
            <w:left w:val="none" w:sz="0" w:space="0" w:color="auto"/>
            <w:bottom w:val="none" w:sz="0" w:space="0" w:color="auto"/>
            <w:right w:val="none" w:sz="0" w:space="0" w:color="auto"/>
          </w:divBdr>
        </w:div>
        <w:div w:id="359357768">
          <w:marLeft w:val="0"/>
          <w:marRight w:val="0"/>
          <w:marTop w:val="0"/>
          <w:marBottom w:val="0"/>
          <w:divBdr>
            <w:top w:val="none" w:sz="0" w:space="0" w:color="auto"/>
            <w:left w:val="none" w:sz="0" w:space="0" w:color="auto"/>
            <w:bottom w:val="none" w:sz="0" w:space="0" w:color="auto"/>
            <w:right w:val="none" w:sz="0" w:space="0" w:color="auto"/>
          </w:divBdr>
        </w:div>
        <w:div w:id="1046830771">
          <w:marLeft w:val="0"/>
          <w:marRight w:val="0"/>
          <w:marTop w:val="0"/>
          <w:marBottom w:val="0"/>
          <w:divBdr>
            <w:top w:val="none" w:sz="0" w:space="0" w:color="auto"/>
            <w:left w:val="none" w:sz="0" w:space="0" w:color="auto"/>
            <w:bottom w:val="none" w:sz="0" w:space="0" w:color="auto"/>
            <w:right w:val="none" w:sz="0" w:space="0" w:color="auto"/>
          </w:divBdr>
        </w:div>
        <w:div w:id="417531058">
          <w:marLeft w:val="0"/>
          <w:marRight w:val="0"/>
          <w:marTop w:val="0"/>
          <w:marBottom w:val="0"/>
          <w:divBdr>
            <w:top w:val="none" w:sz="0" w:space="0" w:color="auto"/>
            <w:left w:val="none" w:sz="0" w:space="0" w:color="auto"/>
            <w:bottom w:val="none" w:sz="0" w:space="0" w:color="auto"/>
            <w:right w:val="none" w:sz="0" w:space="0" w:color="auto"/>
          </w:divBdr>
        </w:div>
        <w:div w:id="924606104">
          <w:marLeft w:val="0"/>
          <w:marRight w:val="0"/>
          <w:marTop w:val="0"/>
          <w:marBottom w:val="0"/>
          <w:divBdr>
            <w:top w:val="none" w:sz="0" w:space="0" w:color="auto"/>
            <w:left w:val="none" w:sz="0" w:space="0" w:color="auto"/>
            <w:bottom w:val="none" w:sz="0" w:space="0" w:color="auto"/>
            <w:right w:val="none" w:sz="0" w:space="0" w:color="auto"/>
          </w:divBdr>
        </w:div>
        <w:div w:id="334920130">
          <w:marLeft w:val="0"/>
          <w:marRight w:val="0"/>
          <w:marTop w:val="0"/>
          <w:marBottom w:val="0"/>
          <w:divBdr>
            <w:top w:val="none" w:sz="0" w:space="0" w:color="auto"/>
            <w:left w:val="none" w:sz="0" w:space="0" w:color="auto"/>
            <w:bottom w:val="none" w:sz="0" w:space="0" w:color="auto"/>
            <w:right w:val="none" w:sz="0" w:space="0" w:color="auto"/>
          </w:divBdr>
        </w:div>
        <w:div w:id="594627841">
          <w:marLeft w:val="0"/>
          <w:marRight w:val="0"/>
          <w:marTop w:val="0"/>
          <w:marBottom w:val="0"/>
          <w:divBdr>
            <w:top w:val="none" w:sz="0" w:space="0" w:color="auto"/>
            <w:left w:val="none" w:sz="0" w:space="0" w:color="auto"/>
            <w:bottom w:val="none" w:sz="0" w:space="0" w:color="auto"/>
            <w:right w:val="none" w:sz="0" w:space="0" w:color="auto"/>
          </w:divBdr>
        </w:div>
      </w:divsChild>
    </w:div>
    <w:div w:id="1283421761">
      <w:bodyDiv w:val="1"/>
      <w:marLeft w:val="0"/>
      <w:marRight w:val="0"/>
      <w:marTop w:val="0"/>
      <w:marBottom w:val="0"/>
      <w:divBdr>
        <w:top w:val="none" w:sz="0" w:space="0" w:color="auto"/>
        <w:left w:val="none" w:sz="0" w:space="0" w:color="auto"/>
        <w:bottom w:val="none" w:sz="0" w:space="0" w:color="auto"/>
        <w:right w:val="none" w:sz="0" w:space="0" w:color="auto"/>
      </w:divBdr>
      <w:divsChild>
        <w:div w:id="241838378">
          <w:marLeft w:val="0"/>
          <w:marRight w:val="0"/>
          <w:marTop w:val="0"/>
          <w:marBottom w:val="0"/>
          <w:divBdr>
            <w:top w:val="none" w:sz="0" w:space="0" w:color="auto"/>
            <w:left w:val="none" w:sz="0" w:space="0" w:color="auto"/>
            <w:bottom w:val="none" w:sz="0" w:space="0" w:color="auto"/>
            <w:right w:val="none" w:sz="0" w:space="0" w:color="auto"/>
          </w:divBdr>
        </w:div>
        <w:div w:id="1464074846">
          <w:marLeft w:val="0"/>
          <w:marRight w:val="0"/>
          <w:marTop w:val="0"/>
          <w:marBottom w:val="0"/>
          <w:divBdr>
            <w:top w:val="none" w:sz="0" w:space="0" w:color="auto"/>
            <w:left w:val="none" w:sz="0" w:space="0" w:color="auto"/>
            <w:bottom w:val="none" w:sz="0" w:space="0" w:color="auto"/>
            <w:right w:val="none" w:sz="0" w:space="0" w:color="auto"/>
          </w:divBdr>
        </w:div>
        <w:div w:id="1379402978">
          <w:marLeft w:val="0"/>
          <w:marRight w:val="0"/>
          <w:marTop w:val="0"/>
          <w:marBottom w:val="0"/>
          <w:divBdr>
            <w:top w:val="none" w:sz="0" w:space="0" w:color="auto"/>
            <w:left w:val="none" w:sz="0" w:space="0" w:color="auto"/>
            <w:bottom w:val="none" w:sz="0" w:space="0" w:color="auto"/>
            <w:right w:val="none" w:sz="0" w:space="0" w:color="auto"/>
          </w:divBdr>
        </w:div>
        <w:div w:id="1623002895">
          <w:marLeft w:val="0"/>
          <w:marRight w:val="0"/>
          <w:marTop w:val="0"/>
          <w:marBottom w:val="0"/>
          <w:divBdr>
            <w:top w:val="none" w:sz="0" w:space="0" w:color="auto"/>
            <w:left w:val="none" w:sz="0" w:space="0" w:color="auto"/>
            <w:bottom w:val="none" w:sz="0" w:space="0" w:color="auto"/>
            <w:right w:val="none" w:sz="0" w:space="0" w:color="auto"/>
          </w:divBdr>
        </w:div>
        <w:div w:id="824592480">
          <w:marLeft w:val="0"/>
          <w:marRight w:val="0"/>
          <w:marTop w:val="0"/>
          <w:marBottom w:val="0"/>
          <w:divBdr>
            <w:top w:val="none" w:sz="0" w:space="0" w:color="auto"/>
            <w:left w:val="none" w:sz="0" w:space="0" w:color="auto"/>
            <w:bottom w:val="none" w:sz="0" w:space="0" w:color="auto"/>
            <w:right w:val="none" w:sz="0" w:space="0" w:color="auto"/>
          </w:divBdr>
        </w:div>
        <w:div w:id="584076225">
          <w:marLeft w:val="0"/>
          <w:marRight w:val="0"/>
          <w:marTop w:val="0"/>
          <w:marBottom w:val="0"/>
          <w:divBdr>
            <w:top w:val="none" w:sz="0" w:space="0" w:color="auto"/>
            <w:left w:val="none" w:sz="0" w:space="0" w:color="auto"/>
            <w:bottom w:val="none" w:sz="0" w:space="0" w:color="auto"/>
            <w:right w:val="none" w:sz="0" w:space="0" w:color="auto"/>
          </w:divBdr>
        </w:div>
      </w:divsChild>
    </w:div>
    <w:div w:id="1289778688">
      <w:bodyDiv w:val="1"/>
      <w:marLeft w:val="0"/>
      <w:marRight w:val="0"/>
      <w:marTop w:val="0"/>
      <w:marBottom w:val="0"/>
      <w:divBdr>
        <w:top w:val="none" w:sz="0" w:space="0" w:color="auto"/>
        <w:left w:val="none" w:sz="0" w:space="0" w:color="auto"/>
        <w:bottom w:val="none" w:sz="0" w:space="0" w:color="auto"/>
        <w:right w:val="none" w:sz="0" w:space="0" w:color="auto"/>
      </w:divBdr>
      <w:divsChild>
        <w:div w:id="202518885">
          <w:marLeft w:val="0"/>
          <w:marRight w:val="0"/>
          <w:marTop w:val="0"/>
          <w:marBottom w:val="0"/>
          <w:divBdr>
            <w:top w:val="none" w:sz="0" w:space="0" w:color="auto"/>
            <w:left w:val="none" w:sz="0" w:space="0" w:color="auto"/>
            <w:bottom w:val="none" w:sz="0" w:space="0" w:color="auto"/>
            <w:right w:val="none" w:sz="0" w:space="0" w:color="auto"/>
          </w:divBdr>
        </w:div>
        <w:div w:id="1999721072">
          <w:marLeft w:val="0"/>
          <w:marRight w:val="0"/>
          <w:marTop w:val="0"/>
          <w:marBottom w:val="0"/>
          <w:divBdr>
            <w:top w:val="none" w:sz="0" w:space="0" w:color="auto"/>
            <w:left w:val="none" w:sz="0" w:space="0" w:color="auto"/>
            <w:bottom w:val="none" w:sz="0" w:space="0" w:color="auto"/>
            <w:right w:val="none" w:sz="0" w:space="0" w:color="auto"/>
          </w:divBdr>
        </w:div>
        <w:div w:id="894975938">
          <w:marLeft w:val="0"/>
          <w:marRight w:val="0"/>
          <w:marTop w:val="0"/>
          <w:marBottom w:val="0"/>
          <w:divBdr>
            <w:top w:val="none" w:sz="0" w:space="0" w:color="auto"/>
            <w:left w:val="none" w:sz="0" w:space="0" w:color="auto"/>
            <w:bottom w:val="none" w:sz="0" w:space="0" w:color="auto"/>
            <w:right w:val="none" w:sz="0" w:space="0" w:color="auto"/>
          </w:divBdr>
        </w:div>
        <w:div w:id="291596774">
          <w:marLeft w:val="0"/>
          <w:marRight w:val="0"/>
          <w:marTop w:val="0"/>
          <w:marBottom w:val="0"/>
          <w:divBdr>
            <w:top w:val="none" w:sz="0" w:space="0" w:color="auto"/>
            <w:left w:val="none" w:sz="0" w:space="0" w:color="auto"/>
            <w:bottom w:val="none" w:sz="0" w:space="0" w:color="auto"/>
            <w:right w:val="none" w:sz="0" w:space="0" w:color="auto"/>
          </w:divBdr>
        </w:div>
        <w:div w:id="1086461445">
          <w:marLeft w:val="0"/>
          <w:marRight w:val="0"/>
          <w:marTop w:val="0"/>
          <w:marBottom w:val="0"/>
          <w:divBdr>
            <w:top w:val="none" w:sz="0" w:space="0" w:color="auto"/>
            <w:left w:val="none" w:sz="0" w:space="0" w:color="auto"/>
            <w:bottom w:val="none" w:sz="0" w:space="0" w:color="auto"/>
            <w:right w:val="none" w:sz="0" w:space="0" w:color="auto"/>
          </w:divBdr>
        </w:div>
        <w:div w:id="1191068790">
          <w:marLeft w:val="0"/>
          <w:marRight w:val="0"/>
          <w:marTop w:val="0"/>
          <w:marBottom w:val="0"/>
          <w:divBdr>
            <w:top w:val="none" w:sz="0" w:space="0" w:color="auto"/>
            <w:left w:val="none" w:sz="0" w:space="0" w:color="auto"/>
            <w:bottom w:val="none" w:sz="0" w:space="0" w:color="auto"/>
            <w:right w:val="none" w:sz="0" w:space="0" w:color="auto"/>
          </w:divBdr>
        </w:div>
        <w:div w:id="175274272">
          <w:marLeft w:val="0"/>
          <w:marRight w:val="0"/>
          <w:marTop w:val="0"/>
          <w:marBottom w:val="0"/>
          <w:divBdr>
            <w:top w:val="none" w:sz="0" w:space="0" w:color="auto"/>
            <w:left w:val="none" w:sz="0" w:space="0" w:color="auto"/>
            <w:bottom w:val="none" w:sz="0" w:space="0" w:color="auto"/>
            <w:right w:val="none" w:sz="0" w:space="0" w:color="auto"/>
          </w:divBdr>
        </w:div>
        <w:div w:id="2089157144">
          <w:marLeft w:val="0"/>
          <w:marRight w:val="0"/>
          <w:marTop w:val="0"/>
          <w:marBottom w:val="0"/>
          <w:divBdr>
            <w:top w:val="none" w:sz="0" w:space="0" w:color="auto"/>
            <w:left w:val="none" w:sz="0" w:space="0" w:color="auto"/>
            <w:bottom w:val="none" w:sz="0" w:space="0" w:color="auto"/>
            <w:right w:val="none" w:sz="0" w:space="0" w:color="auto"/>
          </w:divBdr>
        </w:div>
        <w:div w:id="1553811667">
          <w:marLeft w:val="0"/>
          <w:marRight w:val="0"/>
          <w:marTop w:val="0"/>
          <w:marBottom w:val="0"/>
          <w:divBdr>
            <w:top w:val="none" w:sz="0" w:space="0" w:color="auto"/>
            <w:left w:val="none" w:sz="0" w:space="0" w:color="auto"/>
            <w:bottom w:val="none" w:sz="0" w:space="0" w:color="auto"/>
            <w:right w:val="none" w:sz="0" w:space="0" w:color="auto"/>
          </w:divBdr>
        </w:div>
        <w:div w:id="1987663986">
          <w:marLeft w:val="0"/>
          <w:marRight w:val="0"/>
          <w:marTop w:val="0"/>
          <w:marBottom w:val="0"/>
          <w:divBdr>
            <w:top w:val="none" w:sz="0" w:space="0" w:color="auto"/>
            <w:left w:val="none" w:sz="0" w:space="0" w:color="auto"/>
            <w:bottom w:val="none" w:sz="0" w:space="0" w:color="auto"/>
            <w:right w:val="none" w:sz="0" w:space="0" w:color="auto"/>
          </w:divBdr>
        </w:div>
        <w:div w:id="747532505">
          <w:marLeft w:val="0"/>
          <w:marRight w:val="0"/>
          <w:marTop w:val="0"/>
          <w:marBottom w:val="0"/>
          <w:divBdr>
            <w:top w:val="none" w:sz="0" w:space="0" w:color="auto"/>
            <w:left w:val="none" w:sz="0" w:space="0" w:color="auto"/>
            <w:bottom w:val="none" w:sz="0" w:space="0" w:color="auto"/>
            <w:right w:val="none" w:sz="0" w:space="0" w:color="auto"/>
          </w:divBdr>
        </w:div>
        <w:div w:id="1775441791">
          <w:marLeft w:val="0"/>
          <w:marRight w:val="0"/>
          <w:marTop w:val="0"/>
          <w:marBottom w:val="0"/>
          <w:divBdr>
            <w:top w:val="none" w:sz="0" w:space="0" w:color="auto"/>
            <w:left w:val="none" w:sz="0" w:space="0" w:color="auto"/>
            <w:bottom w:val="none" w:sz="0" w:space="0" w:color="auto"/>
            <w:right w:val="none" w:sz="0" w:space="0" w:color="auto"/>
          </w:divBdr>
        </w:div>
        <w:div w:id="1777945359">
          <w:marLeft w:val="0"/>
          <w:marRight w:val="0"/>
          <w:marTop w:val="0"/>
          <w:marBottom w:val="0"/>
          <w:divBdr>
            <w:top w:val="none" w:sz="0" w:space="0" w:color="auto"/>
            <w:left w:val="none" w:sz="0" w:space="0" w:color="auto"/>
            <w:bottom w:val="none" w:sz="0" w:space="0" w:color="auto"/>
            <w:right w:val="none" w:sz="0" w:space="0" w:color="auto"/>
          </w:divBdr>
        </w:div>
        <w:div w:id="350186423">
          <w:marLeft w:val="0"/>
          <w:marRight w:val="0"/>
          <w:marTop w:val="0"/>
          <w:marBottom w:val="0"/>
          <w:divBdr>
            <w:top w:val="none" w:sz="0" w:space="0" w:color="auto"/>
            <w:left w:val="none" w:sz="0" w:space="0" w:color="auto"/>
            <w:bottom w:val="none" w:sz="0" w:space="0" w:color="auto"/>
            <w:right w:val="none" w:sz="0" w:space="0" w:color="auto"/>
          </w:divBdr>
        </w:div>
        <w:div w:id="1738354240">
          <w:marLeft w:val="0"/>
          <w:marRight w:val="0"/>
          <w:marTop w:val="0"/>
          <w:marBottom w:val="0"/>
          <w:divBdr>
            <w:top w:val="none" w:sz="0" w:space="0" w:color="auto"/>
            <w:left w:val="none" w:sz="0" w:space="0" w:color="auto"/>
            <w:bottom w:val="none" w:sz="0" w:space="0" w:color="auto"/>
            <w:right w:val="none" w:sz="0" w:space="0" w:color="auto"/>
          </w:divBdr>
        </w:div>
        <w:div w:id="1360550053">
          <w:marLeft w:val="0"/>
          <w:marRight w:val="0"/>
          <w:marTop w:val="0"/>
          <w:marBottom w:val="0"/>
          <w:divBdr>
            <w:top w:val="none" w:sz="0" w:space="0" w:color="auto"/>
            <w:left w:val="none" w:sz="0" w:space="0" w:color="auto"/>
            <w:bottom w:val="none" w:sz="0" w:space="0" w:color="auto"/>
            <w:right w:val="none" w:sz="0" w:space="0" w:color="auto"/>
          </w:divBdr>
        </w:div>
        <w:div w:id="1524711988">
          <w:marLeft w:val="0"/>
          <w:marRight w:val="0"/>
          <w:marTop w:val="0"/>
          <w:marBottom w:val="0"/>
          <w:divBdr>
            <w:top w:val="none" w:sz="0" w:space="0" w:color="auto"/>
            <w:left w:val="none" w:sz="0" w:space="0" w:color="auto"/>
            <w:bottom w:val="none" w:sz="0" w:space="0" w:color="auto"/>
            <w:right w:val="none" w:sz="0" w:space="0" w:color="auto"/>
          </w:divBdr>
        </w:div>
        <w:div w:id="1488278278">
          <w:marLeft w:val="0"/>
          <w:marRight w:val="0"/>
          <w:marTop w:val="0"/>
          <w:marBottom w:val="0"/>
          <w:divBdr>
            <w:top w:val="none" w:sz="0" w:space="0" w:color="auto"/>
            <w:left w:val="none" w:sz="0" w:space="0" w:color="auto"/>
            <w:bottom w:val="none" w:sz="0" w:space="0" w:color="auto"/>
            <w:right w:val="none" w:sz="0" w:space="0" w:color="auto"/>
          </w:divBdr>
        </w:div>
        <w:div w:id="888342348">
          <w:marLeft w:val="0"/>
          <w:marRight w:val="0"/>
          <w:marTop w:val="0"/>
          <w:marBottom w:val="0"/>
          <w:divBdr>
            <w:top w:val="none" w:sz="0" w:space="0" w:color="auto"/>
            <w:left w:val="none" w:sz="0" w:space="0" w:color="auto"/>
            <w:bottom w:val="none" w:sz="0" w:space="0" w:color="auto"/>
            <w:right w:val="none" w:sz="0" w:space="0" w:color="auto"/>
          </w:divBdr>
        </w:div>
        <w:div w:id="32583050">
          <w:marLeft w:val="0"/>
          <w:marRight w:val="0"/>
          <w:marTop w:val="0"/>
          <w:marBottom w:val="0"/>
          <w:divBdr>
            <w:top w:val="none" w:sz="0" w:space="0" w:color="auto"/>
            <w:left w:val="none" w:sz="0" w:space="0" w:color="auto"/>
            <w:bottom w:val="none" w:sz="0" w:space="0" w:color="auto"/>
            <w:right w:val="none" w:sz="0" w:space="0" w:color="auto"/>
          </w:divBdr>
        </w:div>
        <w:div w:id="719979508">
          <w:marLeft w:val="0"/>
          <w:marRight w:val="0"/>
          <w:marTop w:val="0"/>
          <w:marBottom w:val="0"/>
          <w:divBdr>
            <w:top w:val="none" w:sz="0" w:space="0" w:color="auto"/>
            <w:left w:val="none" w:sz="0" w:space="0" w:color="auto"/>
            <w:bottom w:val="none" w:sz="0" w:space="0" w:color="auto"/>
            <w:right w:val="none" w:sz="0" w:space="0" w:color="auto"/>
          </w:divBdr>
        </w:div>
        <w:div w:id="1114444486">
          <w:marLeft w:val="0"/>
          <w:marRight w:val="0"/>
          <w:marTop w:val="0"/>
          <w:marBottom w:val="0"/>
          <w:divBdr>
            <w:top w:val="none" w:sz="0" w:space="0" w:color="auto"/>
            <w:left w:val="none" w:sz="0" w:space="0" w:color="auto"/>
            <w:bottom w:val="none" w:sz="0" w:space="0" w:color="auto"/>
            <w:right w:val="none" w:sz="0" w:space="0" w:color="auto"/>
          </w:divBdr>
        </w:div>
        <w:div w:id="1310549035">
          <w:marLeft w:val="0"/>
          <w:marRight w:val="0"/>
          <w:marTop w:val="0"/>
          <w:marBottom w:val="0"/>
          <w:divBdr>
            <w:top w:val="none" w:sz="0" w:space="0" w:color="auto"/>
            <w:left w:val="none" w:sz="0" w:space="0" w:color="auto"/>
            <w:bottom w:val="none" w:sz="0" w:space="0" w:color="auto"/>
            <w:right w:val="none" w:sz="0" w:space="0" w:color="auto"/>
          </w:divBdr>
        </w:div>
        <w:div w:id="1491487593">
          <w:marLeft w:val="0"/>
          <w:marRight w:val="0"/>
          <w:marTop w:val="0"/>
          <w:marBottom w:val="0"/>
          <w:divBdr>
            <w:top w:val="none" w:sz="0" w:space="0" w:color="auto"/>
            <w:left w:val="none" w:sz="0" w:space="0" w:color="auto"/>
            <w:bottom w:val="none" w:sz="0" w:space="0" w:color="auto"/>
            <w:right w:val="none" w:sz="0" w:space="0" w:color="auto"/>
          </w:divBdr>
        </w:div>
        <w:div w:id="165099042">
          <w:marLeft w:val="0"/>
          <w:marRight w:val="0"/>
          <w:marTop w:val="0"/>
          <w:marBottom w:val="0"/>
          <w:divBdr>
            <w:top w:val="none" w:sz="0" w:space="0" w:color="auto"/>
            <w:left w:val="none" w:sz="0" w:space="0" w:color="auto"/>
            <w:bottom w:val="none" w:sz="0" w:space="0" w:color="auto"/>
            <w:right w:val="none" w:sz="0" w:space="0" w:color="auto"/>
          </w:divBdr>
        </w:div>
        <w:div w:id="1100175576">
          <w:marLeft w:val="0"/>
          <w:marRight w:val="0"/>
          <w:marTop w:val="0"/>
          <w:marBottom w:val="0"/>
          <w:divBdr>
            <w:top w:val="none" w:sz="0" w:space="0" w:color="auto"/>
            <w:left w:val="none" w:sz="0" w:space="0" w:color="auto"/>
            <w:bottom w:val="none" w:sz="0" w:space="0" w:color="auto"/>
            <w:right w:val="none" w:sz="0" w:space="0" w:color="auto"/>
          </w:divBdr>
        </w:div>
        <w:div w:id="1874609277">
          <w:marLeft w:val="0"/>
          <w:marRight w:val="0"/>
          <w:marTop w:val="0"/>
          <w:marBottom w:val="0"/>
          <w:divBdr>
            <w:top w:val="none" w:sz="0" w:space="0" w:color="auto"/>
            <w:left w:val="none" w:sz="0" w:space="0" w:color="auto"/>
            <w:bottom w:val="none" w:sz="0" w:space="0" w:color="auto"/>
            <w:right w:val="none" w:sz="0" w:space="0" w:color="auto"/>
          </w:divBdr>
        </w:div>
        <w:div w:id="173423462">
          <w:marLeft w:val="0"/>
          <w:marRight w:val="0"/>
          <w:marTop w:val="0"/>
          <w:marBottom w:val="0"/>
          <w:divBdr>
            <w:top w:val="none" w:sz="0" w:space="0" w:color="auto"/>
            <w:left w:val="none" w:sz="0" w:space="0" w:color="auto"/>
            <w:bottom w:val="none" w:sz="0" w:space="0" w:color="auto"/>
            <w:right w:val="none" w:sz="0" w:space="0" w:color="auto"/>
          </w:divBdr>
        </w:div>
        <w:div w:id="1153064134">
          <w:marLeft w:val="0"/>
          <w:marRight w:val="0"/>
          <w:marTop w:val="0"/>
          <w:marBottom w:val="0"/>
          <w:divBdr>
            <w:top w:val="none" w:sz="0" w:space="0" w:color="auto"/>
            <w:left w:val="none" w:sz="0" w:space="0" w:color="auto"/>
            <w:bottom w:val="none" w:sz="0" w:space="0" w:color="auto"/>
            <w:right w:val="none" w:sz="0" w:space="0" w:color="auto"/>
          </w:divBdr>
        </w:div>
      </w:divsChild>
    </w:div>
    <w:div w:id="1292054033">
      <w:bodyDiv w:val="1"/>
      <w:marLeft w:val="0"/>
      <w:marRight w:val="0"/>
      <w:marTop w:val="0"/>
      <w:marBottom w:val="0"/>
      <w:divBdr>
        <w:top w:val="none" w:sz="0" w:space="0" w:color="auto"/>
        <w:left w:val="none" w:sz="0" w:space="0" w:color="auto"/>
        <w:bottom w:val="none" w:sz="0" w:space="0" w:color="auto"/>
        <w:right w:val="none" w:sz="0" w:space="0" w:color="auto"/>
      </w:divBdr>
    </w:div>
    <w:div w:id="1330324909">
      <w:bodyDiv w:val="1"/>
      <w:marLeft w:val="0"/>
      <w:marRight w:val="0"/>
      <w:marTop w:val="0"/>
      <w:marBottom w:val="0"/>
      <w:divBdr>
        <w:top w:val="none" w:sz="0" w:space="0" w:color="auto"/>
        <w:left w:val="none" w:sz="0" w:space="0" w:color="auto"/>
        <w:bottom w:val="none" w:sz="0" w:space="0" w:color="auto"/>
        <w:right w:val="none" w:sz="0" w:space="0" w:color="auto"/>
      </w:divBdr>
    </w:div>
    <w:div w:id="136612875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0">
          <w:marLeft w:val="0"/>
          <w:marRight w:val="0"/>
          <w:marTop w:val="0"/>
          <w:marBottom w:val="0"/>
          <w:divBdr>
            <w:top w:val="none" w:sz="0" w:space="0" w:color="auto"/>
            <w:left w:val="none" w:sz="0" w:space="0" w:color="auto"/>
            <w:bottom w:val="none" w:sz="0" w:space="0" w:color="auto"/>
            <w:right w:val="none" w:sz="0" w:space="0" w:color="auto"/>
          </w:divBdr>
        </w:div>
        <w:div w:id="2138638329">
          <w:marLeft w:val="0"/>
          <w:marRight w:val="0"/>
          <w:marTop w:val="0"/>
          <w:marBottom w:val="0"/>
          <w:divBdr>
            <w:top w:val="none" w:sz="0" w:space="0" w:color="auto"/>
            <w:left w:val="none" w:sz="0" w:space="0" w:color="auto"/>
            <w:bottom w:val="none" w:sz="0" w:space="0" w:color="auto"/>
            <w:right w:val="none" w:sz="0" w:space="0" w:color="auto"/>
          </w:divBdr>
        </w:div>
        <w:div w:id="1596595775">
          <w:marLeft w:val="0"/>
          <w:marRight w:val="0"/>
          <w:marTop w:val="0"/>
          <w:marBottom w:val="0"/>
          <w:divBdr>
            <w:top w:val="none" w:sz="0" w:space="0" w:color="auto"/>
            <w:left w:val="none" w:sz="0" w:space="0" w:color="auto"/>
            <w:bottom w:val="none" w:sz="0" w:space="0" w:color="auto"/>
            <w:right w:val="none" w:sz="0" w:space="0" w:color="auto"/>
          </w:divBdr>
        </w:div>
        <w:div w:id="1447656238">
          <w:marLeft w:val="0"/>
          <w:marRight w:val="0"/>
          <w:marTop w:val="0"/>
          <w:marBottom w:val="0"/>
          <w:divBdr>
            <w:top w:val="none" w:sz="0" w:space="0" w:color="auto"/>
            <w:left w:val="none" w:sz="0" w:space="0" w:color="auto"/>
            <w:bottom w:val="none" w:sz="0" w:space="0" w:color="auto"/>
            <w:right w:val="none" w:sz="0" w:space="0" w:color="auto"/>
          </w:divBdr>
        </w:div>
        <w:div w:id="1396968908">
          <w:marLeft w:val="0"/>
          <w:marRight w:val="0"/>
          <w:marTop w:val="0"/>
          <w:marBottom w:val="0"/>
          <w:divBdr>
            <w:top w:val="none" w:sz="0" w:space="0" w:color="auto"/>
            <w:left w:val="none" w:sz="0" w:space="0" w:color="auto"/>
            <w:bottom w:val="none" w:sz="0" w:space="0" w:color="auto"/>
            <w:right w:val="none" w:sz="0" w:space="0" w:color="auto"/>
          </w:divBdr>
        </w:div>
        <w:div w:id="1694764967">
          <w:marLeft w:val="0"/>
          <w:marRight w:val="0"/>
          <w:marTop w:val="0"/>
          <w:marBottom w:val="0"/>
          <w:divBdr>
            <w:top w:val="none" w:sz="0" w:space="0" w:color="auto"/>
            <w:left w:val="none" w:sz="0" w:space="0" w:color="auto"/>
            <w:bottom w:val="none" w:sz="0" w:space="0" w:color="auto"/>
            <w:right w:val="none" w:sz="0" w:space="0" w:color="auto"/>
          </w:divBdr>
        </w:div>
        <w:div w:id="63333168">
          <w:marLeft w:val="0"/>
          <w:marRight w:val="0"/>
          <w:marTop w:val="0"/>
          <w:marBottom w:val="0"/>
          <w:divBdr>
            <w:top w:val="none" w:sz="0" w:space="0" w:color="auto"/>
            <w:left w:val="none" w:sz="0" w:space="0" w:color="auto"/>
            <w:bottom w:val="none" w:sz="0" w:space="0" w:color="auto"/>
            <w:right w:val="none" w:sz="0" w:space="0" w:color="auto"/>
          </w:divBdr>
        </w:div>
        <w:div w:id="1532062654">
          <w:marLeft w:val="0"/>
          <w:marRight w:val="0"/>
          <w:marTop w:val="0"/>
          <w:marBottom w:val="0"/>
          <w:divBdr>
            <w:top w:val="none" w:sz="0" w:space="0" w:color="auto"/>
            <w:left w:val="none" w:sz="0" w:space="0" w:color="auto"/>
            <w:bottom w:val="none" w:sz="0" w:space="0" w:color="auto"/>
            <w:right w:val="none" w:sz="0" w:space="0" w:color="auto"/>
          </w:divBdr>
        </w:div>
        <w:div w:id="2126657932">
          <w:marLeft w:val="0"/>
          <w:marRight w:val="0"/>
          <w:marTop w:val="0"/>
          <w:marBottom w:val="0"/>
          <w:divBdr>
            <w:top w:val="none" w:sz="0" w:space="0" w:color="auto"/>
            <w:left w:val="none" w:sz="0" w:space="0" w:color="auto"/>
            <w:bottom w:val="none" w:sz="0" w:space="0" w:color="auto"/>
            <w:right w:val="none" w:sz="0" w:space="0" w:color="auto"/>
          </w:divBdr>
        </w:div>
        <w:div w:id="1504929980">
          <w:marLeft w:val="0"/>
          <w:marRight w:val="0"/>
          <w:marTop w:val="0"/>
          <w:marBottom w:val="0"/>
          <w:divBdr>
            <w:top w:val="none" w:sz="0" w:space="0" w:color="auto"/>
            <w:left w:val="none" w:sz="0" w:space="0" w:color="auto"/>
            <w:bottom w:val="none" w:sz="0" w:space="0" w:color="auto"/>
            <w:right w:val="none" w:sz="0" w:space="0" w:color="auto"/>
          </w:divBdr>
        </w:div>
        <w:div w:id="450788567">
          <w:marLeft w:val="0"/>
          <w:marRight w:val="0"/>
          <w:marTop w:val="0"/>
          <w:marBottom w:val="0"/>
          <w:divBdr>
            <w:top w:val="none" w:sz="0" w:space="0" w:color="auto"/>
            <w:left w:val="none" w:sz="0" w:space="0" w:color="auto"/>
            <w:bottom w:val="none" w:sz="0" w:space="0" w:color="auto"/>
            <w:right w:val="none" w:sz="0" w:space="0" w:color="auto"/>
          </w:divBdr>
        </w:div>
        <w:div w:id="1893538601">
          <w:marLeft w:val="0"/>
          <w:marRight w:val="0"/>
          <w:marTop w:val="0"/>
          <w:marBottom w:val="0"/>
          <w:divBdr>
            <w:top w:val="none" w:sz="0" w:space="0" w:color="auto"/>
            <w:left w:val="none" w:sz="0" w:space="0" w:color="auto"/>
            <w:bottom w:val="none" w:sz="0" w:space="0" w:color="auto"/>
            <w:right w:val="none" w:sz="0" w:space="0" w:color="auto"/>
          </w:divBdr>
        </w:div>
        <w:div w:id="208764735">
          <w:marLeft w:val="0"/>
          <w:marRight w:val="0"/>
          <w:marTop w:val="0"/>
          <w:marBottom w:val="0"/>
          <w:divBdr>
            <w:top w:val="none" w:sz="0" w:space="0" w:color="auto"/>
            <w:left w:val="none" w:sz="0" w:space="0" w:color="auto"/>
            <w:bottom w:val="none" w:sz="0" w:space="0" w:color="auto"/>
            <w:right w:val="none" w:sz="0" w:space="0" w:color="auto"/>
          </w:divBdr>
        </w:div>
        <w:div w:id="1009213998">
          <w:marLeft w:val="0"/>
          <w:marRight w:val="0"/>
          <w:marTop w:val="0"/>
          <w:marBottom w:val="0"/>
          <w:divBdr>
            <w:top w:val="none" w:sz="0" w:space="0" w:color="auto"/>
            <w:left w:val="none" w:sz="0" w:space="0" w:color="auto"/>
            <w:bottom w:val="none" w:sz="0" w:space="0" w:color="auto"/>
            <w:right w:val="none" w:sz="0" w:space="0" w:color="auto"/>
          </w:divBdr>
        </w:div>
        <w:div w:id="591855733">
          <w:marLeft w:val="0"/>
          <w:marRight w:val="0"/>
          <w:marTop w:val="0"/>
          <w:marBottom w:val="0"/>
          <w:divBdr>
            <w:top w:val="none" w:sz="0" w:space="0" w:color="auto"/>
            <w:left w:val="none" w:sz="0" w:space="0" w:color="auto"/>
            <w:bottom w:val="none" w:sz="0" w:space="0" w:color="auto"/>
            <w:right w:val="none" w:sz="0" w:space="0" w:color="auto"/>
          </w:divBdr>
        </w:div>
        <w:div w:id="587347483">
          <w:marLeft w:val="0"/>
          <w:marRight w:val="0"/>
          <w:marTop w:val="0"/>
          <w:marBottom w:val="0"/>
          <w:divBdr>
            <w:top w:val="none" w:sz="0" w:space="0" w:color="auto"/>
            <w:left w:val="none" w:sz="0" w:space="0" w:color="auto"/>
            <w:bottom w:val="none" w:sz="0" w:space="0" w:color="auto"/>
            <w:right w:val="none" w:sz="0" w:space="0" w:color="auto"/>
          </w:divBdr>
        </w:div>
      </w:divsChild>
    </w:div>
    <w:div w:id="1413700981">
      <w:bodyDiv w:val="1"/>
      <w:marLeft w:val="0"/>
      <w:marRight w:val="0"/>
      <w:marTop w:val="0"/>
      <w:marBottom w:val="0"/>
      <w:divBdr>
        <w:top w:val="none" w:sz="0" w:space="0" w:color="auto"/>
        <w:left w:val="none" w:sz="0" w:space="0" w:color="auto"/>
        <w:bottom w:val="none" w:sz="0" w:space="0" w:color="auto"/>
        <w:right w:val="none" w:sz="0" w:space="0" w:color="auto"/>
      </w:divBdr>
      <w:divsChild>
        <w:div w:id="1498349948">
          <w:marLeft w:val="0"/>
          <w:marRight w:val="0"/>
          <w:marTop w:val="0"/>
          <w:marBottom w:val="0"/>
          <w:divBdr>
            <w:top w:val="none" w:sz="0" w:space="0" w:color="auto"/>
            <w:left w:val="none" w:sz="0" w:space="0" w:color="auto"/>
            <w:bottom w:val="none" w:sz="0" w:space="0" w:color="auto"/>
            <w:right w:val="none" w:sz="0" w:space="0" w:color="auto"/>
          </w:divBdr>
        </w:div>
        <w:div w:id="1907838768">
          <w:marLeft w:val="0"/>
          <w:marRight w:val="0"/>
          <w:marTop w:val="0"/>
          <w:marBottom w:val="0"/>
          <w:divBdr>
            <w:top w:val="none" w:sz="0" w:space="0" w:color="auto"/>
            <w:left w:val="none" w:sz="0" w:space="0" w:color="auto"/>
            <w:bottom w:val="none" w:sz="0" w:space="0" w:color="auto"/>
            <w:right w:val="none" w:sz="0" w:space="0" w:color="auto"/>
          </w:divBdr>
        </w:div>
        <w:div w:id="362096616">
          <w:marLeft w:val="0"/>
          <w:marRight w:val="0"/>
          <w:marTop w:val="0"/>
          <w:marBottom w:val="0"/>
          <w:divBdr>
            <w:top w:val="none" w:sz="0" w:space="0" w:color="auto"/>
            <w:left w:val="none" w:sz="0" w:space="0" w:color="auto"/>
            <w:bottom w:val="none" w:sz="0" w:space="0" w:color="auto"/>
            <w:right w:val="none" w:sz="0" w:space="0" w:color="auto"/>
          </w:divBdr>
        </w:div>
        <w:div w:id="215774675">
          <w:marLeft w:val="0"/>
          <w:marRight w:val="0"/>
          <w:marTop w:val="0"/>
          <w:marBottom w:val="0"/>
          <w:divBdr>
            <w:top w:val="none" w:sz="0" w:space="0" w:color="auto"/>
            <w:left w:val="none" w:sz="0" w:space="0" w:color="auto"/>
            <w:bottom w:val="none" w:sz="0" w:space="0" w:color="auto"/>
            <w:right w:val="none" w:sz="0" w:space="0" w:color="auto"/>
          </w:divBdr>
        </w:div>
        <w:div w:id="1039938922">
          <w:marLeft w:val="0"/>
          <w:marRight w:val="0"/>
          <w:marTop w:val="0"/>
          <w:marBottom w:val="0"/>
          <w:divBdr>
            <w:top w:val="none" w:sz="0" w:space="0" w:color="auto"/>
            <w:left w:val="none" w:sz="0" w:space="0" w:color="auto"/>
            <w:bottom w:val="none" w:sz="0" w:space="0" w:color="auto"/>
            <w:right w:val="none" w:sz="0" w:space="0" w:color="auto"/>
          </w:divBdr>
        </w:div>
        <w:div w:id="1027489149">
          <w:marLeft w:val="0"/>
          <w:marRight w:val="0"/>
          <w:marTop w:val="0"/>
          <w:marBottom w:val="0"/>
          <w:divBdr>
            <w:top w:val="none" w:sz="0" w:space="0" w:color="auto"/>
            <w:left w:val="none" w:sz="0" w:space="0" w:color="auto"/>
            <w:bottom w:val="none" w:sz="0" w:space="0" w:color="auto"/>
            <w:right w:val="none" w:sz="0" w:space="0" w:color="auto"/>
          </w:divBdr>
        </w:div>
        <w:div w:id="1840777315">
          <w:marLeft w:val="0"/>
          <w:marRight w:val="0"/>
          <w:marTop w:val="0"/>
          <w:marBottom w:val="0"/>
          <w:divBdr>
            <w:top w:val="none" w:sz="0" w:space="0" w:color="auto"/>
            <w:left w:val="none" w:sz="0" w:space="0" w:color="auto"/>
            <w:bottom w:val="none" w:sz="0" w:space="0" w:color="auto"/>
            <w:right w:val="none" w:sz="0" w:space="0" w:color="auto"/>
          </w:divBdr>
        </w:div>
        <w:div w:id="1018507513">
          <w:marLeft w:val="0"/>
          <w:marRight w:val="0"/>
          <w:marTop w:val="0"/>
          <w:marBottom w:val="0"/>
          <w:divBdr>
            <w:top w:val="none" w:sz="0" w:space="0" w:color="auto"/>
            <w:left w:val="none" w:sz="0" w:space="0" w:color="auto"/>
            <w:bottom w:val="none" w:sz="0" w:space="0" w:color="auto"/>
            <w:right w:val="none" w:sz="0" w:space="0" w:color="auto"/>
          </w:divBdr>
        </w:div>
        <w:div w:id="1376736798">
          <w:marLeft w:val="0"/>
          <w:marRight w:val="0"/>
          <w:marTop w:val="0"/>
          <w:marBottom w:val="0"/>
          <w:divBdr>
            <w:top w:val="none" w:sz="0" w:space="0" w:color="auto"/>
            <w:left w:val="none" w:sz="0" w:space="0" w:color="auto"/>
            <w:bottom w:val="none" w:sz="0" w:space="0" w:color="auto"/>
            <w:right w:val="none" w:sz="0" w:space="0" w:color="auto"/>
          </w:divBdr>
        </w:div>
        <w:div w:id="1516187985">
          <w:marLeft w:val="0"/>
          <w:marRight w:val="0"/>
          <w:marTop w:val="0"/>
          <w:marBottom w:val="0"/>
          <w:divBdr>
            <w:top w:val="none" w:sz="0" w:space="0" w:color="auto"/>
            <w:left w:val="none" w:sz="0" w:space="0" w:color="auto"/>
            <w:bottom w:val="none" w:sz="0" w:space="0" w:color="auto"/>
            <w:right w:val="none" w:sz="0" w:space="0" w:color="auto"/>
          </w:divBdr>
        </w:div>
        <w:div w:id="165049833">
          <w:marLeft w:val="0"/>
          <w:marRight w:val="0"/>
          <w:marTop w:val="0"/>
          <w:marBottom w:val="0"/>
          <w:divBdr>
            <w:top w:val="none" w:sz="0" w:space="0" w:color="auto"/>
            <w:left w:val="none" w:sz="0" w:space="0" w:color="auto"/>
            <w:bottom w:val="none" w:sz="0" w:space="0" w:color="auto"/>
            <w:right w:val="none" w:sz="0" w:space="0" w:color="auto"/>
          </w:divBdr>
        </w:div>
        <w:div w:id="334767017">
          <w:marLeft w:val="0"/>
          <w:marRight w:val="0"/>
          <w:marTop w:val="0"/>
          <w:marBottom w:val="0"/>
          <w:divBdr>
            <w:top w:val="none" w:sz="0" w:space="0" w:color="auto"/>
            <w:left w:val="none" w:sz="0" w:space="0" w:color="auto"/>
            <w:bottom w:val="none" w:sz="0" w:space="0" w:color="auto"/>
            <w:right w:val="none" w:sz="0" w:space="0" w:color="auto"/>
          </w:divBdr>
        </w:div>
        <w:div w:id="352538839">
          <w:marLeft w:val="0"/>
          <w:marRight w:val="0"/>
          <w:marTop w:val="0"/>
          <w:marBottom w:val="0"/>
          <w:divBdr>
            <w:top w:val="none" w:sz="0" w:space="0" w:color="auto"/>
            <w:left w:val="none" w:sz="0" w:space="0" w:color="auto"/>
            <w:bottom w:val="none" w:sz="0" w:space="0" w:color="auto"/>
            <w:right w:val="none" w:sz="0" w:space="0" w:color="auto"/>
          </w:divBdr>
        </w:div>
        <w:div w:id="1814131000">
          <w:marLeft w:val="0"/>
          <w:marRight w:val="0"/>
          <w:marTop w:val="0"/>
          <w:marBottom w:val="0"/>
          <w:divBdr>
            <w:top w:val="none" w:sz="0" w:space="0" w:color="auto"/>
            <w:left w:val="none" w:sz="0" w:space="0" w:color="auto"/>
            <w:bottom w:val="none" w:sz="0" w:space="0" w:color="auto"/>
            <w:right w:val="none" w:sz="0" w:space="0" w:color="auto"/>
          </w:divBdr>
        </w:div>
        <w:div w:id="734930632">
          <w:marLeft w:val="0"/>
          <w:marRight w:val="0"/>
          <w:marTop w:val="0"/>
          <w:marBottom w:val="0"/>
          <w:divBdr>
            <w:top w:val="none" w:sz="0" w:space="0" w:color="auto"/>
            <w:left w:val="none" w:sz="0" w:space="0" w:color="auto"/>
            <w:bottom w:val="none" w:sz="0" w:space="0" w:color="auto"/>
            <w:right w:val="none" w:sz="0" w:space="0" w:color="auto"/>
          </w:divBdr>
        </w:div>
        <w:div w:id="1323698425">
          <w:marLeft w:val="0"/>
          <w:marRight w:val="0"/>
          <w:marTop w:val="0"/>
          <w:marBottom w:val="0"/>
          <w:divBdr>
            <w:top w:val="none" w:sz="0" w:space="0" w:color="auto"/>
            <w:left w:val="none" w:sz="0" w:space="0" w:color="auto"/>
            <w:bottom w:val="none" w:sz="0" w:space="0" w:color="auto"/>
            <w:right w:val="none" w:sz="0" w:space="0" w:color="auto"/>
          </w:divBdr>
        </w:div>
        <w:div w:id="885604483">
          <w:marLeft w:val="0"/>
          <w:marRight w:val="0"/>
          <w:marTop w:val="0"/>
          <w:marBottom w:val="0"/>
          <w:divBdr>
            <w:top w:val="none" w:sz="0" w:space="0" w:color="auto"/>
            <w:left w:val="none" w:sz="0" w:space="0" w:color="auto"/>
            <w:bottom w:val="none" w:sz="0" w:space="0" w:color="auto"/>
            <w:right w:val="none" w:sz="0" w:space="0" w:color="auto"/>
          </w:divBdr>
        </w:div>
        <w:div w:id="34698521">
          <w:marLeft w:val="0"/>
          <w:marRight w:val="0"/>
          <w:marTop w:val="0"/>
          <w:marBottom w:val="0"/>
          <w:divBdr>
            <w:top w:val="none" w:sz="0" w:space="0" w:color="auto"/>
            <w:left w:val="none" w:sz="0" w:space="0" w:color="auto"/>
            <w:bottom w:val="none" w:sz="0" w:space="0" w:color="auto"/>
            <w:right w:val="none" w:sz="0" w:space="0" w:color="auto"/>
          </w:divBdr>
        </w:div>
        <w:div w:id="1648821525">
          <w:marLeft w:val="0"/>
          <w:marRight w:val="0"/>
          <w:marTop w:val="0"/>
          <w:marBottom w:val="0"/>
          <w:divBdr>
            <w:top w:val="none" w:sz="0" w:space="0" w:color="auto"/>
            <w:left w:val="none" w:sz="0" w:space="0" w:color="auto"/>
            <w:bottom w:val="none" w:sz="0" w:space="0" w:color="auto"/>
            <w:right w:val="none" w:sz="0" w:space="0" w:color="auto"/>
          </w:divBdr>
        </w:div>
        <w:div w:id="2117291071">
          <w:marLeft w:val="0"/>
          <w:marRight w:val="0"/>
          <w:marTop w:val="0"/>
          <w:marBottom w:val="0"/>
          <w:divBdr>
            <w:top w:val="none" w:sz="0" w:space="0" w:color="auto"/>
            <w:left w:val="none" w:sz="0" w:space="0" w:color="auto"/>
            <w:bottom w:val="none" w:sz="0" w:space="0" w:color="auto"/>
            <w:right w:val="none" w:sz="0" w:space="0" w:color="auto"/>
          </w:divBdr>
        </w:div>
        <w:div w:id="571623924">
          <w:marLeft w:val="0"/>
          <w:marRight w:val="0"/>
          <w:marTop w:val="0"/>
          <w:marBottom w:val="0"/>
          <w:divBdr>
            <w:top w:val="none" w:sz="0" w:space="0" w:color="auto"/>
            <w:left w:val="none" w:sz="0" w:space="0" w:color="auto"/>
            <w:bottom w:val="none" w:sz="0" w:space="0" w:color="auto"/>
            <w:right w:val="none" w:sz="0" w:space="0" w:color="auto"/>
          </w:divBdr>
        </w:div>
        <w:div w:id="824473788">
          <w:marLeft w:val="0"/>
          <w:marRight w:val="0"/>
          <w:marTop w:val="0"/>
          <w:marBottom w:val="0"/>
          <w:divBdr>
            <w:top w:val="none" w:sz="0" w:space="0" w:color="auto"/>
            <w:left w:val="none" w:sz="0" w:space="0" w:color="auto"/>
            <w:bottom w:val="none" w:sz="0" w:space="0" w:color="auto"/>
            <w:right w:val="none" w:sz="0" w:space="0" w:color="auto"/>
          </w:divBdr>
        </w:div>
        <w:div w:id="1864440134">
          <w:marLeft w:val="0"/>
          <w:marRight w:val="0"/>
          <w:marTop w:val="0"/>
          <w:marBottom w:val="0"/>
          <w:divBdr>
            <w:top w:val="none" w:sz="0" w:space="0" w:color="auto"/>
            <w:left w:val="none" w:sz="0" w:space="0" w:color="auto"/>
            <w:bottom w:val="none" w:sz="0" w:space="0" w:color="auto"/>
            <w:right w:val="none" w:sz="0" w:space="0" w:color="auto"/>
          </w:divBdr>
        </w:div>
        <w:div w:id="773982235">
          <w:marLeft w:val="0"/>
          <w:marRight w:val="0"/>
          <w:marTop w:val="0"/>
          <w:marBottom w:val="0"/>
          <w:divBdr>
            <w:top w:val="none" w:sz="0" w:space="0" w:color="auto"/>
            <w:left w:val="none" w:sz="0" w:space="0" w:color="auto"/>
            <w:bottom w:val="none" w:sz="0" w:space="0" w:color="auto"/>
            <w:right w:val="none" w:sz="0" w:space="0" w:color="auto"/>
          </w:divBdr>
        </w:div>
        <w:div w:id="243034580">
          <w:marLeft w:val="0"/>
          <w:marRight w:val="0"/>
          <w:marTop w:val="0"/>
          <w:marBottom w:val="0"/>
          <w:divBdr>
            <w:top w:val="none" w:sz="0" w:space="0" w:color="auto"/>
            <w:left w:val="none" w:sz="0" w:space="0" w:color="auto"/>
            <w:bottom w:val="none" w:sz="0" w:space="0" w:color="auto"/>
            <w:right w:val="none" w:sz="0" w:space="0" w:color="auto"/>
          </w:divBdr>
        </w:div>
        <w:div w:id="375158484">
          <w:marLeft w:val="0"/>
          <w:marRight w:val="0"/>
          <w:marTop w:val="0"/>
          <w:marBottom w:val="0"/>
          <w:divBdr>
            <w:top w:val="none" w:sz="0" w:space="0" w:color="auto"/>
            <w:left w:val="none" w:sz="0" w:space="0" w:color="auto"/>
            <w:bottom w:val="none" w:sz="0" w:space="0" w:color="auto"/>
            <w:right w:val="none" w:sz="0" w:space="0" w:color="auto"/>
          </w:divBdr>
        </w:div>
        <w:div w:id="1180123351">
          <w:marLeft w:val="0"/>
          <w:marRight w:val="0"/>
          <w:marTop w:val="0"/>
          <w:marBottom w:val="0"/>
          <w:divBdr>
            <w:top w:val="none" w:sz="0" w:space="0" w:color="auto"/>
            <w:left w:val="none" w:sz="0" w:space="0" w:color="auto"/>
            <w:bottom w:val="none" w:sz="0" w:space="0" w:color="auto"/>
            <w:right w:val="none" w:sz="0" w:space="0" w:color="auto"/>
          </w:divBdr>
        </w:div>
        <w:div w:id="403261235">
          <w:marLeft w:val="0"/>
          <w:marRight w:val="0"/>
          <w:marTop w:val="0"/>
          <w:marBottom w:val="0"/>
          <w:divBdr>
            <w:top w:val="none" w:sz="0" w:space="0" w:color="auto"/>
            <w:left w:val="none" w:sz="0" w:space="0" w:color="auto"/>
            <w:bottom w:val="none" w:sz="0" w:space="0" w:color="auto"/>
            <w:right w:val="none" w:sz="0" w:space="0" w:color="auto"/>
          </w:divBdr>
        </w:div>
        <w:div w:id="184174557">
          <w:marLeft w:val="0"/>
          <w:marRight w:val="0"/>
          <w:marTop w:val="0"/>
          <w:marBottom w:val="0"/>
          <w:divBdr>
            <w:top w:val="none" w:sz="0" w:space="0" w:color="auto"/>
            <w:left w:val="none" w:sz="0" w:space="0" w:color="auto"/>
            <w:bottom w:val="none" w:sz="0" w:space="0" w:color="auto"/>
            <w:right w:val="none" w:sz="0" w:space="0" w:color="auto"/>
          </w:divBdr>
        </w:div>
        <w:div w:id="2083021427">
          <w:marLeft w:val="0"/>
          <w:marRight w:val="0"/>
          <w:marTop w:val="0"/>
          <w:marBottom w:val="0"/>
          <w:divBdr>
            <w:top w:val="none" w:sz="0" w:space="0" w:color="auto"/>
            <w:left w:val="none" w:sz="0" w:space="0" w:color="auto"/>
            <w:bottom w:val="none" w:sz="0" w:space="0" w:color="auto"/>
            <w:right w:val="none" w:sz="0" w:space="0" w:color="auto"/>
          </w:divBdr>
        </w:div>
        <w:div w:id="1882355347">
          <w:marLeft w:val="0"/>
          <w:marRight w:val="0"/>
          <w:marTop w:val="0"/>
          <w:marBottom w:val="0"/>
          <w:divBdr>
            <w:top w:val="none" w:sz="0" w:space="0" w:color="auto"/>
            <w:left w:val="none" w:sz="0" w:space="0" w:color="auto"/>
            <w:bottom w:val="none" w:sz="0" w:space="0" w:color="auto"/>
            <w:right w:val="none" w:sz="0" w:space="0" w:color="auto"/>
          </w:divBdr>
        </w:div>
        <w:div w:id="447353441">
          <w:marLeft w:val="0"/>
          <w:marRight w:val="0"/>
          <w:marTop w:val="0"/>
          <w:marBottom w:val="0"/>
          <w:divBdr>
            <w:top w:val="none" w:sz="0" w:space="0" w:color="auto"/>
            <w:left w:val="none" w:sz="0" w:space="0" w:color="auto"/>
            <w:bottom w:val="none" w:sz="0" w:space="0" w:color="auto"/>
            <w:right w:val="none" w:sz="0" w:space="0" w:color="auto"/>
          </w:divBdr>
        </w:div>
        <w:div w:id="560403141">
          <w:marLeft w:val="0"/>
          <w:marRight w:val="0"/>
          <w:marTop w:val="0"/>
          <w:marBottom w:val="0"/>
          <w:divBdr>
            <w:top w:val="none" w:sz="0" w:space="0" w:color="auto"/>
            <w:left w:val="none" w:sz="0" w:space="0" w:color="auto"/>
            <w:bottom w:val="none" w:sz="0" w:space="0" w:color="auto"/>
            <w:right w:val="none" w:sz="0" w:space="0" w:color="auto"/>
          </w:divBdr>
        </w:div>
        <w:div w:id="256793749">
          <w:marLeft w:val="0"/>
          <w:marRight w:val="0"/>
          <w:marTop w:val="0"/>
          <w:marBottom w:val="0"/>
          <w:divBdr>
            <w:top w:val="none" w:sz="0" w:space="0" w:color="auto"/>
            <w:left w:val="none" w:sz="0" w:space="0" w:color="auto"/>
            <w:bottom w:val="none" w:sz="0" w:space="0" w:color="auto"/>
            <w:right w:val="none" w:sz="0" w:space="0" w:color="auto"/>
          </w:divBdr>
        </w:div>
        <w:div w:id="1715422940">
          <w:marLeft w:val="0"/>
          <w:marRight w:val="0"/>
          <w:marTop w:val="0"/>
          <w:marBottom w:val="0"/>
          <w:divBdr>
            <w:top w:val="none" w:sz="0" w:space="0" w:color="auto"/>
            <w:left w:val="none" w:sz="0" w:space="0" w:color="auto"/>
            <w:bottom w:val="none" w:sz="0" w:space="0" w:color="auto"/>
            <w:right w:val="none" w:sz="0" w:space="0" w:color="auto"/>
          </w:divBdr>
        </w:div>
        <w:div w:id="320084074">
          <w:marLeft w:val="0"/>
          <w:marRight w:val="0"/>
          <w:marTop w:val="0"/>
          <w:marBottom w:val="0"/>
          <w:divBdr>
            <w:top w:val="none" w:sz="0" w:space="0" w:color="auto"/>
            <w:left w:val="none" w:sz="0" w:space="0" w:color="auto"/>
            <w:bottom w:val="none" w:sz="0" w:space="0" w:color="auto"/>
            <w:right w:val="none" w:sz="0" w:space="0" w:color="auto"/>
          </w:divBdr>
        </w:div>
        <w:div w:id="873008362">
          <w:marLeft w:val="0"/>
          <w:marRight w:val="0"/>
          <w:marTop w:val="0"/>
          <w:marBottom w:val="0"/>
          <w:divBdr>
            <w:top w:val="none" w:sz="0" w:space="0" w:color="auto"/>
            <w:left w:val="none" w:sz="0" w:space="0" w:color="auto"/>
            <w:bottom w:val="none" w:sz="0" w:space="0" w:color="auto"/>
            <w:right w:val="none" w:sz="0" w:space="0" w:color="auto"/>
          </w:divBdr>
        </w:div>
        <w:div w:id="1967160445">
          <w:marLeft w:val="0"/>
          <w:marRight w:val="0"/>
          <w:marTop w:val="0"/>
          <w:marBottom w:val="0"/>
          <w:divBdr>
            <w:top w:val="none" w:sz="0" w:space="0" w:color="auto"/>
            <w:left w:val="none" w:sz="0" w:space="0" w:color="auto"/>
            <w:bottom w:val="none" w:sz="0" w:space="0" w:color="auto"/>
            <w:right w:val="none" w:sz="0" w:space="0" w:color="auto"/>
          </w:divBdr>
        </w:div>
        <w:div w:id="59451435">
          <w:marLeft w:val="0"/>
          <w:marRight w:val="0"/>
          <w:marTop w:val="0"/>
          <w:marBottom w:val="0"/>
          <w:divBdr>
            <w:top w:val="none" w:sz="0" w:space="0" w:color="auto"/>
            <w:left w:val="none" w:sz="0" w:space="0" w:color="auto"/>
            <w:bottom w:val="none" w:sz="0" w:space="0" w:color="auto"/>
            <w:right w:val="none" w:sz="0" w:space="0" w:color="auto"/>
          </w:divBdr>
        </w:div>
        <w:div w:id="440880236">
          <w:marLeft w:val="0"/>
          <w:marRight w:val="0"/>
          <w:marTop w:val="0"/>
          <w:marBottom w:val="0"/>
          <w:divBdr>
            <w:top w:val="none" w:sz="0" w:space="0" w:color="auto"/>
            <w:left w:val="none" w:sz="0" w:space="0" w:color="auto"/>
            <w:bottom w:val="none" w:sz="0" w:space="0" w:color="auto"/>
            <w:right w:val="none" w:sz="0" w:space="0" w:color="auto"/>
          </w:divBdr>
        </w:div>
        <w:div w:id="1840732705">
          <w:marLeft w:val="0"/>
          <w:marRight w:val="0"/>
          <w:marTop w:val="0"/>
          <w:marBottom w:val="0"/>
          <w:divBdr>
            <w:top w:val="none" w:sz="0" w:space="0" w:color="auto"/>
            <w:left w:val="none" w:sz="0" w:space="0" w:color="auto"/>
            <w:bottom w:val="none" w:sz="0" w:space="0" w:color="auto"/>
            <w:right w:val="none" w:sz="0" w:space="0" w:color="auto"/>
          </w:divBdr>
        </w:div>
      </w:divsChild>
    </w:div>
    <w:div w:id="1449395225">
      <w:bodyDiv w:val="1"/>
      <w:marLeft w:val="0"/>
      <w:marRight w:val="0"/>
      <w:marTop w:val="0"/>
      <w:marBottom w:val="0"/>
      <w:divBdr>
        <w:top w:val="none" w:sz="0" w:space="0" w:color="auto"/>
        <w:left w:val="none" w:sz="0" w:space="0" w:color="auto"/>
        <w:bottom w:val="none" w:sz="0" w:space="0" w:color="auto"/>
        <w:right w:val="none" w:sz="0" w:space="0" w:color="auto"/>
      </w:divBdr>
      <w:divsChild>
        <w:div w:id="1744376473">
          <w:marLeft w:val="0"/>
          <w:marRight w:val="0"/>
          <w:marTop w:val="0"/>
          <w:marBottom w:val="0"/>
          <w:divBdr>
            <w:top w:val="none" w:sz="0" w:space="0" w:color="auto"/>
            <w:left w:val="none" w:sz="0" w:space="0" w:color="auto"/>
            <w:bottom w:val="none" w:sz="0" w:space="0" w:color="auto"/>
            <w:right w:val="none" w:sz="0" w:space="0" w:color="auto"/>
          </w:divBdr>
        </w:div>
        <w:div w:id="1937712330">
          <w:marLeft w:val="0"/>
          <w:marRight w:val="0"/>
          <w:marTop w:val="0"/>
          <w:marBottom w:val="0"/>
          <w:divBdr>
            <w:top w:val="none" w:sz="0" w:space="0" w:color="auto"/>
            <w:left w:val="none" w:sz="0" w:space="0" w:color="auto"/>
            <w:bottom w:val="none" w:sz="0" w:space="0" w:color="auto"/>
            <w:right w:val="none" w:sz="0" w:space="0" w:color="auto"/>
          </w:divBdr>
        </w:div>
        <w:div w:id="1959797449">
          <w:marLeft w:val="0"/>
          <w:marRight w:val="0"/>
          <w:marTop w:val="0"/>
          <w:marBottom w:val="0"/>
          <w:divBdr>
            <w:top w:val="none" w:sz="0" w:space="0" w:color="auto"/>
            <w:left w:val="none" w:sz="0" w:space="0" w:color="auto"/>
            <w:bottom w:val="none" w:sz="0" w:space="0" w:color="auto"/>
            <w:right w:val="none" w:sz="0" w:space="0" w:color="auto"/>
          </w:divBdr>
        </w:div>
        <w:div w:id="2107144391">
          <w:marLeft w:val="0"/>
          <w:marRight w:val="0"/>
          <w:marTop w:val="0"/>
          <w:marBottom w:val="0"/>
          <w:divBdr>
            <w:top w:val="none" w:sz="0" w:space="0" w:color="auto"/>
            <w:left w:val="none" w:sz="0" w:space="0" w:color="auto"/>
            <w:bottom w:val="none" w:sz="0" w:space="0" w:color="auto"/>
            <w:right w:val="none" w:sz="0" w:space="0" w:color="auto"/>
          </w:divBdr>
        </w:div>
        <w:div w:id="374358385">
          <w:marLeft w:val="0"/>
          <w:marRight w:val="0"/>
          <w:marTop w:val="0"/>
          <w:marBottom w:val="0"/>
          <w:divBdr>
            <w:top w:val="none" w:sz="0" w:space="0" w:color="auto"/>
            <w:left w:val="none" w:sz="0" w:space="0" w:color="auto"/>
            <w:bottom w:val="none" w:sz="0" w:space="0" w:color="auto"/>
            <w:right w:val="none" w:sz="0" w:space="0" w:color="auto"/>
          </w:divBdr>
        </w:div>
        <w:div w:id="617488423">
          <w:marLeft w:val="0"/>
          <w:marRight w:val="0"/>
          <w:marTop w:val="0"/>
          <w:marBottom w:val="0"/>
          <w:divBdr>
            <w:top w:val="none" w:sz="0" w:space="0" w:color="auto"/>
            <w:left w:val="none" w:sz="0" w:space="0" w:color="auto"/>
            <w:bottom w:val="none" w:sz="0" w:space="0" w:color="auto"/>
            <w:right w:val="none" w:sz="0" w:space="0" w:color="auto"/>
          </w:divBdr>
        </w:div>
        <w:div w:id="194582773">
          <w:marLeft w:val="0"/>
          <w:marRight w:val="0"/>
          <w:marTop w:val="0"/>
          <w:marBottom w:val="0"/>
          <w:divBdr>
            <w:top w:val="none" w:sz="0" w:space="0" w:color="auto"/>
            <w:left w:val="none" w:sz="0" w:space="0" w:color="auto"/>
            <w:bottom w:val="none" w:sz="0" w:space="0" w:color="auto"/>
            <w:right w:val="none" w:sz="0" w:space="0" w:color="auto"/>
          </w:divBdr>
        </w:div>
        <w:div w:id="249315398">
          <w:marLeft w:val="0"/>
          <w:marRight w:val="0"/>
          <w:marTop w:val="0"/>
          <w:marBottom w:val="0"/>
          <w:divBdr>
            <w:top w:val="none" w:sz="0" w:space="0" w:color="auto"/>
            <w:left w:val="none" w:sz="0" w:space="0" w:color="auto"/>
            <w:bottom w:val="none" w:sz="0" w:space="0" w:color="auto"/>
            <w:right w:val="none" w:sz="0" w:space="0" w:color="auto"/>
          </w:divBdr>
        </w:div>
        <w:div w:id="1622957613">
          <w:marLeft w:val="0"/>
          <w:marRight w:val="0"/>
          <w:marTop w:val="0"/>
          <w:marBottom w:val="0"/>
          <w:divBdr>
            <w:top w:val="none" w:sz="0" w:space="0" w:color="auto"/>
            <w:left w:val="none" w:sz="0" w:space="0" w:color="auto"/>
            <w:bottom w:val="none" w:sz="0" w:space="0" w:color="auto"/>
            <w:right w:val="none" w:sz="0" w:space="0" w:color="auto"/>
          </w:divBdr>
        </w:div>
        <w:div w:id="307168028">
          <w:marLeft w:val="0"/>
          <w:marRight w:val="0"/>
          <w:marTop w:val="0"/>
          <w:marBottom w:val="0"/>
          <w:divBdr>
            <w:top w:val="none" w:sz="0" w:space="0" w:color="auto"/>
            <w:left w:val="none" w:sz="0" w:space="0" w:color="auto"/>
            <w:bottom w:val="none" w:sz="0" w:space="0" w:color="auto"/>
            <w:right w:val="none" w:sz="0" w:space="0" w:color="auto"/>
          </w:divBdr>
        </w:div>
        <w:div w:id="1593512193">
          <w:marLeft w:val="0"/>
          <w:marRight w:val="0"/>
          <w:marTop w:val="0"/>
          <w:marBottom w:val="0"/>
          <w:divBdr>
            <w:top w:val="none" w:sz="0" w:space="0" w:color="auto"/>
            <w:left w:val="none" w:sz="0" w:space="0" w:color="auto"/>
            <w:bottom w:val="none" w:sz="0" w:space="0" w:color="auto"/>
            <w:right w:val="none" w:sz="0" w:space="0" w:color="auto"/>
          </w:divBdr>
        </w:div>
        <w:div w:id="1523855777">
          <w:marLeft w:val="0"/>
          <w:marRight w:val="0"/>
          <w:marTop w:val="0"/>
          <w:marBottom w:val="0"/>
          <w:divBdr>
            <w:top w:val="none" w:sz="0" w:space="0" w:color="auto"/>
            <w:left w:val="none" w:sz="0" w:space="0" w:color="auto"/>
            <w:bottom w:val="none" w:sz="0" w:space="0" w:color="auto"/>
            <w:right w:val="none" w:sz="0" w:space="0" w:color="auto"/>
          </w:divBdr>
        </w:div>
        <w:div w:id="2022582098">
          <w:marLeft w:val="0"/>
          <w:marRight w:val="0"/>
          <w:marTop w:val="0"/>
          <w:marBottom w:val="0"/>
          <w:divBdr>
            <w:top w:val="none" w:sz="0" w:space="0" w:color="auto"/>
            <w:left w:val="none" w:sz="0" w:space="0" w:color="auto"/>
            <w:bottom w:val="none" w:sz="0" w:space="0" w:color="auto"/>
            <w:right w:val="none" w:sz="0" w:space="0" w:color="auto"/>
          </w:divBdr>
        </w:div>
        <w:div w:id="2011178740">
          <w:marLeft w:val="0"/>
          <w:marRight w:val="0"/>
          <w:marTop w:val="0"/>
          <w:marBottom w:val="0"/>
          <w:divBdr>
            <w:top w:val="none" w:sz="0" w:space="0" w:color="auto"/>
            <w:left w:val="none" w:sz="0" w:space="0" w:color="auto"/>
            <w:bottom w:val="none" w:sz="0" w:space="0" w:color="auto"/>
            <w:right w:val="none" w:sz="0" w:space="0" w:color="auto"/>
          </w:divBdr>
        </w:div>
        <w:div w:id="46030868">
          <w:marLeft w:val="0"/>
          <w:marRight w:val="0"/>
          <w:marTop w:val="0"/>
          <w:marBottom w:val="0"/>
          <w:divBdr>
            <w:top w:val="none" w:sz="0" w:space="0" w:color="auto"/>
            <w:left w:val="none" w:sz="0" w:space="0" w:color="auto"/>
            <w:bottom w:val="none" w:sz="0" w:space="0" w:color="auto"/>
            <w:right w:val="none" w:sz="0" w:space="0" w:color="auto"/>
          </w:divBdr>
        </w:div>
        <w:div w:id="336855907">
          <w:marLeft w:val="0"/>
          <w:marRight w:val="0"/>
          <w:marTop w:val="0"/>
          <w:marBottom w:val="0"/>
          <w:divBdr>
            <w:top w:val="none" w:sz="0" w:space="0" w:color="auto"/>
            <w:left w:val="none" w:sz="0" w:space="0" w:color="auto"/>
            <w:bottom w:val="none" w:sz="0" w:space="0" w:color="auto"/>
            <w:right w:val="none" w:sz="0" w:space="0" w:color="auto"/>
          </w:divBdr>
        </w:div>
        <w:div w:id="35275144">
          <w:marLeft w:val="0"/>
          <w:marRight w:val="0"/>
          <w:marTop w:val="0"/>
          <w:marBottom w:val="0"/>
          <w:divBdr>
            <w:top w:val="none" w:sz="0" w:space="0" w:color="auto"/>
            <w:left w:val="none" w:sz="0" w:space="0" w:color="auto"/>
            <w:bottom w:val="none" w:sz="0" w:space="0" w:color="auto"/>
            <w:right w:val="none" w:sz="0" w:space="0" w:color="auto"/>
          </w:divBdr>
        </w:div>
        <w:div w:id="477457101">
          <w:marLeft w:val="0"/>
          <w:marRight w:val="0"/>
          <w:marTop w:val="0"/>
          <w:marBottom w:val="0"/>
          <w:divBdr>
            <w:top w:val="none" w:sz="0" w:space="0" w:color="auto"/>
            <w:left w:val="none" w:sz="0" w:space="0" w:color="auto"/>
            <w:bottom w:val="none" w:sz="0" w:space="0" w:color="auto"/>
            <w:right w:val="none" w:sz="0" w:space="0" w:color="auto"/>
          </w:divBdr>
        </w:div>
        <w:div w:id="1619799182">
          <w:marLeft w:val="0"/>
          <w:marRight w:val="0"/>
          <w:marTop w:val="0"/>
          <w:marBottom w:val="0"/>
          <w:divBdr>
            <w:top w:val="none" w:sz="0" w:space="0" w:color="auto"/>
            <w:left w:val="none" w:sz="0" w:space="0" w:color="auto"/>
            <w:bottom w:val="none" w:sz="0" w:space="0" w:color="auto"/>
            <w:right w:val="none" w:sz="0" w:space="0" w:color="auto"/>
          </w:divBdr>
        </w:div>
        <w:div w:id="1359815197">
          <w:marLeft w:val="0"/>
          <w:marRight w:val="0"/>
          <w:marTop w:val="0"/>
          <w:marBottom w:val="0"/>
          <w:divBdr>
            <w:top w:val="none" w:sz="0" w:space="0" w:color="auto"/>
            <w:left w:val="none" w:sz="0" w:space="0" w:color="auto"/>
            <w:bottom w:val="none" w:sz="0" w:space="0" w:color="auto"/>
            <w:right w:val="none" w:sz="0" w:space="0" w:color="auto"/>
          </w:divBdr>
        </w:div>
      </w:divsChild>
    </w:div>
    <w:div w:id="1538658805">
      <w:bodyDiv w:val="1"/>
      <w:marLeft w:val="0"/>
      <w:marRight w:val="0"/>
      <w:marTop w:val="0"/>
      <w:marBottom w:val="0"/>
      <w:divBdr>
        <w:top w:val="none" w:sz="0" w:space="0" w:color="auto"/>
        <w:left w:val="none" w:sz="0" w:space="0" w:color="auto"/>
        <w:bottom w:val="none" w:sz="0" w:space="0" w:color="auto"/>
        <w:right w:val="none" w:sz="0" w:space="0" w:color="auto"/>
      </w:divBdr>
    </w:div>
    <w:div w:id="1851021918">
      <w:bodyDiv w:val="1"/>
      <w:marLeft w:val="0"/>
      <w:marRight w:val="0"/>
      <w:marTop w:val="0"/>
      <w:marBottom w:val="0"/>
      <w:divBdr>
        <w:top w:val="none" w:sz="0" w:space="0" w:color="auto"/>
        <w:left w:val="none" w:sz="0" w:space="0" w:color="auto"/>
        <w:bottom w:val="none" w:sz="0" w:space="0" w:color="auto"/>
        <w:right w:val="none" w:sz="0" w:space="0" w:color="auto"/>
      </w:divBdr>
    </w:div>
    <w:div w:id="2005932089">
      <w:bodyDiv w:val="1"/>
      <w:marLeft w:val="0"/>
      <w:marRight w:val="0"/>
      <w:marTop w:val="0"/>
      <w:marBottom w:val="0"/>
      <w:divBdr>
        <w:top w:val="none" w:sz="0" w:space="0" w:color="auto"/>
        <w:left w:val="none" w:sz="0" w:space="0" w:color="auto"/>
        <w:bottom w:val="none" w:sz="0" w:space="0" w:color="auto"/>
        <w:right w:val="none" w:sz="0" w:space="0" w:color="auto"/>
      </w:divBdr>
      <w:divsChild>
        <w:div w:id="1669365697">
          <w:marLeft w:val="0"/>
          <w:marRight w:val="0"/>
          <w:marTop w:val="0"/>
          <w:marBottom w:val="0"/>
          <w:divBdr>
            <w:top w:val="none" w:sz="0" w:space="0" w:color="auto"/>
            <w:left w:val="none" w:sz="0" w:space="0" w:color="auto"/>
            <w:bottom w:val="none" w:sz="0" w:space="0" w:color="auto"/>
            <w:right w:val="none" w:sz="0" w:space="0" w:color="auto"/>
          </w:divBdr>
        </w:div>
        <w:div w:id="1062480362">
          <w:marLeft w:val="0"/>
          <w:marRight w:val="0"/>
          <w:marTop w:val="0"/>
          <w:marBottom w:val="0"/>
          <w:divBdr>
            <w:top w:val="none" w:sz="0" w:space="0" w:color="auto"/>
            <w:left w:val="none" w:sz="0" w:space="0" w:color="auto"/>
            <w:bottom w:val="none" w:sz="0" w:space="0" w:color="auto"/>
            <w:right w:val="none" w:sz="0" w:space="0" w:color="auto"/>
          </w:divBdr>
        </w:div>
      </w:divsChild>
    </w:div>
    <w:div w:id="2058430398">
      <w:bodyDiv w:val="1"/>
      <w:marLeft w:val="0"/>
      <w:marRight w:val="0"/>
      <w:marTop w:val="0"/>
      <w:marBottom w:val="0"/>
      <w:divBdr>
        <w:top w:val="none" w:sz="0" w:space="0" w:color="auto"/>
        <w:left w:val="none" w:sz="0" w:space="0" w:color="auto"/>
        <w:bottom w:val="none" w:sz="0" w:space="0" w:color="auto"/>
        <w:right w:val="none" w:sz="0" w:space="0" w:color="auto"/>
      </w:divBdr>
      <w:divsChild>
        <w:div w:id="268003850">
          <w:marLeft w:val="0"/>
          <w:marRight w:val="0"/>
          <w:marTop w:val="0"/>
          <w:marBottom w:val="0"/>
          <w:divBdr>
            <w:top w:val="none" w:sz="0" w:space="0" w:color="auto"/>
            <w:left w:val="none" w:sz="0" w:space="0" w:color="auto"/>
            <w:bottom w:val="none" w:sz="0" w:space="0" w:color="auto"/>
            <w:right w:val="none" w:sz="0" w:space="0" w:color="auto"/>
          </w:divBdr>
        </w:div>
        <w:div w:id="683435195">
          <w:marLeft w:val="0"/>
          <w:marRight w:val="0"/>
          <w:marTop w:val="0"/>
          <w:marBottom w:val="0"/>
          <w:divBdr>
            <w:top w:val="none" w:sz="0" w:space="0" w:color="auto"/>
            <w:left w:val="none" w:sz="0" w:space="0" w:color="auto"/>
            <w:bottom w:val="none" w:sz="0" w:space="0" w:color="auto"/>
            <w:right w:val="none" w:sz="0" w:space="0" w:color="auto"/>
          </w:divBdr>
        </w:div>
        <w:div w:id="269049373">
          <w:marLeft w:val="0"/>
          <w:marRight w:val="0"/>
          <w:marTop w:val="0"/>
          <w:marBottom w:val="0"/>
          <w:divBdr>
            <w:top w:val="none" w:sz="0" w:space="0" w:color="auto"/>
            <w:left w:val="none" w:sz="0" w:space="0" w:color="auto"/>
            <w:bottom w:val="none" w:sz="0" w:space="0" w:color="auto"/>
            <w:right w:val="none" w:sz="0" w:space="0" w:color="auto"/>
          </w:divBdr>
        </w:div>
        <w:div w:id="709039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wikipedia.org/wiki/1919" TargetMode="External"/><Relationship Id="rId18" Type="http://schemas.openxmlformats.org/officeDocument/2006/relationships/hyperlink" Target="https://hu.wikipedia.org/wiki/Pozit%C3%ADv_visszacsatol%C3%A1s" TargetMode="External"/><Relationship Id="rId26" Type="http://schemas.openxmlformats.org/officeDocument/2006/relationships/image" Target="media/image2.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hu.wikipedia.org/wiki/Pozit%C3%ADv_visszacsatol%C3%A1s" TargetMode="External"/><Relationship Id="rId34" Type="http://schemas.openxmlformats.org/officeDocument/2006/relationships/image" Target="media/image9.png"/><Relationship Id="rId42" Type="http://schemas.openxmlformats.org/officeDocument/2006/relationships/hyperlink" Target="http://freeweb.deltha.hu/gyarmati.dr.hu/lectures/descartes3.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u.wikipedia.org/wiki/1904" TargetMode="External"/><Relationship Id="rId17" Type="http://schemas.openxmlformats.org/officeDocument/2006/relationships/hyperlink" Target="https://hu.wikipedia.org/wiki/Logika"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s://ado.hu/ado/szimmetriak-a-termeszetben-es-a-muveszetekben/" TargetMode="External"/><Relationship Id="rId2" Type="http://schemas.openxmlformats.org/officeDocument/2006/relationships/numbering" Target="numbering.xml"/><Relationship Id="rId16" Type="http://schemas.openxmlformats.org/officeDocument/2006/relationships/hyperlink" Target="https://hu.wikipedia.org/wiki/Matematika" TargetMode="External"/><Relationship Id="rId20" Type="http://schemas.openxmlformats.org/officeDocument/2006/relationships/hyperlink" Target="https://hu.wikipedia.org/wiki/Rendszer" TargetMode="External"/><Relationship Id="rId29" Type="http://schemas.openxmlformats.org/officeDocument/2006/relationships/image" Target="media/image4.jpeg"/><Relationship Id="rId41" Type="http://schemas.openxmlformats.org/officeDocument/2006/relationships/hyperlink" Target="http://www-groups.dcs.st-and.ac.uk/history/Biographies/Pol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wikipedia.org/wiki/Algoritmus" TargetMode="External"/><Relationship Id="rId24" Type="http://schemas.openxmlformats.org/officeDocument/2006/relationships/hyperlink" Target="https://hu.wikipedia.org/wiki/Forradal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www.geogebra.org/u/judit.tari" TargetMode="External"/><Relationship Id="rId5" Type="http://schemas.openxmlformats.org/officeDocument/2006/relationships/webSettings" Target="webSettings.xml"/><Relationship Id="rId15" Type="http://schemas.openxmlformats.org/officeDocument/2006/relationships/hyperlink" Target="https://hu.wikipedia.org/wiki/1915" TargetMode="External"/><Relationship Id="rId23" Type="http://schemas.openxmlformats.org/officeDocument/2006/relationships/hyperlink" Target="https://hu.wikipedia.org/wiki/Statisztika"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hyperlink" Target="https://hu.wikipedia.org/wiki/Premissza" TargetMode="External"/><Relationship Id="rId19" Type="http://schemas.openxmlformats.org/officeDocument/2006/relationships/hyperlink" Target="https://hu.wikipedia.org/wiki/Rendszer" TargetMode="External"/><Relationship Id="rId31" Type="http://schemas.openxmlformats.org/officeDocument/2006/relationships/image" Target="media/image6.jpeg"/><Relationship Id="rId44" Type="http://schemas.openxmlformats.org/officeDocument/2006/relationships/hyperlink" Target="https://www.geogebra.org/u/geomatech_mihaly_nagy" TargetMode="External"/><Relationship Id="rId4" Type="http://schemas.openxmlformats.org/officeDocument/2006/relationships/settings" Target="settings.xml"/><Relationship Id="rId9" Type="http://schemas.openxmlformats.org/officeDocument/2006/relationships/hyperlink" Target="https://hu.wikipedia.org/wiki/Logika" TargetMode="External"/><Relationship Id="rId14" Type="http://schemas.openxmlformats.org/officeDocument/2006/relationships/hyperlink" Target="https://hu.wikipedia.org/wiki/1892" TargetMode="External"/><Relationship Id="rId22" Type="http://schemas.openxmlformats.org/officeDocument/2006/relationships/hyperlink" Target="https://hu.wikipedia.org/wiki/V%C3%A9letlen" TargetMode="External"/><Relationship Id="rId27" Type="http://schemas.openxmlformats.org/officeDocument/2006/relationships/hyperlink" Target="https://www.geogebra.org/m/JcHgH5jC"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geogebra.org/u/geomatech_agnes_szokol" TargetMode="External"/><Relationship Id="rId48" Type="http://schemas.openxmlformats.org/officeDocument/2006/relationships/fontTable" Target="fontTable.xml"/><Relationship Id="rId8" Type="http://schemas.openxmlformats.org/officeDocument/2006/relationships/hyperlink" Target="https://hu.wikipedia.org/wiki/Igazs%C3%A1g_(filoz%C3%B3fi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B443B-AE71-44A0-AB9B-59DDD2E3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5642</Words>
  <Characters>38935</Characters>
  <Application>Microsoft Office Word</Application>
  <DocSecurity>0</DocSecurity>
  <Lines>324</Lines>
  <Paragraphs>88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otthon</dc:creator>
  <cp:lastModifiedBy>Otthon</cp:lastModifiedBy>
  <cp:revision>3</cp:revision>
  <cp:lastPrinted>2018-10-03T11:01:00Z</cp:lastPrinted>
  <dcterms:created xsi:type="dcterms:W3CDTF">2018-11-05T07:52:00Z</dcterms:created>
  <dcterms:modified xsi:type="dcterms:W3CDTF">2019-02-01T11:38:00Z</dcterms:modified>
</cp:coreProperties>
</file>