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C4" w:rsidRPr="005B1D68" w:rsidRDefault="00394101" w:rsidP="00394101">
      <w:pPr>
        <w:jc w:val="center"/>
        <w:rPr>
          <w:rFonts w:ascii="Times New Roman" w:hAnsi="Times New Roman" w:cs="Times New Roman"/>
        </w:rPr>
      </w:pPr>
      <w:r w:rsidRPr="005B1D68">
        <w:rPr>
          <w:rFonts w:ascii="Times New Roman" w:hAnsi="Times New Roman" w:cs="Times New Roman"/>
        </w:rPr>
        <w:t>Arkhimédész</w:t>
      </w:r>
    </w:p>
    <w:p w:rsidR="00394101" w:rsidRPr="005B1D68" w:rsidRDefault="00394101" w:rsidP="00394101">
      <w:pPr>
        <w:rPr>
          <w:rFonts w:ascii="Times New Roman" w:hAnsi="Times New Roman" w:cs="Times New Roman"/>
        </w:rPr>
      </w:pPr>
      <w:r w:rsidRPr="005B1D68">
        <w:rPr>
          <w:rFonts w:ascii="Times New Roman" w:hAnsi="Times New Roman" w:cs="Times New Roman"/>
        </w:rPr>
        <w:t xml:space="preserve">Miért róla szól az esti mese? </w:t>
      </w:r>
    </w:p>
    <w:p w:rsidR="00945841" w:rsidRPr="005B1D68" w:rsidRDefault="00394101" w:rsidP="00394101">
      <w:pPr>
        <w:rPr>
          <w:rFonts w:ascii="Times New Roman" w:hAnsi="Times New Roman" w:cs="Times New Roman"/>
        </w:rPr>
      </w:pPr>
      <w:r w:rsidRPr="005B1D68">
        <w:rPr>
          <w:rFonts w:ascii="Times New Roman" w:hAnsi="Times New Roman" w:cs="Times New Roman"/>
        </w:rPr>
        <w:t>Se nem volt Berzsenyis, de még csak nem is magyar. De zseninek zseni. Mondhatjuk, hogy az ókor legnagyobb fizikusa. Akkor eddig miért nem meséltem róla?</w:t>
      </w:r>
      <w:r w:rsidR="00536371" w:rsidRPr="005B1D68">
        <w:rPr>
          <w:rFonts w:ascii="Times New Roman" w:hAnsi="Times New Roman" w:cs="Times New Roman"/>
        </w:rPr>
        <w:t xml:space="preserve"> </w:t>
      </w:r>
    </w:p>
    <w:p w:rsidR="00945841" w:rsidRPr="005B1D68" w:rsidRDefault="00945841" w:rsidP="00394101">
      <w:pPr>
        <w:rPr>
          <w:rFonts w:ascii="Times New Roman" w:hAnsi="Times New Roman" w:cs="Times New Roman"/>
        </w:rPr>
      </w:pPr>
      <w:r w:rsidRPr="005B1D68">
        <w:rPr>
          <w:rFonts w:ascii="Times New Roman" w:hAnsi="Times New Roman" w:cs="Times New Roman"/>
        </w:rPr>
        <w:t xml:space="preserve">Ha valaki követte az elmúlt évek előadásait, talán észrevette, hogy visszafele haladtam az időben. Szilárd Leó, Einstein után Newton, majd Galilei következett. Galileiről tudjuk, hogy eredetileg (apja kívánságára) orvosnak készült a pisai egyetemen, de pénzügyi problémák miatt abba kellett hagynia tanulmányait. </w:t>
      </w:r>
      <w:hyperlink r:id="rId5" w:tooltip="Arkhimédész" w:history="1">
        <w:r w:rsidRPr="005B1D68">
          <w:rPr>
            <w:rStyle w:val="Hiperhivatkozs"/>
            <w:rFonts w:ascii="Times New Roman" w:hAnsi="Times New Roman" w:cs="Times New Roman"/>
            <w:color w:val="auto"/>
            <w:u w:val="none"/>
          </w:rPr>
          <w:t>Arkhimédész</w:t>
        </w:r>
      </w:hyperlink>
      <w:r w:rsidRPr="005B1D68">
        <w:rPr>
          <w:rFonts w:ascii="Times New Roman" w:hAnsi="Times New Roman" w:cs="Times New Roman"/>
        </w:rPr>
        <w:t xml:space="preserve"> műveinek tanulmányozása a matematika és a természetfilozófia felé fordította. Logikus lett volna vele folytatni, de a témától megijedtem, mert Arkhimédész</w:t>
      </w:r>
      <w:r w:rsidR="00536371" w:rsidRPr="005B1D68">
        <w:rPr>
          <w:rFonts w:ascii="Times New Roman" w:hAnsi="Times New Roman" w:cs="Times New Roman"/>
        </w:rPr>
        <w:t xml:space="preserve"> igazából matematikus volt, illetve ő annak tartotta magát. Egyesek szerint a világ valaha élt három legnagyobbjának egyike. Én meg ehhez nem értek, egy matektáborban ennyi jó matekos előtt kész leégés, ha nem értem meg egyes bizonyításait. Szóval nehéz, és ezért kerülöm már egy ideje.</w:t>
      </w:r>
      <w:r w:rsidRPr="005B1D68">
        <w:rPr>
          <w:rFonts w:ascii="Times New Roman" w:hAnsi="Times New Roman" w:cs="Times New Roman"/>
        </w:rPr>
        <w:t xml:space="preserve"> Ennek volt köszönhető a tavalyi mese Kemény Jánosról.</w:t>
      </w:r>
    </w:p>
    <w:p w:rsidR="00536371" w:rsidRPr="005B1D68" w:rsidRDefault="005B1D68" w:rsidP="00394101">
      <w:pPr>
        <w:rPr>
          <w:rFonts w:ascii="Times New Roman" w:hAnsi="Times New Roman" w:cs="Times New Roman"/>
        </w:rPr>
      </w:pPr>
      <w:r w:rsidRPr="005B1D68">
        <w:rPr>
          <w:rFonts w:ascii="Times New Roman" w:hAnsi="Times New Roman" w:cs="Times New Roman"/>
          <w:noProof/>
          <w:lang w:eastAsia="hu-HU"/>
        </w:rPr>
        <w:drawing>
          <wp:anchor distT="0" distB="0" distL="114300" distR="114300" simplePos="0" relativeHeight="251658240" behindDoc="0" locked="0" layoutInCell="1" allowOverlap="1">
            <wp:simplePos x="0" y="0"/>
            <wp:positionH relativeFrom="column">
              <wp:posOffset>3415030</wp:posOffset>
            </wp:positionH>
            <wp:positionV relativeFrom="paragraph">
              <wp:posOffset>824230</wp:posOffset>
            </wp:positionV>
            <wp:extent cx="2295525" cy="1352550"/>
            <wp:effectExtent l="19050" t="0" r="9525" b="0"/>
            <wp:wrapSquare wrapText="bothSides"/>
            <wp:docPr id="13" name="il_fi" descr="http://celebrate.digitalbrain.com/celebrate/accounts/zavodszky/web/egyszeru%20gepek/glossary/section0-tvl-backto--media-1-quizX5Fid-zovalX2D12709939493865X2D15741X2D0-u-ovalX2D12709939493865X2D15741X2D0-z-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elebrate.digitalbrain.com/celebrate/accounts/zavodszky/web/egyszeru%20gepek/glossary/section0-tvl-backto--media-1-quizX5Fid-zovalX2D12709939493865X2D15741X2D0-u-ovalX2D12709939493865X2D15741X2D0-z-f.jpeg"/>
                    <pic:cNvPicPr>
                      <a:picLocks noChangeAspect="1" noChangeArrowheads="1"/>
                    </pic:cNvPicPr>
                  </pic:nvPicPr>
                  <pic:blipFill>
                    <a:blip r:embed="rId6" cstate="print"/>
                    <a:srcRect/>
                    <a:stretch>
                      <a:fillRect/>
                    </a:stretch>
                  </pic:blipFill>
                  <pic:spPr bwMode="auto">
                    <a:xfrm>
                      <a:off x="0" y="0"/>
                      <a:ext cx="2295525" cy="1352550"/>
                    </a:xfrm>
                    <a:prstGeom prst="rect">
                      <a:avLst/>
                    </a:prstGeom>
                    <a:noFill/>
                    <a:ln w="9525">
                      <a:noFill/>
                      <a:miter lim="800000"/>
                      <a:headEnd/>
                      <a:tailEnd/>
                    </a:ln>
                  </pic:spPr>
                </pic:pic>
              </a:graphicData>
            </a:graphic>
          </wp:anchor>
        </w:drawing>
      </w:r>
      <w:r w:rsidR="00536371" w:rsidRPr="005B1D68">
        <w:rPr>
          <w:rFonts w:ascii="Times New Roman" w:hAnsi="Times New Roman" w:cs="Times New Roman"/>
        </w:rPr>
        <w:t xml:space="preserve"> </w:t>
      </w:r>
      <w:r w:rsidR="00267FF5" w:rsidRPr="005B1D68">
        <w:rPr>
          <w:rFonts w:ascii="Times New Roman" w:hAnsi="Times New Roman" w:cs="Times New Roman"/>
        </w:rPr>
        <w:t>Ráadásul a</w:t>
      </w:r>
      <w:r w:rsidR="00945841" w:rsidRPr="005B1D68">
        <w:rPr>
          <w:rFonts w:ascii="Times New Roman" w:hAnsi="Times New Roman" w:cs="Times New Roman"/>
        </w:rPr>
        <w:t>z Arkhimédészről</w:t>
      </w:r>
      <w:r w:rsidR="00267FF5" w:rsidRPr="005B1D68">
        <w:rPr>
          <w:rFonts w:ascii="Times New Roman" w:hAnsi="Times New Roman" w:cs="Times New Roman"/>
        </w:rPr>
        <w:t xml:space="preserve"> szóló történetek annyira közismertek, hogy azokat elmesélve nem mondok semmi újat. És még valami, ha róla beszélek, hol kapcsolhatom hozzá Szilárd Leót?</w:t>
      </w:r>
      <w:r w:rsidR="00D14B32" w:rsidRPr="005B1D68">
        <w:rPr>
          <w:rFonts w:ascii="Times New Roman" w:hAnsi="Times New Roman" w:cs="Times New Roman"/>
        </w:rPr>
        <w:t xml:space="preserve"> Nem állítom, hogy nem találtam közös pontot, de az Szilárdot inkább Einsteinhez köti</w:t>
      </w:r>
      <w:r w:rsidR="009072D9" w:rsidRPr="005B1D68">
        <w:rPr>
          <w:rFonts w:ascii="Times New Roman" w:hAnsi="Times New Roman" w:cs="Times New Roman"/>
        </w:rPr>
        <w:t>. N</w:t>
      </w:r>
      <w:r w:rsidR="00D14B32" w:rsidRPr="005B1D68">
        <w:rPr>
          <w:rFonts w:ascii="Times New Roman" w:hAnsi="Times New Roman" w:cs="Times New Roman"/>
        </w:rPr>
        <w:t xml:space="preserve">ekik volt közös hűtőgép szabadalmuk, mely nem mechanikai elven működő szivattyút használt, hanem áramimpulzussal hajtott folyékony fémet, miközben Arkhimédész attól vált ismertté, hogy elkészítette </w:t>
      </w:r>
      <w:r w:rsidR="009072D9" w:rsidRPr="005B1D68">
        <w:rPr>
          <w:rFonts w:ascii="Times New Roman" w:hAnsi="Times New Roman" w:cs="Times New Roman"/>
        </w:rPr>
        <w:t xml:space="preserve">(vagy legalábbis elsőként írta le) </w:t>
      </w:r>
      <w:r w:rsidR="00D14B32" w:rsidRPr="005B1D68">
        <w:rPr>
          <w:rFonts w:ascii="Times New Roman" w:hAnsi="Times New Roman" w:cs="Times New Roman"/>
        </w:rPr>
        <w:t xml:space="preserve">azt a szerkezetet, az Arkhimédészi csavart, </w:t>
      </w:r>
      <w:r w:rsidR="009072D9" w:rsidRPr="005B1D68">
        <w:rPr>
          <w:rFonts w:ascii="Times New Roman" w:hAnsi="Times New Roman" w:cs="Times New Roman"/>
        </w:rPr>
        <w:t xml:space="preserve">amelyet az első szivattyúnak tekinthetünk, </w:t>
      </w:r>
      <w:r w:rsidR="00D14B32" w:rsidRPr="005B1D68">
        <w:rPr>
          <w:rFonts w:ascii="Times New Roman" w:hAnsi="Times New Roman" w:cs="Times New Roman"/>
        </w:rPr>
        <w:t>amellyel megoldották Egyiptomban a vízkiemelést</w:t>
      </w:r>
      <w:r w:rsidR="009072D9" w:rsidRPr="005B1D68">
        <w:rPr>
          <w:rFonts w:ascii="Times New Roman" w:hAnsi="Times New Roman" w:cs="Times New Roman"/>
        </w:rPr>
        <w:t>, és ezzel a magasabban fekvő területek öntözését.</w:t>
      </w:r>
      <w:r w:rsidR="00D14B32" w:rsidRPr="005B1D68">
        <w:rPr>
          <w:rFonts w:ascii="Times New Roman" w:hAnsi="Times New Roman" w:cs="Times New Roman"/>
        </w:rPr>
        <w:t xml:space="preserve">  </w:t>
      </w:r>
    </w:p>
    <w:p w:rsidR="00483EFC" w:rsidRPr="005B1D68" w:rsidRDefault="00536371" w:rsidP="00394101">
      <w:pPr>
        <w:rPr>
          <w:rFonts w:ascii="Times New Roman" w:hAnsi="Times New Roman" w:cs="Times New Roman"/>
        </w:rPr>
      </w:pPr>
      <w:r w:rsidRPr="005B1D68">
        <w:rPr>
          <w:rFonts w:ascii="Times New Roman" w:hAnsi="Times New Roman" w:cs="Times New Roman"/>
        </w:rPr>
        <w:t>A mikor olvasni kezdtem róla</w:t>
      </w:r>
      <w:r w:rsidR="00267FF5" w:rsidRPr="005B1D68">
        <w:rPr>
          <w:rFonts w:ascii="Times New Roman" w:hAnsi="Times New Roman" w:cs="Times New Roman"/>
        </w:rPr>
        <w:t xml:space="preserve">, sejtéseim beigazolódtak. Tényleg nem </w:t>
      </w:r>
      <w:r w:rsidR="009072D9" w:rsidRPr="005B1D68">
        <w:rPr>
          <w:rFonts w:ascii="Times New Roman" w:hAnsi="Times New Roman" w:cs="Times New Roman"/>
        </w:rPr>
        <w:t xml:space="preserve">könnyű, de amikor a </w:t>
      </w:r>
      <w:r w:rsidR="00C4786A" w:rsidRPr="005B1D68">
        <w:rPr>
          <w:rFonts w:ascii="Times New Roman" w:hAnsi="Times New Roman" w:cs="Times New Roman"/>
        </w:rPr>
        <w:t>m</w:t>
      </w:r>
      <w:r w:rsidR="009072D9" w:rsidRPr="005B1D68">
        <w:rPr>
          <w:rFonts w:ascii="Times New Roman" w:hAnsi="Times New Roman" w:cs="Times New Roman"/>
        </w:rPr>
        <w:t>ódszerével ismerkedtem, kiderült, hogy matematikai bizonyításainak ugyancsak sok köze van fizikusi</w:t>
      </w:r>
      <w:r w:rsidR="00C4786A" w:rsidRPr="005B1D68">
        <w:rPr>
          <w:rFonts w:ascii="Times New Roman" w:hAnsi="Times New Roman" w:cs="Times New Roman"/>
        </w:rPr>
        <w:t xml:space="preserve"> énjéhez</w:t>
      </w:r>
      <w:r w:rsidR="00773E89" w:rsidRPr="005B1D68">
        <w:rPr>
          <w:rFonts w:ascii="Times New Roman" w:hAnsi="Times New Roman" w:cs="Times New Roman"/>
        </w:rPr>
        <w:t xml:space="preserve">. </w:t>
      </w:r>
      <w:r w:rsidR="005B1D68" w:rsidRPr="005B1D68">
        <w:rPr>
          <w:rFonts w:ascii="Times New Roman" w:hAnsi="Times New Roman" w:cs="Times New Roman"/>
        </w:rPr>
        <w:t xml:space="preserve">Szerencsére, </w:t>
      </w:r>
      <w:r w:rsidR="00773E89" w:rsidRPr="005B1D68">
        <w:rPr>
          <w:rFonts w:ascii="Times New Roman" w:hAnsi="Times New Roman" w:cs="Times New Roman"/>
        </w:rPr>
        <w:t xml:space="preserve">a múlt század elején </w:t>
      </w:r>
      <w:r w:rsidR="005B1D68" w:rsidRPr="005B1D68">
        <w:rPr>
          <w:rFonts w:ascii="Times New Roman" w:hAnsi="Times New Roman" w:cs="Times New Roman"/>
        </w:rPr>
        <w:t>elő</w:t>
      </w:r>
      <w:r w:rsidR="00773E89" w:rsidRPr="005B1D68">
        <w:rPr>
          <w:rFonts w:ascii="Times New Roman" w:hAnsi="Times New Roman" w:cs="Times New Roman"/>
        </w:rPr>
        <w:t xml:space="preserve">került </w:t>
      </w:r>
      <w:r w:rsidR="005B1D68" w:rsidRPr="005B1D68">
        <w:rPr>
          <w:rFonts w:ascii="Times New Roman" w:hAnsi="Times New Roman" w:cs="Times New Roman"/>
        </w:rPr>
        <w:t xml:space="preserve">egy könyve, mely </w:t>
      </w:r>
      <w:r w:rsidR="00483EFC" w:rsidRPr="005B1D68">
        <w:rPr>
          <w:rFonts w:ascii="Times New Roman" w:hAnsi="Times New Roman" w:cs="Times New Roman"/>
        </w:rPr>
        <w:t>klasszikus példája a palimpszesztnek, egy olyan kéziratnak, melynek az eredeti szövegét lekaparták és felülírták.</w:t>
      </w:r>
    </w:p>
    <w:p w:rsidR="005B1D68" w:rsidRPr="005B1D68" w:rsidRDefault="005B1D68" w:rsidP="00394101">
      <w:pPr>
        <w:rPr>
          <w:rFonts w:ascii="Times New Roman" w:hAnsi="Times New Roman" w:cs="Times New Roman"/>
        </w:rPr>
      </w:pPr>
      <w:r w:rsidRPr="005B1D68">
        <w:rPr>
          <w:rFonts w:ascii="Times New Roman" w:hAnsi="Times New Roman" w:cs="Times New Roman"/>
        </w:rPr>
        <w:t>Ebben a</w:t>
      </w:r>
      <w:r w:rsidR="00C4786A" w:rsidRPr="005B1D68">
        <w:rPr>
          <w:rFonts w:ascii="Times New Roman" w:hAnsi="Times New Roman" w:cs="Times New Roman"/>
        </w:rPr>
        <w:t xml:space="preserve"> „Módszerről” írt könyvében </w:t>
      </w:r>
      <w:r w:rsidR="00773E89" w:rsidRPr="005B1D68">
        <w:rPr>
          <w:rFonts w:ascii="Times New Roman" w:hAnsi="Times New Roman" w:cs="Times New Roman"/>
        </w:rPr>
        <w:t xml:space="preserve">elmondja Eratoszthenésznek, hogy matematikai felfedezéseit rendszerint valamilyen mechanikai kísérlet alapján sejti meg, és azután a megsejtett törvényt a matematika teljes szigorával igazolja.  </w:t>
      </w:r>
      <w:r w:rsidRPr="005B1D68">
        <w:rPr>
          <w:rFonts w:ascii="Times New Roman" w:hAnsi="Times New Roman" w:cs="Times New Roman"/>
        </w:rPr>
        <w:t xml:space="preserve">Erről mert érdekes, egy példa kapcsán majd részletesen szó lesz. </w:t>
      </w:r>
    </w:p>
    <w:p w:rsidR="005B1D68" w:rsidRPr="005B1D68" w:rsidRDefault="005B1D68" w:rsidP="00394101">
      <w:pPr>
        <w:rPr>
          <w:rFonts w:ascii="Times New Roman" w:hAnsi="Times New Roman" w:cs="Times New Roman"/>
        </w:rPr>
      </w:pPr>
      <w:r w:rsidRPr="005B1D68">
        <w:rPr>
          <w:rFonts w:ascii="Times New Roman" w:hAnsi="Times New Roman" w:cs="Times New Roman"/>
        </w:rPr>
        <w:t>Mielőtt elkezdeném, tisztázzuk, hog</w:t>
      </w:r>
      <w:r>
        <w:rPr>
          <w:rFonts w:ascii="Times New Roman" w:hAnsi="Times New Roman" w:cs="Times New Roman"/>
        </w:rPr>
        <w:t>y az előadásban nem lesz sok szó Arkhimédész törvényéről, és egyáltalán nem fizikát szeretnék tanítani, hanem szokás szerint elmesélni, összefoglalni azt, amit érdekesnek, esti meseként befogadhatónak tartok.</w:t>
      </w:r>
    </w:p>
    <w:p w:rsidR="009072D9" w:rsidRPr="005B1D68" w:rsidRDefault="005B1D68" w:rsidP="00394101">
      <w:pPr>
        <w:rPr>
          <w:rFonts w:ascii="Times New Roman" w:hAnsi="Times New Roman" w:cs="Times New Roman"/>
        </w:rPr>
      </w:pPr>
      <w:r w:rsidRPr="005B1D68">
        <w:rPr>
          <w:rFonts w:ascii="Times New Roman" w:hAnsi="Times New Roman" w:cs="Times New Roman"/>
        </w:rPr>
        <w:t xml:space="preserve"> </w:t>
      </w:r>
      <w:r w:rsidR="00C4786A" w:rsidRPr="005B1D68">
        <w:rPr>
          <w:rFonts w:ascii="Times New Roman" w:hAnsi="Times New Roman" w:cs="Times New Roman"/>
        </w:rPr>
        <w:t>Életéről röviden:</w:t>
      </w:r>
    </w:p>
    <w:p w:rsidR="00773E89" w:rsidRPr="005B1D68" w:rsidRDefault="0086158A" w:rsidP="00773E89">
      <w:pPr>
        <w:pStyle w:val="NormlWeb"/>
        <w:rPr>
          <w:bCs/>
        </w:rPr>
      </w:pPr>
      <w:r w:rsidRPr="005B1D68">
        <w:rPr>
          <w:bCs/>
        </w:rPr>
        <w:t xml:space="preserve">A mai Szirakuzában született Szicília szigetén </w:t>
      </w:r>
      <w:r w:rsidR="005B1D68">
        <w:rPr>
          <w:bCs/>
        </w:rPr>
        <w:t>K</w:t>
      </w:r>
      <w:r w:rsidRPr="005B1D68">
        <w:rPr>
          <w:bCs/>
        </w:rPr>
        <w:t xml:space="preserve">risztus előtt 287-ben. Édesapja Pheidiász </w:t>
      </w:r>
      <w:r w:rsidR="007E0467">
        <w:rPr>
          <w:bCs/>
        </w:rPr>
        <w:t xml:space="preserve">(nem a szobrász) </w:t>
      </w:r>
      <w:r w:rsidRPr="005B1D68">
        <w:rPr>
          <w:bCs/>
        </w:rPr>
        <w:t xml:space="preserve">ismert </w:t>
      </w:r>
      <w:r w:rsidR="007E0467">
        <w:rPr>
          <w:bCs/>
        </w:rPr>
        <w:t xml:space="preserve">és jómódú </w:t>
      </w:r>
      <w:r w:rsidRPr="005B1D68">
        <w:rPr>
          <w:bCs/>
        </w:rPr>
        <w:t>csillagász volt, akitől a következő szép idézetet találtam:</w:t>
      </w:r>
    </w:p>
    <w:p w:rsidR="0086158A" w:rsidRPr="005B1D68" w:rsidRDefault="0086158A" w:rsidP="0086158A">
      <w:pPr>
        <w:rPr>
          <w:rFonts w:ascii="Times New Roman" w:hAnsi="Times New Roman" w:cs="Times New Roman"/>
        </w:rPr>
      </w:pPr>
      <w:r w:rsidRPr="005B1D68">
        <w:rPr>
          <w:rFonts w:ascii="Times New Roman" w:hAnsi="Times New Roman" w:cs="Times New Roman"/>
        </w:rPr>
        <w:lastRenderedPageBreak/>
        <w:t>A tudós feladata a keresés, szüntelen kutatás. És ha talált valamit, ha felért egy csúcsra, akkor látja csak, milyen nagy terület nyúlik előtte, amely még teljesen ismeretlen, feltárásra, kutatásra vár. Szóval, ha a keresés sikerrel jár, akkor egyre több és több keresnivalót talál. Nem tudom, végére ér-e ennek valaha az emberi tudomány, más szóval, lesz-e valaha idő, amikor mindent tudni fogunk, amit tudni érdemes. (...) Mindinkább az a meggyőződésem, hogy az ember sohasem jut majd a tudomány végére, sőt ellenkezőleg, minél többet tudunk, annál kevesebbet ismerünk ahhoz képest, amit ismerni szeretnénk.</w:t>
      </w:r>
    </w:p>
    <w:p w:rsidR="00773E89" w:rsidRPr="005B1D68" w:rsidRDefault="00773E89" w:rsidP="00773E89">
      <w:pPr>
        <w:pStyle w:val="NormlWeb"/>
      </w:pPr>
      <w:r w:rsidRPr="005B1D68">
        <w:t xml:space="preserve">Fiatalabb éveiben </w:t>
      </w:r>
      <w:hyperlink r:id="rId7" w:tooltip="Egyiptom" w:history="1">
        <w:r w:rsidRPr="005B1D68">
          <w:rPr>
            <w:rStyle w:val="Hiperhivatkozs"/>
            <w:color w:val="auto"/>
            <w:u w:val="none"/>
          </w:rPr>
          <w:t>Egyiptomban</w:t>
        </w:r>
      </w:hyperlink>
      <w:r w:rsidRPr="005B1D68">
        <w:t xml:space="preserve">, </w:t>
      </w:r>
      <w:hyperlink r:id="rId8" w:tooltip="Alexandria" w:history="1">
        <w:r w:rsidRPr="005B1D68">
          <w:rPr>
            <w:rStyle w:val="Hiperhivatkozs"/>
            <w:color w:val="auto"/>
            <w:u w:val="none"/>
          </w:rPr>
          <w:t>Alexandriában</w:t>
        </w:r>
      </w:hyperlink>
      <w:r w:rsidRPr="005B1D68">
        <w:t xml:space="preserve"> élt, és valószínűleg kapcsolatot tartott az alexandriai tudósokkal. Itt ismerkedett meg és barátkozott össze egyebek között </w:t>
      </w:r>
      <w:hyperlink r:id="rId9" w:tooltip="Eratoszthenész (földrajztudós)" w:history="1">
        <w:r w:rsidRPr="005B1D68">
          <w:rPr>
            <w:rStyle w:val="Hiperhivatkozs"/>
            <w:color w:val="auto"/>
            <w:u w:val="none"/>
          </w:rPr>
          <w:t>Eratoszthenésszel</w:t>
        </w:r>
      </w:hyperlink>
      <w:r w:rsidRPr="005B1D68">
        <w:t>; tudományos eredményeiről nagyrészt kettejük baráti-tudományos levelezéséből tudunk.</w:t>
      </w:r>
    </w:p>
    <w:p w:rsidR="00773E89" w:rsidRPr="005B1D68" w:rsidRDefault="00773E89" w:rsidP="00773E89">
      <w:pPr>
        <w:pStyle w:val="NormlWeb"/>
      </w:pPr>
      <w:r w:rsidRPr="005B1D68">
        <w:t xml:space="preserve">Pár év múlva visszaköltözött rokona, </w:t>
      </w:r>
      <w:hyperlink r:id="rId10" w:tooltip="II. Hierón szirakuzai fejedelem (a lap nem létezik)" w:history="1">
        <w:r w:rsidRPr="005B1D68">
          <w:rPr>
            <w:rStyle w:val="Hiperhivatkozs"/>
            <w:color w:val="auto"/>
            <w:u w:val="none"/>
          </w:rPr>
          <w:t>II. Hierón szirakuzai fejedelem</w:t>
        </w:r>
      </w:hyperlink>
      <w:r w:rsidRPr="005B1D68">
        <w:t xml:space="preserve"> udvarába, itt élte le élete hátralevő részét. </w:t>
      </w:r>
      <w:r w:rsidR="0086158A" w:rsidRPr="005B1D68">
        <w:t xml:space="preserve">75 éves korában egy római katona szúrta le, amikor kétéves ostrom után a várost bevették a </w:t>
      </w:r>
      <w:hyperlink r:id="rId11" w:tooltip="Marcus Claudius Marcellus" w:history="1">
        <w:r w:rsidRPr="005B1D68">
          <w:rPr>
            <w:rStyle w:val="Hiperhivatkozs"/>
            <w:color w:val="auto"/>
            <w:u w:val="none"/>
          </w:rPr>
          <w:t>Marcellus</w:t>
        </w:r>
      </w:hyperlink>
      <w:r w:rsidRPr="005B1D68">
        <w:t xml:space="preserve"> konzul vezette római hadak</w:t>
      </w:r>
      <w:r w:rsidR="0086158A" w:rsidRPr="005B1D68">
        <w:t>. A sztori ismert, Arkhimédész</w:t>
      </w:r>
      <w:r w:rsidRPr="005B1D68">
        <w:t xml:space="preserve"> azzal ingerelte fel a katonát, hogy amikor az összetaposta a homokba rajzolt ábráját, rászólt: Μη μου τους κύκλους τάραττε, vagyis: </w:t>
      </w:r>
      <w:r w:rsidRPr="005B1D68">
        <w:rPr>
          <w:i/>
          <w:iCs/>
        </w:rPr>
        <w:t>Noli turbare circulos meos!</w:t>
      </w:r>
      <w:r w:rsidRPr="005B1D68">
        <w:t xml:space="preserve"> (mások szerint: </w:t>
      </w:r>
      <w:r w:rsidRPr="005B1D68">
        <w:rPr>
          <w:i/>
          <w:iCs/>
        </w:rPr>
        <w:t>Noli tangere circulos meos</w:t>
      </w:r>
      <w:r w:rsidRPr="005B1D68">
        <w:t xml:space="preserve">) (= </w:t>
      </w:r>
      <w:r w:rsidRPr="005B1D68">
        <w:rPr>
          <w:i/>
          <w:iCs/>
        </w:rPr>
        <w:t>"Ne zavard a köreimet!"</w:t>
      </w:r>
      <w:r w:rsidRPr="005B1D68">
        <w:t>)</w:t>
      </w:r>
    </w:p>
    <w:p w:rsidR="00773E89" w:rsidRPr="005B1D68" w:rsidRDefault="00773E89" w:rsidP="00773E89">
      <w:pPr>
        <w:pStyle w:val="NormlWeb"/>
      </w:pPr>
      <w:r w:rsidRPr="005B1D68">
        <w:t>Marcellus a gyilkost megbüntette, és Arkhimédészt tisztességgel eltemettette. Kívánsága szerint a hengerbe írt gömb és kúp körvonalait, legkedvesebb tételének ábráját vésette sírkövére.</w:t>
      </w:r>
    </w:p>
    <w:p w:rsidR="00834C4E" w:rsidRDefault="00834C4E" w:rsidP="00834C4E">
      <w:pPr>
        <w:jc w:val="both"/>
        <w:rPr>
          <w:rFonts w:ascii="Times New Roman" w:hAnsi="Times New Roman" w:cs="Times New Roman"/>
          <w:color w:val="000000"/>
          <w:lang w:eastAsia="hu-HU"/>
        </w:rPr>
      </w:pPr>
      <w:r>
        <w:rPr>
          <w:rFonts w:ascii="Times New Roman" w:hAnsi="Times New Roman" w:cs="Times New Roman"/>
          <w:color w:val="000000"/>
          <w:lang w:eastAsia="hu-HU"/>
        </w:rPr>
        <w:t>Az utókorra a következő művei maradtak:</w:t>
      </w:r>
    </w:p>
    <w:p w:rsidR="00834C4E" w:rsidRPr="00834C4E" w:rsidRDefault="00834C4E" w:rsidP="002D37B9">
      <w:pPr>
        <w:spacing w:after="60"/>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Matematikai értekezései:</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gömbről és a hengerről”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kör méréséről”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konoidokról és szferoidokról”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spirálokról”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parabola kvadratúrájáról”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homokszámláló”</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módszerről”</w:t>
      </w:r>
    </w:p>
    <w:p w:rsidR="00834C4E" w:rsidRPr="00834C4E" w:rsidRDefault="00834C4E" w:rsidP="00834C4E">
      <w:pPr>
        <w:numPr>
          <w:ilvl w:val="0"/>
          <w:numId w:val="1"/>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lemmák gyűjteménye”</w:t>
      </w:r>
    </w:p>
    <w:p w:rsidR="00834C4E" w:rsidRDefault="00834C4E" w:rsidP="00834C4E">
      <w:pPr>
        <w:numPr>
          <w:ilvl w:val="0"/>
          <w:numId w:val="1"/>
        </w:numPr>
        <w:spacing w:after="0" w:line="240" w:lineRule="auto"/>
        <w:jc w:val="both"/>
        <w:rPr>
          <w:rFonts w:ascii="Times New Roman" w:hAnsi="Times New Roman" w:cs="Times New Roman"/>
          <w:color w:val="000000"/>
          <w:lang w:eastAsia="hu-HU"/>
        </w:rPr>
      </w:pPr>
      <w:r w:rsidRPr="00834C4E">
        <w:rPr>
          <w:rFonts w:ascii="Times New Roman" w:eastAsia="Calibri" w:hAnsi="Times New Roman" w:cs="Times New Roman"/>
          <w:color w:val="000000"/>
          <w:lang w:eastAsia="hu-HU"/>
        </w:rPr>
        <w:t>„A barmok problémája”</w:t>
      </w:r>
    </w:p>
    <w:p w:rsidR="00834C4E" w:rsidRPr="00834C4E" w:rsidRDefault="00834C4E" w:rsidP="00834C4E">
      <w:pPr>
        <w:spacing w:after="0" w:line="240" w:lineRule="auto"/>
        <w:ind w:left="720"/>
        <w:jc w:val="both"/>
        <w:rPr>
          <w:rFonts w:ascii="Times New Roman" w:eastAsia="Calibri" w:hAnsi="Times New Roman" w:cs="Times New Roman"/>
          <w:color w:val="000000"/>
          <w:lang w:eastAsia="hu-HU"/>
        </w:rPr>
      </w:pPr>
    </w:p>
    <w:p w:rsidR="00834C4E" w:rsidRPr="00834C4E" w:rsidRDefault="00834C4E" w:rsidP="002D37B9">
      <w:pPr>
        <w:spacing w:after="60"/>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Fizikai értekezései:</w:t>
      </w:r>
    </w:p>
    <w:p w:rsidR="00834C4E" w:rsidRPr="00834C4E" w:rsidRDefault="00834C4E" w:rsidP="00834C4E">
      <w:pPr>
        <w:numPr>
          <w:ilvl w:val="0"/>
          <w:numId w:val="2"/>
        </w:numPr>
        <w:spacing w:after="0" w:line="240" w:lineRule="auto"/>
        <w:ind w:left="714" w:hanging="357"/>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„Az úszó testekről”</w:t>
      </w:r>
    </w:p>
    <w:p w:rsidR="00834C4E" w:rsidRDefault="00834C4E" w:rsidP="00834C4E">
      <w:pPr>
        <w:numPr>
          <w:ilvl w:val="0"/>
          <w:numId w:val="2"/>
        </w:numPr>
        <w:spacing w:after="0" w:line="240" w:lineRule="auto"/>
        <w:ind w:left="714" w:hanging="357"/>
        <w:jc w:val="both"/>
        <w:rPr>
          <w:rFonts w:ascii="Times New Roman" w:hAnsi="Times New Roman" w:cs="Times New Roman"/>
          <w:color w:val="000000"/>
          <w:lang w:eastAsia="hu-HU"/>
        </w:rPr>
      </w:pPr>
      <w:r w:rsidRPr="00834C4E">
        <w:rPr>
          <w:rFonts w:ascii="Times New Roman" w:eastAsia="Calibri" w:hAnsi="Times New Roman" w:cs="Times New Roman"/>
          <w:color w:val="000000"/>
          <w:lang w:eastAsia="hu-HU"/>
        </w:rPr>
        <w:t>„A síkok egyensúlyáról vagy a síkok súlypontjáról”</w:t>
      </w:r>
    </w:p>
    <w:p w:rsidR="00834C4E" w:rsidRPr="00834C4E" w:rsidRDefault="00834C4E" w:rsidP="00834C4E">
      <w:pPr>
        <w:spacing w:after="0" w:line="240" w:lineRule="auto"/>
        <w:ind w:left="714"/>
        <w:jc w:val="both"/>
        <w:rPr>
          <w:rFonts w:ascii="Times New Roman" w:eastAsia="Calibri" w:hAnsi="Times New Roman" w:cs="Times New Roman"/>
          <w:color w:val="000000"/>
          <w:lang w:eastAsia="hu-HU"/>
        </w:rPr>
      </w:pPr>
    </w:p>
    <w:p w:rsidR="00834C4E" w:rsidRPr="00834C4E" w:rsidRDefault="00834C4E" w:rsidP="00834C4E">
      <w:pPr>
        <w:spacing w:after="60"/>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Hivatkozásokból rekonstruálható elveszett tételei:</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„Vizsgálatok a sokszögekről”</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„Az elvekről”</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mérlegről és az emelőről”</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súlypontokról”</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„Optika”</w:t>
      </w:r>
    </w:p>
    <w:p w:rsidR="00834C4E" w:rsidRPr="00834C4E" w:rsidRDefault="00834C4E" w:rsidP="00834C4E">
      <w:pPr>
        <w:numPr>
          <w:ilvl w:val="0"/>
          <w:numId w:val="3"/>
        </w:numPr>
        <w:spacing w:after="0" w:line="240" w:lineRule="auto"/>
        <w:jc w:val="both"/>
        <w:rPr>
          <w:rFonts w:ascii="Times New Roman" w:eastAsia="Calibri" w:hAnsi="Times New Roman" w:cs="Times New Roman"/>
          <w:color w:val="000000"/>
          <w:lang w:eastAsia="hu-HU"/>
        </w:rPr>
      </w:pPr>
      <w:r w:rsidRPr="00834C4E">
        <w:rPr>
          <w:rFonts w:ascii="Times New Roman" w:eastAsia="Calibri" w:hAnsi="Times New Roman" w:cs="Times New Roman"/>
          <w:color w:val="000000"/>
          <w:lang w:eastAsia="hu-HU"/>
        </w:rPr>
        <w:t>„A gömbkészítésről”</w:t>
      </w:r>
    </w:p>
    <w:p w:rsidR="002D37B9" w:rsidRDefault="002D37B9" w:rsidP="005B1D68">
      <w:pPr>
        <w:rPr>
          <w:rFonts w:ascii="Times New Roman" w:hAnsi="Times New Roman" w:cs="Times New Roman"/>
        </w:rPr>
      </w:pPr>
    </w:p>
    <w:p w:rsidR="00834C4E" w:rsidRDefault="00834C4E" w:rsidP="005B1D68">
      <w:pPr>
        <w:rPr>
          <w:rFonts w:ascii="Times New Roman" w:hAnsi="Times New Roman" w:cs="Times New Roman"/>
        </w:rPr>
      </w:pPr>
      <w:r>
        <w:rPr>
          <w:rFonts w:ascii="Times New Roman" w:hAnsi="Times New Roman" w:cs="Times New Roman"/>
        </w:rPr>
        <w:lastRenderedPageBreak/>
        <w:t xml:space="preserve">Fussunk végig azon, mit adott a fizikának, kiemelve azokat a </w:t>
      </w:r>
      <w:r w:rsidR="002D37B9">
        <w:rPr>
          <w:rFonts w:ascii="Times New Roman" w:hAnsi="Times New Roman" w:cs="Times New Roman"/>
        </w:rPr>
        <w:t>dolgokat</w:t>
      </w:r>
      <w:r>
        <w:rPr>
          <w:rFonts w:ascii="Times New Roman" w:hAnsi="Times New Roman" w:cs="Times New Roman"/>
        </w:rPr>
        <w:t xml:space="preserve">, amelyek nem közismertek, </w:t>
      </w:r>
      <w:r w:rsidR="002D37B9">
        <w:rPr>
          <w:rFonts w:ascii="Times New Roman" w:hAnsi="Times New Roman" w:cs="Times New Roman"/>
        </w:rPr>
        <w:t xml:space="preserve">de érdekesek, </w:t>
      </w:r>
      <w:r>
        <w:rPr>
          <w:rFonts w:ascii="Times New Roman" w:hAnsi="Times New Roman" w:cs="Times New Roman"/>
        </w:rPr>
        <w:t>és meghaladják azt, amit róla tanítani szoktunk.</w:t>
      </w:r>
    </w:p>
    <w:p w:rsidR="00834C4E" w:rsidRDefault="00834C4E" w:rsidP="005B1D68">
      <w:pPr>
        <w:rPr>
          <w:rFonts w:ascii="Times New Roman" w:hAnsi="Times New Roman" w:cs="Times New Roman"/>
        </w:rPr>
      </w:pPr>
      <w:r>
        <w:rPr>
          <w:rFonts w:ascii="Times New Roman" w:hAnsi="Times New Roman" w:cs="Times New Roman"/>
        </w:rPr>
        <w:t>Megalkotta a sztatika</w:t>
      </w:r>
      <w:r w:rsidR="002D37B9">
        <w:rPr>
          <w:rFonts w:ascii="Times New Roman" w:hAnsi="Times New Roman" w:cs="Times New Roman"/>
        </w:rPr>
        <w:t xml:space="preserve"> tudományát, az egyensúly törvényeit, meghatározta a különböző mértani testek súlypontját.</w:t>
      </w:r>
    </w:p>
    <w:p w:rsidR="002D37B9" w:rsidRDefault="002D37B9" w:rsidP="005B1D68">
      <w:pPr>
        <w:rPr>
          <w:rFonts w:ascii="Times New Roman" w:hAnsi="Times New Roman" w:cs="Times New Roman"/>
        </w:rPr>
      </w:pPr>
      <w:r>
        <w:rPr>
          <w:rFonts w:ascii="Times New Roman" w:hAnsi="Times New Roman" w:cs="Times New Roman"/>
        </w:rPr>
        <w:t>Itt meg kell jegyezni, hogy Arkhimédész idején a görög matematika gyakorlatilag a geometriára korlátozódott, így a bizonyítások többnyire geometriai ábrák segítségével történtek. Euklidészhez hasonlóan Arkhimédész is posztulátumok, és ezekből levezetett tételek segítségével fogalmazza meg a sztatika alaptörvényeit.</w:t>
      </w:r>
    </w:p>
    <w:p w:rsidR="00861C1C" w:rsidRPr="00BC1278" w:rsidRDefault="00861C1C" w:rsidP="005B1D68">
      <w:pPr>
        <w:rPr>
          <w:rFonts w:ascii="Times New Roman" w:hAnsi="Times New Roman" w:cs="Times New Roman"/>
        </w:rPr>
      </w:pPr>
      <w:r w:rsidRPr="00BC1278">
        <w:rPr>
          <w:rFonts w:ascii="Times New Roman" w:hAnsi="Times New Roman" w:cs="Times New Roman"/>
        </w:rPr>
        <w:t xml:space="preserve">Ha valaki ezekre kíváncsi olvassa el a </w:t>
      </w:r>
      <w:r w:rsidR="00E41A6F" w:rsidRPr="00BC1278">
        <w:rPr>
          <w:rFonts w:ascii="Times New Roman" w:hAnsi="Times New Roman" w:cs="Times New Roman"/>
        </w:rPr>
        <w:t>2.</w:t>
      </w:r>
      <w:r w:rsidR="00BC1278">
        <w:rPr>
          <w:rFonts w:ascii="Times New Roman" w:hAnsi="Times New Roman" w:cs="Times New Roman"/>
        </w:rPr>
        <w:t xml:space="preserve"> </w:t>
      </w:r>
      <w:r w:rsidR="00E41A6F" w:rsidRPr="00BC1278">
        <w:rPr>
          <w:rFonts w:ascii="Times New Roman" w:hAnsi="Times New Roman" w:cs="Times New Roman"/>
        </w:rPr>
        <w:t xml:space="preserve">könyv </w:t>
      </w:r>
      <w:r w:rsidRPr="00BC1278">
        <w:rPr>
          <w:rFonts w:ascii="Times New Roman" w:hAnsi="Times New Roman" w:cs="Times New Roman"/>
        </w:rPr>
        <w:t xml:space="preserve">21. oldalát. </w:t>
      </w:r>
      <w:r w:rsidR="00BC1278">
        <w:rPr>
          <w:rFonts w:ascii="Times New Roman" w:hAnsi="Times New Roman" w:cs="Times New Roman"/>
        </w:rPr>
        <w:t>Egy részletét a dolognak megtaláltam az interneten is, íme:</w:t>
      </w:r>
      <w:r w:rsidR="00BC1278" w:rsidRPr="00BC1278">
        <w:rPr>
          <w:noProof/>
          <w:lang w:eastAsia="hu-HU"/>
        </w:rPr>
        <w:t xml:space="preserve"> </w:t>
      </w:r>
      <w:r w:rsidR="00BC1278" w:rsidRPr="00BC1278">
        <w:rPr>
          <w:rFonts w:ascii="Times New Roman" w:hAnsi="Times New Roman" w:cs="Times New Roman"/>
          <w:noProof/>
          <w:lang w:eastAsia="hu-HU"/>
        </w:rPr>
        <w:drawing>
          <wp:inline distT="0" distB="0" distL="0" distR="0">
            <wp:extent cx="5572125" cy="3990975"/>
            <wp:effectExtent l="19050" t="0" r="9525" b="0"/>
            <wp:docPr id="1" name="Kép 1" descr="emel1"/>
            <wp:cNvGraphicFramePr/>
            <a:graphic xmlns:a="http://schemas.openxmlformats.org/drawingml/2006/main">
              <a:graphicData uri="http://schemas.openxmlformats.org/drawingml/2006/picture">
                <pic:pic xmlns:pic="http://schemas.openxmlformats.org/drawingml/2006/picture">
                  <pic:nvPicPr>
                    <pic:cNvPr id="37896" name="Picture 7" descr="emel1"/>
                    <pic:cNvPicPr>
                      <a:picLocks noChangeAspect="1" noChangeArrowheads="1"/>
                    </pic:cNvPicPr>
                  </pic:nvPicPr>
                  <pic:blipFill>
                    <a:blip r:embed="rId12" cstate="print"/>
                    <a:srcRect/>
                    <a:stretch>
                      <a:fillRect/>
                    </a:stretch>
                  </pic:blipFill>
                  <pic:spPr bwMode="auto">
                    <a:xfrm>
                      <a:off x="0" y="0"/>
                      <a:ext cx="5570283" cy="3989656"/>
                    </a:xfrm>
                    <a:prstGeom prst="rect">
                      <a:avLst/>
                    </a:prstGeom>
                    <a:noFill/>
                    <a:ln w="9525">
                      <a:noFill/>
                      <a:miter lim="800000"/>
                      <a:headEnd/>
                      <a:tailEnd/>
                    </a:ln>
                  </pic:spPr>
                </pic:pic>
              </a:graphicData>
            </a:graphic>
          </wp:inline>
        </w:drawing>
      </w:r>
    </w:p>
    <w:p w:rsidR="00E41A6F" w:rsidRDefault="003A1B20" w:rsidP="005B1D68">
      <w:pPr>
        <w:rPr>
          <w:rFonts w:ascii="Times New Roman" w:hAnsi="Times New Roman" w:cs="Times New Roman"/>
        </w:rPr>
      </w:pPr>
      <w:r>
        <w:rPr>
          <w:rFonts w:ascii="Times New Roman" w:hAnsi="Times New Roman" w:cs="Times New Roman"/>
        </w:rPr>
        <w:t xml:space="preserve">A könyv bonyolult, de szép levezetésénél egyszerűbb, ha a </w:t>
      </w:r>
      <w:r w:rsidR="00E41A6F">
        <w:rPr>
          <w:rFonts w:ascii="Times New Roman" w:hAnsi="Times New Roman" w:cs="Times New Roman"/>
        </w:rPr>
        <w:t>3. könyvből idézünk:</w:t>
      </w:r>
    </w:p>
    <w:p w:rsidR="003A1B20" w:rsidRDefault="00E41A6F" w:rsidP="00DA48C7">
      <w:pPr>
        <w:spacing w:after="0"/>
        <w:rPr>
          <w:rFonts w:ascii="Times New Roman" w:hAnsi="Times New Roman" w:cs="Times New Roman"/>
        </w:rPr>
      </w:pPr>
      <w:r>
        <w:rPr>
          <w:rFonts w:ascii="Times New Roman" w:hAnsi="Times New Roman" w:cs="Times New Roman"/>
        </w:rPr>
        <w:t>Arkhimédész axiómái, melyre</w:t>
      </w:r>
      <w:r w:rsidR="00DA48C7">
        <w:rPr>
          <w:rFonts w:ascii="Times New Roman" w:hAnsi="Times New Roman" w:cs="Times New Roman"/>
        </w:rPr>
        <w:t xml:space="preserve"> a sztatikát építette a</w:t>
      </w:r>
      <w:r w:rsidR="003A1B20">
        <w:rPr>
          <w:rFonts w:ascii="Times New Roman" w:hAnsi="Times New Roman" w:cs="Times New Roman"/>
        </w:rPr>
        <w:t xml:space="preserve"> </w:t>
      </w:r>
      <w:r w:rsidR="00DA48C7">
        <w:rPr>
          <w:rFonts w:ascii="Times New Roman" w:hAnsi="Times New Roman" w:cs="Times New Roman"/>
        </w:rPr>
        <w:t>következők:</w:t>
      </w:r>
    </w:p>
    <w:p w:rsidR="00DA48C7" w:rsidRDefault="00DA48C7" w:rsidP="00DA48C7">
      <w:pPr>
        <w:spacing w:after="0"/>
        <w:rPr>
          <w:rFonts w:ascii="Times New Roman" w:hAnsi="Times New Roman" w:cs="Times New Roman"/>
        </w:rPr>
      </w:pPr>
      <w:r>
        <w:rPr>
          <w:rFonts w:ascii="Times New Roman" w:hAnsi="Times New Roman" w:cs="Times New Roman"/>
        </w:rPr>
        <w:t>1. Szimmetrikusan terhelt emelő egyensúlyban van.</w:t>
      </w:r>
    </w:p>
    <w:p w:rsidR="00DA48C7" w:rsidRDefault="00DA48C7" w:rsidP="00DA48C7">
      <w:pPr>
        <w:spacing w:after="0"/>
        <w:rPr>
          <w:rFonts w:ascii="Times New Roman" w:hAnsi="Times New Roman" w:cs="Times New Roman"/>
        </w:rPr>
      </w:pPr>
      <w:r>
        <w:rPr>
          <w:rFonts w:ascii="Times New Roman" w:hAnsi="Times New Roman" w:cs="Times New Roman"/>
        </w:rPr>
        <w:t>2. A felfüggesztési pontban az egész súly hat.</w:t>
      </w:r>
    </w:p>
    <w:p w:rsidR="00563605" w:rsidRDefault="00563605" w:rsidP="00DA48C7">
      <w:pPr>
        <w:spacing w:after="0"/>
        <w:rPr>
          <w:rFonts w:ascii="Times New Roman" w:hAnsi="Times New Roman" w:cs="Times New Roman"/>
        </w:rPr>
      </w:pPr>
      <w:r>
        <w:rPr>
          <w:rFonts w:ascii="Times New Roman" w:hAnsi="Times New Roman" w:cs="Times New Roman"/>
        </w:rPr>
        <w:t>Hogy hogyan következik ebből az emelőtörvény (Arkhimédész megfogalmazása szerint: Két súly egyensúlyban van, ha távolságuk fordítva arányos súlyukkal), azt a könyv ábrasora szemlélteti:</w:t>
      </w:r>
    </w:p>
    <w:p w:rsidR="00563605" w:rsidRDefault="00563605" w:rsidP="00DA48C7">
      <w:pPr>
        <w:spacing w:after="0"/>
        <w:rPr>
          <w:rFonts w:ascii="Times New Roman" w:hAnsi="Times New Roman" w:cs="Times New Roman"/>
        </w:rPr>
      </w:pPr>
    </w:p>
    <w:p w:rsidR="00DA48C7" w:rsidRPr="003A1B20" w:rsidRDefault="00DA48C7" w:rsidP="00DA48C7">
      <w:pPr>
        <w:spacing w:after="0"/>
        <w:rPr>
          <w:rFonts w:ascii="Times New Roman" w:hAnsi="Times New Roman" w:cs="Times New Roman"/>
        </w:rPr>
      </w:pPr>
    </w:p>
    <w:p w:rsidR="00085248" w:rsidRDefault="00615B21" w:rsidP="00DA48C7">
      <w:pPr>
        <w:spacing w:after="0"/>
        <w:rPr>
          <w:rFonts w:ascii="Times New Roman" w:hAnsi="Times New Roman" w:cs="Times New Roman"/>
        </w:rPr>
      </w:pPr>
      <w:r>
        <w:rPr>
          <w:rFonts w:ascii="Times New Roman" w:hAnsi="Times New Roman" w:cs="Times New Roman"/>
        </w:rPr>
        <w:t xml:space="preserve">Az ábra jelölései alapján bizonyítandó, hogy </w:t>
      </w:r>
      <m:oMath>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 xml:space="preserve">2 </m:t>
            </m:r>
          </m:sub>
        </m:sSub>
      </m:oMath>
      <w:r w:rsidR="00085248">
        <w:rPr>
          <w:rFonts w:ascii="Times New Roman" w:eastAsiaTheme="minorEastAsia" w:hAnsi="Times New Roman" w:cs="Times New Roman"/>
        </w:rPr>
        <w:t>.</w:t>
      </w:r>
    </w:p>
    <w:p w:rsidR="00C320C3" w:rsidRPr="00085248" w:rsidRDefault="00615B21" w:rsidP="00DA48C7">
      <w:pPr>
        <w:spacing w:after="0"/>
        <w:rPr>
          <w:rFonts w:ascii="Times New Roman" w:hAnsi="Times New Roman" w:cs="Times New Roman"/>
          <w:i/>
        </w:rPr>
      </w:pPr>
      <w:r>
        <w:rPr>
          <w:rFonts w:ascii="Times New Roman" w:hAnsi="Times New Roman" w:cs="Times New Roman"/>
        </w:rPr>
        <w:t xml:space="preserve">Adott egy szimmetrikusan terhelt emelő. Minden felfüggesztett súly értéke </w:t>
      </w:r>
      <w:r w:rsidRPr="00085248">
        <w:rPr>
          <w:rFonts w:ascii="Times New Roman" w:hAnsi="Times New Roman" w:cs="Times New Roman"/>
          <w:i/>
        </w:rPr>
        <w:t>G</w:t>
      </w:r>
      <w:r w:rsidRPr="00085248">
        <w:rPr>
          <w:rFonts w:ascii="Times New Roman" w:hAnsi="Times New Roman" w:cs="Times New Roman"/>
          <w:i/>
          <w:vertAlign w:val="subscript"/>
        </w:rPr>
        <w:t>0</w:t>
      </w:r>
      <w:r>
        <w:rPr>
          <w:rFonts w:ascii="Times New Roman" w:hAnsi="Times New Roman" w:cs="Times New Roman"/>
        </w:rPr>
        <w:t xml:space="preserve">. </w:t>
      </w:r>
      <w:r w:rsidR="004C6EF5">
        <w:rPr>
          <w:rFonts w:ascii="Times New Roman" w:hAnsi="Times New Roman" w:cs="Times New Roman"/>
        </w:rPr>
        <w:t xml:space="preserve">Az ábrán </w:t>
      </w:r>
      <w:r w:rsidR="004C6EF5">
        <w:rPr>
          <w:rFonts w:ascii="Times New Roman" w:hAnsi="Times New Roman" w:cs="Times New Roman"/>
          <w:i/>
        </w:rPr>
        <w:t>t</w:t>
      </w:r>
      <w:r w:rsidR="004C6EF5">
        <w:rPr>
          <w:rFonts w:ascii="Times New Roman" w:hAnsi="Times New Roman" w:cs="Times New Roman"/>
        </w:rPr>
        <w:t xml:space="preserve"> távolságra vannak egymástól  a felfüggesztett súlyok.</w:t>
      </w:r>
      <w:r w:rsidR="004C6EF5">
        <w:rPr>
          <w:rFonts w:ascii="Times New Roman" w:hAnsi="Times New Roman" w:cs="Times New Roman"/>
          <w:vertAlign w:val="subscript"/>
        </w:rPr>
        <w:t xml:space="preserve">  </w:t>
      </w:r>
      <w:r>
        <w:rPr>
          <w:rFonts w:ascii="Times New Roman" w:hAnsi="Times New Roman" w:cs="Times New Roman"/>
        </w:rPr>
        <w:t xml:space="preserve">Válasszuk ketté a súlyokat, oly módon, hogy </w:t>
      </w:r>
      <w:r w:rsidRPr="00085248">
        <w:rPr>
          <w:rFonts w:ascii="Times New Roman" w:hAnsi="Times New Roman" w:cs="Times New Roman"/>
          <w:i/>
        </w:rPr>
        <w:t>m + n</w:t>
      </w:r>
      <w:r>
        <w:rPr>
          <w:rFonts w:ascii="Times New Roman" w:hAnsi="Times New Roman" w:cs="Times New Roman"/>
        </w:rPr>
        <w:t xml:space="preserve"> = összes súly száma, és </w:t>
      </w:r>
      <w:r w:rsidRPr="00085248">
        <w:rPr>
          <w:rFonts w:ascii="Times New Roman" w:hAnsi="Times New Roman" w:cs="Times New Roman"/>
          <w:i/>
        </w:rPr>
        <w:t>m ≠ n</w:t>
      </w:r>
      <w:r>
        <w:rPr>
          <w:rFonts w:ascii="Times New Roman" w:hAnsi="Times New Roman" w:cs="Times New Roman"/>
        </w:rPr>
        <w:t xml:space="preserve">. Ekkor </w:t>
      </w:r>
      <w:r w:rsidRPr="00085248">
        <w:rPr>
          <w:rFonts w:ascii="Times New Roman" w:hAnsi="Times New Roman" w:cs="Times New Roman"/>
          <w:i/>
        </w:rPr>
        <w:t>G</w:t>
      </w:r>
      <w:r w:rsidRPr="00085248">
        <w:rPr>
          <w:rFonts w:ascii="Times New Roman" w:hAnsi="Times New Roman" w:cs="Times New Roman"/>
          <w:i/>
          <w:vertAlign w:val="subscript"/>
        </w:rPr>
        <w:t>1</w:t>
      </w:r>
      <w:r w:rsidRPr="00085248">
        <w:rPr>
          <w:rFonts w:ascii="Times New Roman" w:hAnsi="Times New Roman" w:cs="Times New Roman"/>
          <w:i/>
        </w:rPr>
        <w:t>= mG</w:t>
      </w:r>
      <w:r w:rsidRPr="00085248">
        <w:rPr>
          <w:rFonts w:ascii="Times New Roman" w:hAnsi="Times New Roman" w:cs="Times New Roman"/>
          <w:i/>
          <w:vertAlign w:val="subscript"/>
        </w:rPr>
        <w:t>0</w:t>
      </w:r>
      <w:r>
        <w:rPr>
          <w:rFonts w:ascii="Times New Roman" w:hAnsi="Times New Roman" w:cs="Times New Roman"/>
        </w:rPr>
        <w:t xml:space="preserve"> és </w:t>
      </w:r>
      <w:r w:rsidRPr="00085248">
        <w:rPr>
          <w:rFonts w:ascii="Times New Roman" w:hAnsi="Times New Roman" w:cs="Times New Roman"/>
          <w:i/>
        </w:rPr>
        <w:t>G</w:t>
      </w:r>
      <w:r w:rsidRPr="00085248">
        <w:rPr>
          <w:rFonts w:ascii="Times New Roman" w:hAnsi="Times New Roman" w:cs="Times New Roman"/>
          <w:i/>
          <w:vertAlign w:val="subscript"/>
        </w:rPr>
        <w:t>2</w:t>
      </w:r>
      <w:r w:rsidRPr="00085248">
        <w:rPr>
          <w:rFonts w:ascii="Times New Roman" w:hAnsi="Times New Roman" w:cs="Times New Roman"/>
          <w:i/>
        </w:rPr>
        <w:t xml:space="preserve"> = nG</w:t>
      </w:r>
      <w:r w:rsidRPr="00085248">
        <w:rPr>
          <w:rFonts w:ascii="Times New Roman" w:hAnsi="Times New Roman" w:cs="Times New Roman"/>
          <w:i/>
          <w:vertAlign w:val="subscript"/>
        </w:rPr>
        <w:t>0</w:t>
      </w:r>
      <w:r>
        <w:rPr>
          <w:rFonts w:ascii="Times New Roman" w:hAnsi="Times New Roman" w:cs="Times New Roman"/>
        </w:rPr>
        <w:t>.</w:t>
      </w:r>
      <w:r w:rsidR="004C6EF5">
        <w:rPr>
          <w:rFonts w:ascii="Times New Roman" w:hAnsi="Times New Roman" w:cs="Times New Roman"/>
        </w:rPr>
        <w:t xml:space="preserve"> Mindkét oldalt szimmetrikusnak felfogva helyettesíthetjük ezzel az egész  súllyal, mely az aktuális távolság közepén hat. A jelölések </w:t>
      </w:r>
      <w:r w:rsidR="004C6EF5">
        <w:rPr>
          <w:rFonts w:ascii="Times New Roman" w:hAnsi="Times New Roman" w:cs="Times New Roman"/>
        </w:rPr>
        <w:lastRenderedPageBreak/>
        <w:t xml:space="preserve">felhasználásával egyértelmű, hogy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mt</m:t>
            </m:r>
          </m:num>
          <m:den>
            <m:r>
              <w:rPr>
                <w:rFonts w:ascii="Cambria Math" w:hAnsi="Cambria Math" w:cs="Times New Roman"/>
              </w:rPr>
              <m:t>2</m:t>
            </m:r>
          </m:den>
        </m:f>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nt</m:t>
            </m:r>
          </m:num>
          <m:den>
            <m:r>
              <w:rPr>
                <w:rFonts w:ascii="Cambria Math" w:hAnsi="Cambria Math" w:cs="Times New Roman"/>
              </w:rPr>
              <m:t>2</m:t>
            </m:r>
          </m:den>
        </m:f>
        <m:r>
          <w:rPr>
            <w:rFonts w:ascii="Cambria Math" w:hAnsi="Cambria Math" w:cs="Times New Roman"/>
          </w:rPr>
          <m:t xml:space="preserve"> </m:t>
        </m:r>
      </m:oMath>
      <w:r w:rsidR="00085248">
        <w:rPr>
          <w:rFonts w:ascii="Times New Roman" w:eastAsiaTheme="minorEastAsia" w:hAnsi="Times New Roman" w:cs="Times New Roman"/>
        </w:rPr>
        <w:t xml:space="preserve"> </w:t>
      </w:r>
      <w:r w:rsidR="00514C00">
        <w:rPr>
          <w:rFonts w:ascii="Times New Roman" w:eastAsiaTheme="minorEastAsia" w:hAnsi="Times New Roman" w:cs="Times New Roman"/>
        </w:rPr>
        <w:t xml:space="preserve">. </w:t>
      </w:r>
      <w:r w:rsidR="00085248">
        <w:rPr>
          <w:rFonts w:ascii="Times New Roman" w:eastAsiaTheme="minorEastAsia" w:hAnsi="Times New Roman" w:cs="Times New Roman"/>
        </w:rPr>
        <w:t>Minthogy</w:t>
      </w:r>
      <w:r w:rsidR="00514C00">
        <w:rPr>
          <w:rFonts w:ascii="Times New Roman" w:eastAsiaTheme="minorEastAsia" w:hAnsi="Times New Roman" w:cs="Times New Roman"/>
        </w:rPr>
        <w:t>:</w:t>
      </w:r>
      <w:r w:rsidR="00085248">
        <w:rPr>
          <w:rFonts w:ascii="Times New Roman" w:eastAsiaTheme="minorEastAsia" w:hAnsi="Times New Roman" w:cs="Times New Roman"/>
        </w:rPr>
        <w:t xml:space="preserve"> </w:t>
      </w:r>
      <w:r w:rsidR="00085248">
        <w:rPr>
          <w:rFonts w:ascii="Times New Roman" w:eastAsiaTheme="minorEastAsia" w:hAnsi="Times New Roman" w:cs="Times New Roman"/>
          <w:i/>
        </w:rPr>
        <w:t>mt+nt=2a</w:t>
      </w:r>
      <w:r w:rsidR="00085248" w:rsidRPr="00085248">
        <w:rPr>
          <w:rFonts w:ascii="Times New Roman" w:eastAsiaTheme="minorEastAsia" w:hAnsi="Times New Roman" w:cs="Times New Roman"/>
        </w:rPr>
        <w:t>, könnyű</w:t>
      </w:r>
      <w:r w:rsidR="00085248">
        <w:rPr>
          <w:rFonts w:ascii="Times New Roman" w:eastAsiaTheme="minorEastAsia" w:hAnsi="Times New Roman" w:cs="Times New Roman"/>
        </w:rPr>
        <w:t xml:space="preserve"> belátni, hogy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n</m:t>
            </m:r>
          </m:num>
          <m:den>
            <m:r>
              <w:rPr>
                <w:rFonts w:ascii="Cambria Math" w:eastAsiaTheme="minorEastAsia" w:hAnsi="Cambria Math" w:cs="Times New Roman"/>
              </w:rPr>
              <m:t>m</m:t>
            </m:r>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nG</m:t>
                </m:r>
              </m:e>
              <m:sub>
                <m:r>
                  <w:rPr>
                    <w:rFonts w:ascii="Cambria Math" w:eastAsiaTheme="minorEastAsia" w:hAnsi="Cambria Math" w:cs="Times New Roman"/>
                  </w:rPr>
                  <m:t>0</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mG</m:t>
                </m:r>
              </m:e>
              <m:sub>
                <m:r>
                  <w:rPr>
                    <w:rFonts w:ascii="Cambria Math" w:eastAsiaTheme="minorEastAsia" w:hAnsi="Cambria Math" w:cs="Times New Roman"/>
                  </w:rPr>
                  <m:t>0</m:t>
                </m:r>
              </m:sub>
            </m:sSub>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2</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G</m:t>
                </m:r>
              </m:e>
              <m:sub>
                <m:r>
                  <w:rPr>
                    <w:rFonts w:ascii="Cambria Math" w:eastAsiaTheme="minorEastAsia" w:hAnsi="Cambria Math" w:cs="Times New Roman"/>
                  </w:rPr>
                  <m:t>1</m:t>
                </m:r>
              </m:sub>
            </m:sSub>
          </m:den>
        </m:f>
      </m:oMath>
      <w:r w:rsidR="00514C00">
        <w:rPr>
          <w:rFonts w:ascii="Times New Roman" w:eastAsiaTheme="minorEastAsia" w:hAnsi="Times New Roman" w:cs="Times New Roman"/>
        </w:rPr>
        <w:t xml:space="preserve"> .</w:t>
      </w:r>
    </w:p>
    <w:p w:rsidR="004C6EF5" w:rsidRDefault="004C6EF5" w:rsidP="00563605">
      <w:pPr>
        <w:spacing w:after="0"/>
        <w:rPr>
          <w:rFonts w:ascii="Times New Roman" w:hAnsi="Times New Roman" w:cs="Times New Roman"/>
        </w:rPr>
      </w:pPr>
    </w:p>
    <w:p w:rsidR="00834C4E" w:rsidRDefault="00563605" w:rsidP="00563605">
      <w:pPr>
        <w:spacing w:after="0"/>
        <w:rPr>
          <w:rFonts w:ascii="Times New Roman" w:hAnsi="Times New Roman" w:cs="Times New Roman"/>
        </w:rPr>
      </w:pPr>
      <w:r>
        <w:rPr>
          <w:rFonts w:ascii="Times New Roman" w:hAnsi="Times New Roman" w:cs="Times New Roman"/>
        </w:rPr>
        <w:t>Érdekes, hogy az arabok, kiknél a görög tudomány megőrződött, a második axiómát kicserélték</w:t>
      </w:r>
      <w:r w:rsidR="00514C00">
        <w:rPr>
          <w:rFonts w:ascii="Times New Roman" w:hAnsi="Times New Roman" w:cs="Times New Roman"/>
        </w:rPr>
        <w:t>, de ők is Arkhimédész görög tudósra hivatkozva</w:t>
      </w:r>
      <w:r>
        <w:rPr>
          <w:rFonts w:ascii="Times New Roman" w:hAnsi="Times New Roman" w:cs="Times New Roman"/>
        </w:rPr>
        <w:t>:</w:t>
      </w:r>
    </w:p>
    <w:p w:rsidR="00563605" w:rsidRDefault="00563605" w:rsidP="00563605">
      <w:pPr>
        <w:spacing w:after="0"/>
        <w:rPr>
          <w:rFonts w:ascii="Times New Roman" w:hAnsi="Times New Roman" w:cs="Times New Roman"/>
        </w:rPr>
      </w:pPr>
      <w:r>
        <w:rPr>
          <w:rFonts w:ascii="Times New Roman" w:hAnsi="Times New Roman" w:cs="Times New Roman"/>
        </w:rPr>
        <w:t>2. Ha egy egyensúlyban lévő emelőn egyforma súlyokat ellenkező irányban egyenlő távolságban elmozdítunk, az egyensúly nem fog megváltozni.</w:t>
      </w:r>
    </w:p>
    <w:p w:rsidR="00563605" w:rsidRDefault="00563605" w:rsidP="00563605">
      <w:pPr>
        <w:spacing w:after="0"/>
        <w:rPr>
          <w:rFonts w:ascii="Times New Roman" w:hAnsi="Times New Roman" w:cs="Times New Roman"/>
        </w:rPr>
      </w:pPr>
      <w:r>
        <w:rPr>
          <w:rFonts w:ascii="Times New Roman" w:hAnsi="Times New Roman" w:cs="Times New Roman"/>
        </w:rPr>
        <w:t xml:space="preserve">Az emelőtörvény bizonyításának szemléltetésére, ezzel a változtatással itt egy újabb ábrasor: </w:t>
      </w:r>
    </w:p>
    <w:p w:rsidR="00563605" w:rsidRDefault="00563605" w:rsidP="00563605">
      <w:pPr>
        <w:spacing w:after="0"/>
        <w:rPr>
          <w:rFonts w:ascii="Times New Roman" w:hAnsi="Times New Roman" w:cs="Times New Roman"/>
        </w:rPr>
      </w:pPr>
    </w:p>
    <w:p w:rsidR="00563605" w:rsidRDefault="00563605" w:rsidP="00563605">
      <w:pPr>
        <w:spacing w:after="0"/>
        <w:rPr>
          <w:rFonts w:ascii="Times New Roman" w:hAnsi="Times New Roman" w:cs="Times New Roman"/>
        </w:rPr>
      </w:pPr>
    </w:p>
    <w:p w:rsidR="0008512D" w:rsidRDefault="002403E4" w:rsidP="00563605">
      <w:pPr>
        <w:spacing w:after="0"/>
        <w:rPr>
          <w:rFonts w:ascii="Times New Roman" w:hAnsi="Times New Roman" w:cs="Times New Roman"/>
        </w:rPr>
      </w:pPr>
      <w:r>
        <w:rPr>
          <w:rFonts w:ascii="Times New Roman" w:hAnsi="Times New Roman" w:cs="Times New Roman"/>
          <w:noProof/>
          <w:lang w:eastAsia="hu-HU"/>
        </w:rPr>
        <w:drawing>
          <wp:anchor distT="0" distB="0" distL="114300" distR="114300" simplePos="0" relativeHeight="251660288" behindDoc="0" locked="0" layoutInCell="1" allowOverlap="1">
            <wp:simplePos x="0" y="0"/>
            <wp:positionH relativeFrom="column">
              <wp:posOffset>5024755</wp:posOffset>
            </wp:positionH>
            <wp:positionV relativeFrom="paragraph">
              <wp:posOffset>60325</wp:posOffset>
            </wp:positionV>
            <wp:extent cx="1257300" cy="1371600"/>
            <wp:effectExtent l="19050" t="0" r="0" b="0"/>
            <wp:wrapSquare wrapText="bothSides"/>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257300" cy="1371600"/>
                    </a:xfrm>
                    <a:prstGeom prst="rect">
                      <a:avLst/>
                    </a:prstGeom>
                    <a:noFill/>
                    <a:ln w="9525">
                      <a:noFill/>
                      <a:miter lim="800000"/>
                      <a:headEnd/>
                      <a:tailEnd/>
                    </a:ln>
                  </pic:spPr>
                </pic:pic>
              </a:graphicData>
            </a:graphic>
          </wp:anchor>
        </w:drawing>
      </w:r>
    </w:p>
    <w:p w:rsidR="009C58B0" w:rsidRDefault="009C58B0" w:rsidP="00563605">
      <w:pPr>
        <w:spacing w:after="0"/>
        <w:rPr>
          <w:rFonts w:ascii="Times New Roman" w:hAnsi="Times New Roman" w:cs="Times New Roman"/>
        </w:rPr>
      </w:pPr>
      <w:r>
        <w:rPr>
          <w:rFonts w:ascii="Times New Roman" w:hAnsi="Times New Roman" w:cs="Times New Roman"/>
        </w:rPr>
        <w:t>Zseniális mérnökként válik híressé, emlékezetes tette, hogy emelője és csigasora</w:t>
      </w:r>
      <w:r w:rsidR="002403E4">
        <w:rPr>
          <w:rFonts w:ascii="Times New Roman" w:hAnsi="Times New Roman" w:cs="Times New Roman"/>
        </w:rPr>
        <w:t xml:space="preserve"> </w:t>
      </w:r>
      <w:r>
        <w:rPr>
          <w:rFonts w:ascii="Times New Roman" w:hAnsi="Times New Roman" w:cs="Times New Roman"/>
        </w:rPr>
        <w:t xml:space="preserve">segítségével fél kézzel el tudott vontatni a homokon egy 400 tonnás hajót. </w:t>
      </w:r>
      <w:r w:rsidR="002403E4">
        <w:rPr>
          <w:rFonts w:ascii="Times New Roman" w:hAnsi="Times New Roman" w:cs="Times New Roman"/>
        </w:rPr>
        <w:t>Az ábrán 3 mozgócsigás Arkhimédészi csigasor látható, melynél az emelőerő a súly nyolcada.</w:t>
      </w:r>
    </w:p>
    <w:p w:rsidR="009C58B0" w:rsidRDefault="009C58B0" w:rsidP="00563605">
      <w:pPr>
        <w:spacing w:after="0"/>
        <w:rPr>
          <w:rFonts w:ascii="Times New Roman" w:hAnsi="Times New Roman" w:cs="Times New Roman"/>
        </w:rPr>
      </w:pPr>
    </w:p>
    <w:p w:rsidR="00563605" w:rsidRDefault="00514C00" w:rsidP="00563605">
      <w:pPr>
        <w:spacing w:after="0"/>
        <w:rPr>
          <w:rFonts w:ascii="Times New Roman" w:hAnsi="Times New Roman" w:cs="Times New Roman"/>
        </w:rPr>
      </w:pPr>
      <w:r>
        <w:rPr>
          <w:rFonts w:ascii="Times New Roman" w:hAnsi="Times New Roman" w:cs="Times New Roman"/>
        </w:rPr>
        <w:t>Ezzel együtt nem volt hajlandó semmi</w:t>
      </w:r>
      <w:r w:rsidR="009C58B0">
        <w:rPr>
          <w:rFonts w:ascii="Times New Roman" w:hAnsi="Times New Roman" w:cs="Times New Roman"/>
        </w:rPr>
        <w:t>lyen gyakorlati célú szerkezetről írni, említi</w:t>
      </w:r>
      <w:r>
        <w:rPr>
          <w:rFonts w:ascii="Times New Roman" w:hAnsi="Times New Roman" w:cs="Times New Roman"/>
        </w:rPr>
        <w:t xml:space="preserve"> Plutarkhosz (4)</w:t>
      </w:r>
      <w:r w:rsidR="009C58B0">
        <w:rPr>
          <w:rFonts w:ascii="Times New Roman" w:hAnsi="Times New Roman" w:cs="Times New Roman"/>
        </w:rPr>
        <w:t>,</w:t>
      </w:r>
      <w:r>
        <w:rPr>
          <w:rFonts w:ascii="Times New Roman" w:hAnsi="Times New Roman" w:cs="Times New Roman"/>
        </w:rPr>
        <w:t xml:space="preserve"> </w:t>
      </w:r>
      <w:r w:rsidR="009C58B0">
        <w:rPr>
          <w:rFonts w:ascii="Times New Roman" w:hAnsi="Times New Roman" w:cs="Times New Roman"/>
        </w:rPr>
        <w:t>mert minden olyan mechanikára alapozott mesterséget és művészetet, mely az élet szükségleteinek szolgálatában állt nemtelennek és közönségesnek minősített.</w:t>
      </w:r>
    </w:p>
    <w:p w:rsidR="002403E4" w:rsidRDefault="002403E4" w:rsidP="00563605">
      <w:pPr>
        <w:spacing w:after="0"/>
        <w:rPr>
          <w:rFonts w:ascii="Times New Roman" w:hAnsi="Times New Roman" w:cs="Times New Roman"/>
        </w:rPr>
      </w:pPr>
    </w:p>
    <w:p w:rsidR="002403E4" w:rsidRDefault="002403E4" w:rsidP="00563605">
      <w:pPr>
        <w:spacing w:after="0"/>
        <w:rPr>
          <w:rFonts w:ascii="Times New Roman" w:hAnsi="Times New Roman" w:cs="Times New Roman"/>
        </w:rPr>
      </w:pPr>
      <w:r>
        <w:rPr>
          <w:rFonts w:ascii="Times New Roman" w:hAnsi="Times New Roman" w:cs="Times New Roman"/>
        </w:rPr>
        <w:t>Minden róla szóló könyv terjedelmes formában tárgyalja, hogy Sz</w:t>
      </w:r>
      <w:r w:rsidR="001B59EC">
        <w:rPr>
          <w:rFonts w:ascii="Times New Roman" w:hAnsi="Times New Roman" w:cs="Times New Roman"/>
        </w:rPr>
        <w:t>ir</w:t>
      </w:r>
      <w:r>
        <w:rPr>
          <w:rFonts w:ascii="Times New Roman" w:hAnsi="Times New Roman" w:cs="Times New Roman"/>
        </w:rPr>
        <w:t xml:space="preserve">akúzát két évig </w:t>
      </w:r>
      <w:r w:rsidR="001B59EC">
        <w:rPr>
          <w:rFonts w:ascii="Times New Roman" w:hAnsi="Times New Roman" w:cs="Times New Roman"/>
        </w:rPr>
        <w:t>az ő szerkezetei, gépei, találmányai védték az abszolút fölényben lévő római légiók ellen, és csak árulás következményeként tudták elfoglalni</w:t>
      </w:r>
      <w:r w:rsidR="003B19A0">
        <w:rPr>
          <w:rFonts w:ascii="Times New Roman" w:hAnsi="Times New Roman" w:cs="Times New Roman"/>
        </w:rPr>
        <w:t xml:space="preserve"> a várost</w:t>
      </w:r>
      <w:r w:rsidR="001B59EC">
        <w:rPr>
          <w:rFonts w:ascii="Times New Roman" w:hAnsi="Times New Roman" w:cs="Times New Roman"/>
        </w:rPr>
        <w:t>. Miután ez ismert, vagy az érdeklődőknek könnyen hozzáférhető, én inkább a két gömb alakú planetáriumáról tennék említést, melyeket a hódítók hadizsákmányként vittek magukkal Rómába. Képzelhető, milyen csodálatos szerkezet volt, melyb</w:t>
      </w:r>
      <w:r w:rsidR="000424F3">
        <w:rPr>
          <w:rFonts w:ascii="Times New Roman" w:hAnsi="Times New Roman" w:cs="Times New Roman"/>
        </w:rPr>
        <w:t>en</w:t>
      </w:r>
      <w:r w:rsidR="001B59EC">
        <w:rPr>
          <w:rFonts w:ascii="Times New Roman" w:hAnsi="Times New Roman" w:cs="Times New Roman"/>
        </w:rPr>
        <w:t xml:space="preserve"> a középen álló Föld körül </w:t>
      </w:r>
      <w:r w:rsidR="000424F3">
        <w:rPr>
          <w:rFonts w:ascii="Times New Roman" w:hAnsi="Times New Roman" w:cs="Times New Roman"/>
        </w:rPr>
        <w:t>meg lehetett figyelni a Napnak, a Holdnak</w:t>
      </w:r>
      <w:r w:rsidR="001B59EC">
        <w:rPr>
          <w:rFonts w:ascii="Times New Roman" w:hAnsi="Times New Roman" w:cs="Times New Roman"/>
        </w:rPr>
        <w:t xml:space="preserve"> </w:t>
      </w:r>
      <w:r w:rsidR="000424F3">
        <w:rPr>
          <w:rFonts w:ascii="Times New Roman" w:hAnsi="Times New Roman" w:cs="Times New Roman"/>
        </w:rPr>
        <w:t>és a bolygóknak napi mozgását az állócsillagok szférájához viszonyítva. Meg lehetett vizsgálni a holdfázisokat, sőt a holdfogyatkozásokat is. Ez a planetárium az elkövetkező évszázadokban! Róma egyik fő látványossága marad, olyannyira, hogy Nagy Konstantin császár fiának tanítója, Lactantius erre alapozta Isten létezésének egyik első keresztény bizonyítását, úgy érvelve, ha az emberi elme ilyen bámulatos alkotásra képes, akkor léteznie kell egy még magasabb rendű értelemnek, mely képes volt azt a valamit megalkotni, melyet az emberi értelem megpróbál lemásolni. (1)</w:t>
      </w:r>
    </w:p>
    <w:p w:rsidR="003B19A0" w:rsidRDefault="003B19A0" w:rsidP="00563605">
      <w:pPr>
        <w:spacing w:after="0"/>
        <w:rPr>
          <w:rFonts w:ascii="Times New Roman" w:hAnsi="Times New Roman" w:cs="Times New Roman"/>
        </w:rPr>
      </w:pPr>
      <w:r>
        <w:rPr>
          <w:rFonts w:ascii="Times New Roman" w:hAnsi="Times New Roman" w:cs="Times New Roman"/>
        </w:rPr>
        <w:t>A planetáriumot egy vízórához hasonló szerkezet mozgathatta.</w:t>
      </w:r>
    </w:p>
    <w:p w:rsidR="003B19A0" w:rsidRDefault="003B19A0" w:rsidP="00563605">
      <w:pPr>
        <w:spacing w:after="0"/>
        <w:rPr>
          <w:rFonts w:ascii="Times New Roman" w:hAnsi="Times New Roman" w:cs="Times New Roman"/>
        </w:rPr>
      </w:pPr>
    </w:p>
    <w:p w:rsidR="00721C3D" w:rsidRDefault="003B19A0" w:rsidP="00563605">
      <w:pPr>
        <w:spacing w:after="0"/>
        <w:rPr>
          <w:rFonts w:ascii="Times New Roman" w:hAnsi="Times New Roman" w:cs="Times New Roman"/>
        </w:rPr>
      </w:pPr>
      <w:r>
        <w:rPr>
          <w:rFonts w:ascii="Times New Roman" w:hAnsi="Times New Roman" w:cs="Times New Roman"/>
        </w:rPr>
        <w:t>Nem szeretném, ha a hallgatóság rám unna, hát keveset fogok mondani másik általa megalkotott, és máig gyakorlatilag változatlanul érvényes fizika területről, a hidrosztatikáról. Hisz a folyadékfizikát, benne az úszó testek fizikáját, Arkhimédész törvényét, a királyi korona aranytartalmának meghatározását mindenki ismeri. Tud a meztelenül a fürdőből kifutó Arkhimédészről, aki azt kiabálja</w:t>
      </w:r>
      <w:r w:rsidR="00721C3D">
        <w:rPr>
          <w:rFonts w:ascii="Times New Roman" w:hAnsi="Times New Roman" w:cs="Times New Roman"/>
        </w:rPr>
        <w:t>:</w:t>
      </w:r>
      <w:r>
        <w:rPr>
          <w:rFonts w:ascii="Times New Roman" w:hAnsi="Times New Roman" w:cs="Times New Roman"/>
        </w:rPr>
        <w:t xml:space="preserve"> Heuréka, megtaláltam.</w:t>
      </w:r>
    </w:p>
    <w:p w:rsidR="00721C3D" w:rsidRDefault="003B19A0" w:rsidP="00563605">
      <w:pPr>
        <w:spacing w:after="0"/>
        <w:rPr>
          <w:rFonts w:ascii="Times New Roman" w:hAnsi="Times New Roman" w:cs="Times New Roman"/>
        </w:rPr>
      </w:pPr>
      <w:r>
        <w:rPr>
          <w:rFonts w:ascii="Times New Roman" w:hAnsi="Times New Roman" w:cs="Times New Roman"/>
        </w:rPr>
        <w:t>Kevesebben tudják, hogy Arkhimé</w:t>
      </w:r>
      <w:r w:rsidR="00721C3D">
        <w:rPr>
          <w:rFonts w:ascii="Times New Roman" w:hAnsi="Times New Roman" w:cs="Times New Roman"/>
        </w:rPr>
        <w:t>dész azt is kiszámította, hogy egyes alakzatok milyen egyensúlyi helyzetben képesek úszni a folyadékban.</w:t>
      </w:r>
    </w:p>
    <w:p w:rsidR="003B19A0" w:rsidRDefault="00721C3D" w:rsidP="00563605">
      <w:pPr>
        <w:spacing w:after="0"/>
        <w:rPr>
          <w:rFonts w:ascii="Times New Roman" w:hAnsi="Times New Roman" w:cs="Times New Roman"/>
        </w:rPr>
      </w:pPr>
      <w:r>
        <w:rPr>
          <w:rFonts w:ascii="Times New Roman" w:hAnsi="Times New Roman" w:cs="Times New Roman"/>
        </w:rPr>
        <w:t>Az úszó testekről szóló tanulmányában szerepel az a tétel, mely kimondja: „Bármely nyugvó folyadék felszíne egy olyan gömb felszíne, melynek középpontja a Föld középpontjával esik egybe.”</w:t>
      </w:r>
    </w:p>
    <w:p w:rsidR="00721C3D" w:rsidRDefault="00721C3D" w:rsidP="00563605">
      <w:pPr>
        <w:spacing w:after="0"/>
        <w:rPr>
          <w:rFonts w:ascii="Times New Roman" w:hAnsi="Times New Roman" w:cs="Times New Roman"/>
        </w:rPr>
      </w:pPr>
      <w:r>
        <w:rPr>
          <w:rFonts w:ascii="Times New Roman" w:hAnsi="Times New Roman" w:cs="Times New Roman"/>
        </w:rPr>
        <w:t>Hát nem fantasztikus! Hát még az általam is érthető egyszerű bizonyítás.</w:t>
      </w:r>
    </w:p>
    <w:p w:rsidR="003B19A0" w:rsidRDefault="003B19A0" w:rsidP="00563605">
      <w:pPr>
        <w:spacing w:after="0"/>
        <w:rPr>
          <w:rFonts w:ascii="Times New Roman" w:hAnsi="Times New Roman" w:cs="Times New Roman"/>
        </w:rPr>
      </w:pPr>
    </w:p>
    <w:p w:rsidR="009C58B0" w:rsidRDefault="009C58B0" w:rsidP="00563605">
      <w:pPr>
        <w:spacing w:after="0"/>
        <w:rPr>
          <w:rFonts w:ascii="Times New Roman" w:hAnsi="Times New Roman" w:cs="Times New Roman"/>
        </w:rPr>
      </w:pPr>
    </w:p>
    <w:p w:rsidR="005B1D68" w:rsidRDefault="005B1D68" w:rsidP="00563605">
      <w:pPr>
        <w:spacing w:after="0"/>
        <w:rPr>
          <w:rFonts w:ascii="Times New Roman" w:hAnsi="Times New Roman" w:cs="Times New Roman"/>
        </w:rPr>
      </w:pPr>
      <w:r w:rsidRPr="005B1D68">
        <w:rPr>
          <w:rFonts w:ascii="Times New Roman" w:hAnsi="Times New Roman" w:cs="Times New Roman"/>
        </w:rPr>
        <w:lastRenderedPageBreak/>
        <w:t>A parabola kvadratúrája című tanulmány is szép illusztrációja a Módszernek. Ebben egy gondolati kísérlettel, az emelő törvénye alapján sejti meg Arkhimédész a parabolaszelet területét, majd sejtését Eudoxosz "kimerítéses módszerének" tökéletesített formájával, példamutató szigorral igazolja.</w:t>
      </w:r>
    </w:p>
    <w:p w:rsidR="00154790" w:rsidRPr="005B1D68" w:rsidRDefault="00154790" w:rsidP="00563605">
      <w:pPr>
        <w:spacing w:after="0"/>
        <w:rPr>
          <w:rFonts w:ascii="Times New Roman" w:hAnsi="Times New Roman" w:cs="Times New Roman"/>
        </w:rPr>
      </w:pPr>
    </w:p>
    <w:p w:rsidR="00DE7EB1" w:rsidRDefault="003A1B20" w:rsidP="003A1B20">
      <w:pPr>
        <w:pStyle w:val="NormlWeb"/>
        <w:spacing w:before="0" w:beforeAutospacing="0" w:after="0" w:afterAutospacing="0"/>
      </w:pPr>
      <w:r>
        <w:t>Irodalomjegyzék:</w:t>
      </w:r>
    </w:p>
    <w:p w:rsidR="003A1B20" w:rsidRDefault="00E41A6F" w:rsidP="00E41A6F">
      <w:pPr>
        <w:pStyle w:val="NormlWeb"/>
        <w:spacing w:before="0" w:beforeAutospacing="0" w:after="0" w:afterAutospacing="0"/>
        <w:ind w:firstLine="426"/>
      </w:pPr>
      <w:r w:rsidRPr="00E41A6F">
        <w:t>1.</w:t>
      </w:r>
      <w:r>
        <w:t xml:space="preserve"> </w:t>
      </w:r>
      <w:r w:rsidR="003A1B20">
        <w:t>Paul Strathern: Arkhimédész</w:t>
      </w:r>
    </w:p>
    <w:p w:rsidR="003A1B20" w:rsidRDefault="00E41A6F" w:rsidP="00E41A6F">
      <w:pPr>
        <w:pStyle w:val="NormlWeb"/>
        <w:spacing w:before="0" w:beforeAutospacing="0" w:after="0" w:afterAutospacing="0"/>
        <w:ind w:firstLine="426"/>
      </w:pPr>
      <w:r>
        <w:t xml:space="preserve">2. </w:t>
      </w:r>
      <w:r w:rsidR="003A1B20">
        <w:t>Gamow: A fizika története</w:t>
      </w:r>
    </w:p>
    <w:p w:rsidR="003A1B20" w:rsidRDefault="00E41A6F" w:rsidP="00E41A6F">
      <w:pPr>
        <w:pStyle w:val="NormlWeb"/>
        <w:spacing w:before="0" w:beforeAutospacing="0" w:after="0" w:afterAutospacing="0"/>
        <w:ind w:firstLine="426"/>
      </w:pPr>
      <w:r>
        <w:t xml:space="preserve">3. </w:t>
      </w:r>
      <w:r w:rsidR="003A1B20">
        <w:t>Simonyi Károly: A fizika kultúrtörténete</w:t>
      </w:r>
    </w:p>
    <w:p w:rsidR="00514C00" w:rsidRDefault="00514C00" w:rsidP="00E41A6F">
      <w:pPr>
        <w:pStyle w:val="NormlWeb"/>
        <w:spacing w:before="0" w:beforeAutospacing="0" w:after="0" w:afterAutospacing="0"/>
        <w:ind w:firstLine="426"/>
      </w:pPr>
      <w:r>
        <w:t>4. Plutarkhosz: Párhuza</w:t>
      </w:r>
      <w:r w:rsidR="009C58B0">
        <w:t>m</w:t>
      </w:r>
      <w:r>
        <w:t>os életrajzok</w:t>
      </w:r>
    </w:p>
    <w:p w:rsidR="003A1B20" w:rsidRPr="00DE7EB1" w:rsidRDefault="00514C00" w:rsidP="003A1B20">
      <w:pPr>
        <w:pStyle w:val="NormlWeb"/>
        <w:spacing w:before="0" w:beforeAutospacing="0" w:after="0" w:afterAutospacing="0"/>
      </w:pPr>
      <w:r>
        <w:tab/>
      </w:r>
    </w:p>
    <w:p w:rsidR="00773E89" w:rsidRDefault="00773E89" w:rsidP="00394101"/>
    <w:sectPr w:rsidR="00773E89" w:rsidSect="001C02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197B"/>
    <w:multiLevelType w:val="hybridMultilevel"/>
    <w:tmpl w:val="8152AEC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13B0B63"/>
    <w:multiLevelType w:val="hybridMultilevel"/>
    <w:tmpl w:val="0FF699A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3E702061"/>
    <w:multiLevelType w:val="hybridMultilevel"/>
    <w:tmpl w:val="ACE2E29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266373F"/>
    <w:multiLevelType w:val="hybridMultilevel"/>
    <w:tmpl w:val="5C4C24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94101"/>
    <w:rsid w:val="000424F3"/>
    <w:rsid w:val="000564D9"/>
    <w:rsid w:val="0008512D"/>
    <w:rsid w:val="00085248"/>
    <w:rsid w:val="00154790"/>
    <w:rsid w:val="001B59EC"/>
    <w:rsid w:val="001C02C4"/>
    <w:rsid w:val="002403E4"/>
    <w:rsid w:val="00267FF5"/>
    <w:rsid w:val="002D37B9"/>
    <w:rsid w:val="0038436D"/>
    <w:rsid w:val="00394101"/>
    <w:rsid w:val="003A0B7C"/>
    <w:rsid w:val="003A1B20"/>
    <w:rsid w:val="003B19A0"/>
    <w:rsid w:val="00483EFC"/>
    <w:rsid w:val="004C6EF5"/>
    <w:rsid w:val="004F758F"/>
    <w:rsid w:val="00514C00"/>
    <w:rsid w:val="00536371"/>
    <w:rsid w:val="00563605"/>
    <w:rsid w:val="005B1D68"/>
    <w:rsid w:val="00615B21"/>
    <w:rsid w:val="00721C3D"/>
    <w:rsid w:val="00773E89"/>
    <w:rsid w:val="007E0467"/>
    <w:rsid w:val="00834C4E"/>
    <w:rsid w:val="0086158A"/>
    <w:rsid w:val="00861C1C"/>
    <w:rsid w:val="008F7EF3"/>
    <w:rsid w:val="009072D9"/>
    <w:rsid w:val="00945841"/>
    <w:rsid w:val="009C58B0"/>
    <w:rsid w:val="00A72A8D"/>
    <w:rsid w:val="00B173D9"/>
    <w:rsid w:val="00BC1278"/>
    <w:rsid w:val="00C15DB3"/>
    <w:rsid w:val="00C320C3"/>
    <w:rsid w:val="00C4786A"/>
    <w:rsid w:val="00D067C5"/>
    <w:rsid w:val="00D14B32"/>
    <w:rsid w:val="00DA48C7"/>
    <w:rsid w:val="00DE7EB1"/>
    <w:rsid w:val="00E41A6F"/>
    <w:rsid w:val="00F8102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02C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73E89"/>
    <w:rPr>
      <w:color w:val="0000FF"/>
      <w:u w:val="single"/>
    </w:rPr>
  </w:style>
  <w:style w:type="paragraph" w:styleId="NormlWeb">
    <w:name w:val="Normal (Web)"/>
    <w:basedOn w:val="Norml"/>
    <w:uiPriority w:val="99"/>
    <w:semiHidden/>
    <w:unhideWhenUsed/>
    <w:rsid w:val="00773E8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B1D6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1D68"/>
    <w:rPr>
      <w:rFonts w:ascii="Tahoma" w:hAnsi="Tahoma" w:cs="Tahoma"/>
      <w:sz w:val="16"/>
      <w:szCs w:val="16"/>
    </w:rPr>
  </w:style>
  <w:style w:type="character" w:styleId="Helyrzszveg">
    <w:name w:val="Placeholder Text"/>
    <w:basedOn w:val="Bekezdsalapbettpusa"/>
    <w:uiPriority w:val="99"/>
    <w:semiHidden/>
    <w:rsid w:val="00C320C3"/>
    <w:rPr>
      <w:color w:val="808080"/>
    </w:rPr>
  </w:style>
</w:styles>
</file>

<file path=word/webSettings.xml><?xml version="1.0" encoding="utf-8"?>
<w:webSettings xmlns:r="http://schemas.openxmlformats.org/officeDocument/2006/relationships" xmlns:w="http://schemas.openxmlformats.org/wordprocessingml/2006/main">
  <w:divs>
    <w:div w:id="917251609">
      <w:bodyDiv w:val="1"/>
      <w:marLeft w:val="0"/>
      <w:marRight w:val="0"/>
      <w:marTop w:val="0"/>
      <w:marBottom w:val="0"/>
      <w:divBdr>
        <w:top w:val="none" w:sz="0" w:space="0" w:color="auto"/>
        <w:left w:val="none" w:sz="0" w:space="0" w:color="auto"/>
        <w:bottom w:val="none" w:sz="0" w:space="0" w:color="auto"/>
        <w:right w:val="none" w:sz="0" w:space="0" w:color="auto"/>
      </w:divBdr>
      <w:divsChild>
        <w:div w:id="879047985">
          <w:marLeft w:val="0"/>
          <w:marRight w:val="0"/>
          <w:marTop w:val="0"/>
          <w:marBottom w:val="0"/>
          <w:divBdr>
            <w:top w:val="none" w:sz="0" w:space="0" w:color="auto"/>
            <w:left w:val="none" w:sz="0" w:space="0" w:color="auto"/>
            <w:bottom w:val="none" w:sz="0" w:space="0" w:color="auto"/>
            <w:right w:val="none" w:sz="0" w:space="0" w:color="auto"/>
          </w:divBdr>
          <w:divsChild>
            <w:div w:id="600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4879">
      <w:bodyDiv w:val="1"/>
      <w:marLeft w:val="0"/>
      <w:marRight w:val="0"/>
      <w:marTop w:val="0"/>
      <w:marBottom w:val="0"/>
      <w:divBdr>
        <w:top w:val="none" w:sz="0" w:space="0" w:color="auto"/>
        <w:left w:val="none" w:sz="0" w:space="0" w:color="auto"/>
        <w:bottom w:val="none" w:sz="0" w:space="0" w:color="auto"/>
        <w:right w:val="none" w:sz="0" w:space="0" w:color="auto"/>
      </w:divBdr>
      <w:divsChild>
        <w:div w:id="516426514">
          <w:marLeft w:val="0"/>
          <w:marRight w:val="0"/>
          <w:marTop w:val="0"/>
          <w:marBottom w:val="0"/>
          <w:divBdr>
            <w:top w:val="none" w:sz="0" w:space="0" w:color="auto"/>
            <w:left w:val="none" w:sz="0" w:space="0" w:color="auto"/>
            <w:bottom w:val="none" w:sz="0" w:space="0" w:color="auto"/>
            <w:right w:val="none" w:sz="0" w:space="0" w:color="auto"/>
          </w:divBdr>
          <w:divsChild>
            <w:div w:id="16996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Alexandria"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hu.wikipedia.org/wiki/Egyipt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u.wikipedia.org/wiki/Marcus_Claudius_Marcellus" TargetMode="External"/><Relationship Id="rId5" Type="http://schemas.openxmlformats.org/officeDocument/2006/relationships/hyperlink" Target="http://hu.wikipedia.org/wiki/Arkhim%C3%A9d%C3%A9sz" TargetMode="External"/><Relationship Id="rId15" Type="http://schemas.openxmlformats.org/officeDocument/2006/relationships/theme" Target="theme/theme1.xml"/><Relationship Id="rId10" Type="http://schemas.openxmlformats.org/officeDocument/2006/relationships/hyperlink" Target="http://hu.wikipedia.org/w/index.php?title=II._Hier%C3%B3n_szirakuzai_fejedelem&amp;action=edit&amp;redlink=1" TargetMode="External"/><Relationship Id="rId4" Type="http://schemas.openxmlformats.org/officeDocument/2006/relationships/webSettings" Target="webSettings.xml"/><Relationship Id="rId9" Type="http://schemas.openxmlformats.org/officeDocument/2006/relationships/hyperlink" Target="http://hu.wikipedia.org/wiki/Eratoszthen%C3%A9sz_(f%C3%B6ldrajztud%C3%B3s)"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1346</Words>
  <Characters>9295</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dc:creator>
  <cp:keywords/>
  <dc:description/>
  <cp:lastModifiedBy>Juhász</cp:lastModifiedBy>
  <cp:revision>11</cp:revision>
  <dcterms:created xsi:type="dcterms:W3CDTF">2011-10-05T19:15:00Z</dcterms:created>
  <dcterms:modified xsi:type="dcterms:W3CDTF">2011-11-13T21:06:00Z</dcterms:modified>
</cp:coreProperties>
</file>